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A000000">
      <w:pPr>
        <w:ind w:right="678"/>
        <w:jc w:val="right"/>
        <w:rPr>
          <w:rFonts w:ascii="Arial" w:hAnsi="Arial"/>
          <w:b w:val="1"/>
          <w:i w:val="1"/>
          <w:sz w:val="20"/>
        </w:rPr>
      </w:pPr>
      <w:r>
        <w:rPr>
          <w:rFonts w:ascii="Arial" w:hAnsi="Arial"/>
          <w:b w:val="1"/>
          <w:i w:val="1"/>
          <w:sz w:val="20"/>
        </w:rPr>
        <w:t>ПРИЛОЖЕНИЕ 1</w:t>
      </w:r>
    </w:p>
    <w:p w14:paraId="0B000000">
      <w:pPr>
        <w:ind/>
        <w:jc w:val="center"/>
        <w:rPr>
          <w:rFonts w:ascii="Arial" w:hAnsi="Arial"/>
          <w:b w:val="1"/>
          <w:i w:val="1"/>
          <w:sz w:val="20"/>
        </w:rPr>
      </w:pPr>
      <w:r>
        <w:rPr>
          <w:rFonts w:ascii="Arial" w:hAnsi="Arial"/>
          <w:b w:val="1"/>
          <w:i w:val="1"/>
          <w:sz w:val="20"/>
        </w:rPr>
        <w:t>СВЕДЕНИЯ ОБ</w:t>
      </w:r>
      <w:r>
        <w:rPr>
          <w:rFonts w:ascii="Arial" w:hAnsi="Arial"/>
          <w:b w:val="1"/>
          <w:i w:val="1"/>
          <w:sz w:val="20"/>
        </w:rPr>
        <w:t xml:space="preserve"> ОБЪЕКТ</w:t>
      </w:r>
      <w:r>
        <w:rPr>
          <w:rFonts w:ascii="Arial" w:hAnsi="Arial"/>
          <w:b w:val="1"/>
          <w:i w:val="1"/>
          <w:sz w:val="20"/>
        </w:rPr>
        <w:t>Е</w:t>
      </w:r>
      <w:r>
        <w:rPr>
          <w:rFonts w:ascii="Arial" w:hAnsi="Arial"/>
          <w:b w:val="1"/>
          <w:i w:val="1"/>
          <w:sz w:val="20"/>
        </w:rPr>
        <w:t xml:space="preserve"> ЗАКУПКИ</w:t>
      </w:r>
    </w:p>
    <w:p w14:paraId="0C000000">
      <w:pPr>
        <w:ind/>
        <w:jc w:val="center"/>
        <w:rPr>
          <w:rFonts w:ascii="Arial" w:hAnsi="Arial"/>
          <w:b w:val="1"/>
          <w:i w:val="1"/>
          <w:sz w:val="20"/>
        </w:rPr>
      </w:pPr>
    </w:p>
    <w:tbl>
      <w:tblPr>
        <w:tblStyle w:val="Style_4"/>
        <w:tblW w:type="auto" w:w="0"/>
        <w:tblInd w:type="dxa" w:w="445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single"/>
          <w:insideV w:color="000000" w:sz="4" w:val="nil"/>
        </w:tblBorders>
        <w:tblLayout w:type="fixed"/>
      </w:tblPr>
      <w:tblGrid>
        <w:gridCol w:w="9041"/>
      </w:tblGrid>
      <w:tr>
        <w:trPr>
          <w:trHeight w:hRule="atLeast" w:val="332"/>
        </w:trPr>
        <w:tc>
          <w:tcPr>
            <w:tcW w:type="dxa" w:w="904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shd w:fill="auto" w:val="clear"/>
          </w:tcPr>
          <w:p w14:paraId="0D000000">
            <w:pPr>
              <w:ind w:firstLine="587" w:left="-587"/>
              <w:jc w:val="center"/>
              <w:rPr>
                <w:rFonts w:ascii="Arial" w:hAnsi="Arial"/>
                <w:b w:val="1"/>
                <w:sz w:val="20"/>
              </w:rPr>
            </w:pPr>
          </w:p>
        </w:tc>
      </w:tr>
      <w:tr>
        <w:trPr>
          <w:trHeight w:hRule="atLeast" w:val="332"/>
        </w:trPr>
        <w:tc>
          <w:tcPr>
            <w:tcW w:type="dxa" w:w="904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shd w:fill="auto" w:val="clear"/>
          </w:tcPr>
          <w:p w14:paraId="0E000000">
            <w:pPr>
              <w:ind w:right="-426"/>
              <w:jc w:val="center"/>
              <w:outlineLvl w:val="0"/>
              <w:rPr>
                <w:rFonts w:ascii="Arial" w:hAnsi="Arial"/>
                <w:b w:val="1"/>
                <w:i w:val="1"/>
                <w:sz w:val="20"/>
              </w:rPr>
            </w:pPr>
            <w:r>
              <w:rPr>
                <w:rFonts w:ascii="Arial" w:hAnsi="Arial"/>
                <w:i w:val="1"/>
                <w:color w:val="FF0000"/>
                <w:sz w:val="20"/>
              </w:rPr>
              <w:t>(</w:t>
            </w:r>
            <w:r>
              <w:rPr>
                <w:rFonts w:ascii="Arial" w:hAnsi="Arial"/>
                <w:i w:val="1"/>
                <w:color w:val="FF0000"/>
                <w:sz w:val="20"/>
              </w:rPr>
              <w:t>наименование предмета закупки</w:t>
            </w:r>
            <w:r>
              <w:rPr>
                <w:rFonts w:ascii="Arial" w:hAnsi="Arial"/>
                <w:i w:val="1"/>
                <w:color w:val="FF0000"/>
                <w:sz w:val="20"/>
              </w:rPr>
              <w:t>)</w:t>
            </w:r>
          </w:p>
        </w:tc>
      </w:tr>
    </w:tbl>
    <w:p w14:paraId="0F000000">
      <w:pPr>
        <w:ind/>
        <w:jc w:val="center"/>
        <w:rPr>
          <w:rFonts w:ascii="Arial" w:hAnsi="Arial"/>
          <w:b w:val="1"/>
          <w:i w:val="1"/>
          <w:sz w:val="20"/>
        </w:rPr>
      </w:pPr>
    </w:p>
    <w:p w14:paraId="10000000">
      <w:pPr>
        <w:ind w:firstLine="709" w:left="0"/>
        <w:rPr>
          <w:rFonts w:ascii="Arial" w:hAnsi="Arial"/>
          <w:b w:val="1"/>
          <w:color w:val="FF0000"/>
        </w:rPr>
      </w:pPr>
      <w:r>
        <w:rPr>
          <w:rFonts w:ascii="Arial" w:hAnsi="Arial"/>
          <w:b w:val="1"/>
          <w:color w:val="FF0000"/>
        </w:rPr>
        <w:t>П</w:t>
      </w:r>
      <w:r>
        <w:rPr>
          <w:rFonts w:ascii="Arial" w:hAnsi="Arial"/>
          <w:b w:val="1"/>
          <w:color w:val="FF0000"/>
        </w:rPr>
        <w:t>оставк</w:t>
      </w:r>
      <w:r>
        <w:rPr>
          <w:rFonts w:ascii="Arial" w:hAnsi="Arial"/>
          <w:b w:val="1"/>
          <w:color w:val="FF0000"/>
        </w:rPr>
        <w:t>а</w:t>
      </w:r>
      <w:r>
        <w:rPr>
          <w:rFonts w:ascii="Arial" w:hAnsi="Arial"/>
          <w:b w:val="1"/>
          <w:color w:val="FF0000"/>
        </w:rPr>
        <w:t xml:space="preserve"> товара.</w:t>
      </w:r>
    </w:p>
    <w:p w14:paraId="11000000">
      <w:pPr>
        <w:ind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При поставке товара заполняется следующая таблица:</w:t>
      </w:r>
    </w:p>
    <w:p w14:paraId="12000000">
      <w:pPr>
        <w:ind w:firstLine="349" w:left="360"/>
        <w:jc w:val="center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 xml:space="preserve">1. </w:t>
      </w:r>
      <w:r>
        <w:rPr>
          <w:rFonts w:ascii="Arial" w:hAnsi="Arial"/>
          <w:b w:val="1"/>
          <w:sz w:val="20"/>
        </w:rPr>
        <w:t>Требования заказчика к поставляемому товару:</w:t>
      </w:r>
    </w:p>
    <w:p w14:paraId="13000000">
      <w:pPr>
        <w:ind/>
        <w:jc w:val="center"/>
        <w:rPr>
          <w:rFonts w:ascii="Arial" w:hAnsi="Arial"/>
          <w:sz w:val="20"/>
        </w:rPr>
      </w:pP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7"/>
        <w:gridCol w:w="1418"/>
        <w:gridCol w:w="1134"/>
        <w:gridCol w:w="1843"/>
        <w:gridCol w:w="1134"/>
        <w:gridCol w:w="1275"/>
        <w:gridCol w:w="992"/>
        <w:gridCol w:w="993"/>
      </w:tblGrid>
      <w:tr>
        <w:trPr>
          <w:trHeight w:hRule="atLeast" w:val="864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№ п/п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Наименование товара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Код ОКПД2</w:t>
            </w:r>
            <w:r>
              <w:rPr>
                <w:rFonts w:ascii="Arial" w:hAnsi="Arial"/>
                <w:b w:val="1"/>
                <w:sz w:val="16"/>
              </w:rPr>
              <w:t xml:space="preserve">/ </w:t>
            </w:r>
          </w:p>
          <w:p w14:paraId="17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код КТРУ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Наименовани</w:t>
            </w:r>
            <w:r>
              <w:rPr>
                <w:rFonts w:ascii="Arial" w:hAnsi="Arial"/>
                <w:b w:val="1"/>
                <w:sz w:val="16"/>
              </w:rPr>
              <w:t xml:space="preserve">е </w:t>
            </w:r>
            <w:r>
              <w:rPr>
                <w:rFonts w:ascii="Arial" w:hAnsi="Arial"/>
                <w:b w:val="1"/>
                <w:sz w:val="16"/>
              </w:rPr>
              <w:t>ко</w:t>
            </w:r>
            <w:r>
              <w:rPr>
                <w:rFonts w:ascii="Arial" w:hAnsi="Arial"/>
                <w:b w:val="1"/>
                <w:sz w:val="16"/>
              </w:rPr>
              <w:t>да</w:t>
            </w:r>
            <w:r>
              <w:rPr>
                <w:rFonts w:ascii="Arial" w:hAnsi="Arial"/>
                <w:b w:val="1"/>
                <w:sz w:val="16"/>
              </w:rPr>
              <w:t xml:space="preserve"> ОКПД2</w:t>
            </w:r>
            <w:r>
              <w:rPr>
                <w:rFonts w:ascii="Arial" w:hAnsi="Arial"/>
                <w:b w:val="1"/>
                <w:sz w:val="16"/>
              </w:rPr>
              <w:t>/ кода КТРУ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Единица измерения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Количество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 xml:space="preserve">Цена за единицу, рублей 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Сумма, рублей</w:t>
            </w:r>
          </w:p>
        </w:tc>
      </w:tr>
      <w:tr>
        <w:trPr>
          <w:trHeight w:hRule="atLeast" w:val="71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7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8</w:t>
            </w:r>
          </w:p>
        </w:tc>
      </w:tr>
      <w:tr>
        <w:trPr>
          <w:trHeight w:hRule="atLeast" w:val="20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20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216"/>
        </w:trPr>
        <w:tc>
          <w:tcPr>
            <w:tcW w:type="dxa" w:w="836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ИТОГО</w:t>
            </w:r>
            <w:r>
              <w:rPr>
                <w:rFonts w:ascii="Arial" w:hAnsi="Arial"/>
                <w:b w:val="1"/>
                <w:sz w:val="20"/>
              </w:rPr>
              <w:t xml:space="preserve"> НМЦК</w:t>
            </w:r>
            <w:r>
              <w:rPr>
                <w:rFonts w:ascii="Arial" w:hAnsi="Arial"/>
                <w:b w:val="1"/>
                <w:color w:val="FF0000"/>
                <w:sz w:val="20"/>
                <w:vertAlign w:val="superscript"/>
              </w:rPr>
              <w:t>6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: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ind/>
              <w:jc w:val="center"/>
              <w:rPr>
                <w:rFonts w:ascii="Arial" w:hAnsi="Arial"/>
                <w:color w:val="FF0000"/>
                <w:sz w:val="20"/>
              </w:rPr>
            </w:pPr>
          </w:p>
        </w:tc>
      </w:tr>
    </w:tbl>
    <w:p w14:paraId="37000000">
      <w:pPr>
        <w:ind/>
        <w:jc w:val="both"/>
        <w:rPr>
          <w:rFonts w:ascii="Arial" w:hAnsi="Arial"/>
          <w:i w:val="1"/>
          <w:color w:val="FF0000"/>
          <w:sz w:val="20"/>
        </w:rPr>
      </w:pPr>
    </w:p>
    <w:p w14:paraId="38000000">
      <w:pPr>
        <w:ind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 xml:space="preserve">При </w:t>
      </w:r>
      <w:r>
        <w:rPr>
          <w:rFonts w:ascii="Arial" w:hAnsi="Arial"/>
          <w:i w:val="1"/>
          <w:color w:val="FF0000"/>
          <w:sz w:val="20"/>
        </w:rPr>
        <w:t>осуществлении закупки без объема (ч.24 ст.22 44-ФЗ) заполняется таблица</w:t>
      </w:r>
      <w:r>
        <w:rPr>
          <w:rFonts w:ascii="Arial" w:hAnsi="Arial"/>
          <w:i w:val="1"/>
          <w:color w:val="FF0000"/>
          <w:sz w:val="20"/>
        </w:rPr>
        <w:t>:</w:t>
      </w: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7"/>
        <w:gridCol w:w="2552"/>
        <w:gridCol w:w="1843"/>
        <w:gridCol w:w="1843"/>
        <w:gridCol w:w="1134"/>
        <w:gridCol w:w="1417"/>
      </w:tblGrid>
      <w:tr>
        <w:trPr>
          <w:trHeight w:hRule="atLeast" w:val="864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№ п/п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Наименование товара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 xml:space="preserve">Код </w:t>
            </w:r>
            <w:r>
              <w:rPr>
                <w:rFonts w:ascii="Arial" w:hAnsi="Arial"/>
                <w:b w:val="1"/>
                <w:sz w:val="16"/>
              </w:rPr>
              <w:t>ОК</w:t>
            </w:r>
            <w:r>
              <w:rPr>
                <w:rFonts w:ascii="Arial" w:hAnsi="Arial"/>
                <w:b w:val="1"/>
                <w:sz w:val="16"/>
              </w:rPr>
              <w:t>ПД</w:t>
            </w:r>
            <w:r>
              <w:rPr>
                <w:rFonts w:ascii="Arial" w:hAnsi="Arial"/>
                <w:b w:val="1"/>
                <w:sz w:val="16"/>
              </w:rPr>
              <w:t xml:space="preserve">2/ </w:t>
            </w:r>
          </w:p>
          <w:p w14:paraId="3C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код КТРУ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Наименование кода ОКПД2/ кода КТРУ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Единица измерения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 xml:space="preserve">Цена за единицу, рублей 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5</w:t>
            </w:r>
          </w:p>
        </w:tc>
      </w:tr>
      <w:tr>
        <w:trPr>
          <w:trHeight w:hRule="atLeast" w:val="71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1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5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6</w:t>
            </w:r>
          </w:p>
        </w:tc>
      </w:tr>
      <w:tr>
        <w:trPr>
          <w:trHeight w:hRule="atLeast" w:val="20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20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200"/>
        </w:trPr>
        <w:tc>
          <w:tcPr>
            <w:tcW w:type="dxa" w:w="793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НАЧАЛЬНАЯ СУММА ЦЕН</w:t>
            </w:r>
            <w:r>
              <w:rPr>
                <w:rFonts w:ascii="Arial" w:hAnsi="Arial"/>
                <w:b w:val="1"/>
                <w:color w:val="FF0000"/>
                <w:sz w:val="20"/>
                <w:vertAlign w:val="superscript"/>
              </w:rPr>
              <w:t>6</w:t>
            </w:r>
            <w:r>
              <w:rPr>
                <w:rFonts w:ascii="Arial" w:hAnsi="Arial"/>
                <w:b w:val="1"/>
                <w:sz w:val="20"/>
              </w:rPr>
              <w:t xml:space="preserve"> :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54000000">
      <w:pPr>
        <w:ind/>
        <w:jc w:val="both"/>
        <w:rPr>
          <w:rFonts w:ascii="Arial" w:hAnsi="Arial"/>
          <w:sz w:val="20"/>
        </w:rPr>
      </w:pPr>
    </w:p>
    <w:p w14:paraId="55000000">
      <w:pPr>
        <w:pStyle w:val="Style_5"/>
        <w:ind w:firstLine="709" w:left="0"/>
        <w:jc w:val="both"/>
        <w:rPr>
          <w:rFonts w:ascii="Arial" w:hAnsi="Arial"/>
          <w:i w:val="0"/>
          <w:color w:val="FF0000"/>
        </w:rPr>
      </w:pPr>
      <w:r>
        <w:rPr>
          <w:rFonts w:ascii="Arial" w:hAnsi="Arial"/>
          <w:color w:val="FF0000"/>
          <w:vertAlign w:val="superscript"/>
        </w:rPr>
        <w:t xml:space="preserve">1 </w:t>
      </w:r>
      <w:r>
        <w:rPr>
          <w:rFonts w:ascii="Arial" w:hAnsi="Arial"/>
          <w:color w:val="FF0000"/>
        </w:rPr>
        <w:t>У</w:t>
      </w:r>
      <w:r>
        <w:rPr>
          <w:rFonts w:ascii="Arial" w:hAnsi="Arial"/>
          <w:color w:val="FF0000"/>
        </w:rPr>
        <w:t>казывается код товара с обязательным указанием класса, подкласса, группы, подгруппы и вида объекта з</w:t>
      </w:r>
      <w:r>
        <w:rPr>
          <w:rFonts w:ascii="Arial" w:hAnsi="Arial"/>
          <w:color w:val="FF0000"/>
        </w:rPr>
        <w:t>ак</w:t>
      </w:r>
      <w:r>
        <w:rPr>
          <w:rFonts w:ascii="Arial" w:hAnsi="Arial"/>
          <w:color w:val="FF0000"/>
        </w:rPr>
        <w:t>уп</w:t>
      </w:r>
      <w:r>
        <w:rPr>
          <w:rFonts w:ascii="Arial" w:hAnsi="Arial"/>
          <w:color w:val="FF0000"/>
        </w:rPr>
        <w:t>ки  в соответствии с требованиями Общероссийского классификатора продукции по видам экономической деятельности ОК 034-2014 (КПЕС 2008)</w:t>
      </w:r>
      <w:r>
        <w:rPr>
          <w:rFonts w:ascii="Arial" w:hAnsi="Arial"/>
          <w:color w:val="FF0000"/>
        </w:rPr>
        <w:t>(далее – код ОКПД2)</w:t>
      </w:r>
      <w:r>
        <w:rPr>
          <w:rFonts w:ascii="Arial" w:hAnsi="Arial"/>
          <w:color w:val="FF0000"/>
        </w:rPr>
        <w:t xml:space="preserve"> в формате ХХ.ХХ.ХХ.ХХХ.</w:t>
      </w:r>
      <w:r>
        <w:rPr>
          <w:rFonts w:ascii="Arial" w:hAnsi="Arial"/>
          <w:color w:val="FF0000"/>
        </w:rPr>
        <w:t>,</w:t>
      </w:r>
      <w:r>
        <w:rPr>
          <w:rFonts w:ascii="Arial" w:hAnsi="Arial"/>
          <w:color w:val="FF0000"/>
        </w:rPr>
        <w:t xml:space="preserve"> </w:t>
      </w:r>
      <w:r>
        <w:rPr>
          <w:rFonts w:ascii="Arial" w:hAnsi="Arial"/>
          <w:color w:val="FF0000"/>
        </w:rPr>
        <w:t xml:space="preserve">четыре первых знака </w:t>
      </w:r>
      <w:r>
        <w:rPr>
          <w:rFonts w:ascii="Arial" w:hAnsi="Arial"/>
          <w:color w:val="FF0000"/>
        </w:rPr>
        <w:t>код</w:t>
      </w:r>
      <w:r>
        <w:rPr>
          <w:rFonts w:ascii="Arial" w:hAnsi="Arial"/>
          <w:color w:val="FF0000"/>
        </w:rPr>
        <w:t>а</w:t>
      </w:r>
      <w:r>
        <w:rPr>
          <w:rFonts w:ascii="Arial" w:hAnsi="Arial"/>
          <w:color w:val="FF0000"/>
        </w:rPr>
        <w:t xml:space="preserve"> должн</w:t>
      </w:r>
      <w:r>
        <w:rPr>
          <w:rFonts w:ascii="Arial" w:hAnsi="Arial"/>
          <w:color w:val="FF0000"/>
        </w:rPr>
        <w:t>ы</w:t>
      </w:r>
      <w:r>
        <w:rPr>
          <w:rFonts w:ascii="Arial" w:hAnsi="Arial"/>
          <w:color w:val="FF0000"/>
        </w:rPr>
        <w:t xml:space="preserve"> </w:t>
      </w:r>
      <w:r>
        <w:rPr>
          <w:rFonts w:ascii="Arial" w:hAnsi="Arial"/>
          <w:color w:val="FF0000"/>
        </w:rPr>
        <w:t>соответствовать позициям пл</w:t>
      </w:r>
      <w:r>
        <w:rPr>
          <w:rFonts w:ascii="Arial" w:hAnsi="Arial"/>
          <w:color w:val="FF0000"/>
        </w:rPr>
        <w:t>а</w:t>
      </w:r>
      <w:r>
        <w:rPr>
          <w:rFonts w:ascii="Arial" w:hAnsi="Arial"/>
          <w:color w:val="FF0000"/>
        </w:rPr>
        <w:t>на-графика</w:t>
      </w:r>
      <w:r>
        <w:rPr>
          <w:rFonts w:ascii="Arial" w:hAnsi="Arial"/>
          <w:i w:val="0"/>
          <w:color w:val="FF0000"/>
        </w:rPr>
        <w:t>/</w:t>
      </w:r>
    </w:p>
    <w:p w14:paraId="56000000">
      <w:pPr>
        <w:pStyle w:val="Style_5"/>
        <w:ind w:firstLine="709" w:left="0"/>
        <w:jc w:val="both"/>
        <w:rPr>
          <w:rFonts w:ascii="Arial" w:hAnsi="Arial"/>
          <w:color w:val="FF0000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color w:val="FF0000"/>
        </w:rPr>
        <w:t>ук</w:t>
      </w:r>
      <w:r>
        <w:rPr>
          <w:rFonts w:ascii="Arial" w:hAnsi="Arial"/>
          <w:color w:val="FF0000"/>
        </w:rPr>
        <w:t>аз</w:t>
      </w:r>
      <w:r>
        <w:rPr>
          <w:rFonts w:ascii="Arial" w:hAnsi="Arial"/>
          <w:color w:val="FF0000"/>
        </w:rPr>
        <w:t xml:space="preserve">ывается   код позиции </w:t>
      </w:r>
      <w:r>
        <w:rPr>
          <w:rFonts w:ascii="Arial" w:hAnsi="Arial"/>
          <w:color w:val="FF0000"/>
        </w:rPr>
        <w:t>Каталога товаров, работ, услуг (</w:t>
      </w:r>
      <w:r>
        <w:rPr>
          <w:rFonts w:ascii="Arial" w:hAnsi="Arial"/>
          <w:color w:val="FF0000"/>
        </w:rPr>
        <w:t xml:space="preserve">далее - </w:t>
      </w:r>
      <w:r>
        <w:rPr>
          <w:rFonts w:ascii="Arial" w:hAnsi="Arial"/>
          <w:color w:val="FF0000"/>
        </w:rPr>
        <w:t>КТРУ</w:t>
      </w:r>
      <w:r>
        <w:rPr>
          <w:rFonts w:ascii="Arial" w:hAnsi="Arial"/>
          <w:color w:val="FF0000"/>
        </w:rPr>
        <w:t>)</w:t>
      </w:r>
      <w:r>
        <w:rPr>
          <w:rFonts w:ascii="Arial" w:hAnsi="Arial"/>
          <w:color w:val="FF0000"/>
        </w:rPr>
        <w:t xml:space="preserve"> в формате ХХ.ХХ.ХХ.ХХХ-ХХХХХХХХ</w:t>
      </w:r>
      <w:r>
        <w:rPr>
          <w:rFonts w:ascii="Arial" w:hAnsi="Arial"/>
          <w:color w:val="FF0000"/>
        </w:rPr>
        <w:t xml:space="preserve"> (т.е. код позиции не должен быть укрупненным)</w:t>
      </w:r>
      <w:r>
        <w:rPr>
          <w:rFonts w:ascii="Arial" w:hAnsi="Arial"/>
          <w:color w:val="FF0000"/>
        </w:rPr>
        <w:t xml:space="preserve">, </w:t>
      </w:r>
      <w:r>
        <w:rPr>
          <w:rFonts w:ascii="Arial" w:hAnsi="Arial"/>
          <w:color w:val="FF0000"/>
        </w:rPr>
        <w:t>четыре первых знака кода</w:t>
      </w:r>
      <w:r>
        <w:rPr>
          <w:rFonts w:ascii="Arial" w:hAnsi="Arial"/>
          <w:color w:val="FF0000"/>
        </w:rPr>
        <w:t xml:space="preserve"> КТРУ</w:t>
      </w:r>
      <w:r>
        <w:rPr>
          <w:rFonts w:ascii="Arial" w:hAnsi="Arial"/>
          <w:color w:val="FF0000"/>
        </w:rPr>
        <w:t xml:space="preserve"> должны соответствовать </w:t>
      </w:r>
      <w:r>
        <w:rPr>
          <w:rFonts w:ascii="Arial" w:hAnsi="Arial"/>
          <w:color w:val="FF0000"/>
        </w:rPr>
        <w:t>четырем первым знакам кода ОКПД2 из</w:t>
      </w:r>
      <w:r>
        <w:rPr>
          <w:rFonts w:ascii="Arial" w:hAnsi="Arial"/>
          <w:color w:val="FF0000"/>
        </w:rPr>
        <w:t xml:space="preserve"> позици</w:t>
      </w:r>
      <w:r>
        <w:rPr>
          <w:rFonts w:ascii="Arial" w:hAnsi="Arial"/>
          <w:color w:val="FF0000"/>
        </w:rPr>
        <w:t>и</w:t>
      </w:r>
      <w:r>
        <w:rPr>
          <w:rFonts w:ascii="Arial" w:hAnsi="Arial"/>
          <w:color w:val="FF0000"/>
        </w:rPr>
        <w:t xml:space="preserve"> плана-гр</w:t>
      </w:r>
      <w:r>
        <w:rPr>
          <w:rFonts w:ascii="Arial" w:hAnsi="Arial"/>
          <w:color w:val="FF0000"/>
        </w:rPr>
        <w:t>аф</w:t>
      </w:r>
      <w:r>
        <w:rPr>
          <w:rFonts w:ascii="Arial" w:hAnsi="Arial"/>
          <w:color w:val="FF0000"/>
        </w:rPr>
        <w:t>ик</w:t>
      </w:r>
      <w:r>
        <w:rPr>
          <w:rFonts w:ascii="Arial" w:hAnsi="Arial"/>
          <w:color w:val="FF0000"/>
        </w:rPr>
        <w:t>а</w:t>
      </w:r>
      <w:r>
        <w:rPr>
          <w:rFonts w:ascii="Arial" w:hAnsi="Arial"/>
          <w:color w:val="FF0000"/>
        </w:rPr>
        <w:t xml:space="preserve">; </w:t>
      </w:r>
    </w:p>
    <w:p w14:paraId="57000000">
      <w:pPr>
        <w:pStyle w:val="Style_5"/>
        <w:ind w:firstLine="709" w:left="0" w:right="-1"/>
        <w:jc w:val="both"/>
        <w:rPr>
          <w:rFonts w:ascii="Arial" w:hAnsi="Arial"/>
          <w:b w:val="1"/>
          <w:i w:val="0"/>
          <w:color w:val="FF0000"/>
        </w:rPr>
      </w:pPr>
      <w:r>
        <w:rPr>
          <w:rFonts w:ascii="Arial" w:hAnsi="Arial"/>
          <w:color w:val="FF0000"/>
          <w:vertAlign w:val="superscript"/>
        </w:rPr>
        <w:t>2</w:t>
      </w:r>
      <w:r>
        <w:rPr>
          <w:rFonts w:ascii="Arial" w:hAnsi="Arial"/>
          <w:color w:val="FF0000"/>
        </w:rPr>
        <w:t xml:space="preserve"> У</w:t>
      </w:r>
      <w:r>
        <w:rPr>
          <w:rFonts w:ascii="Arial" w:hAnsi="Arial"/>
          <w:color w:val="FF0000"/>
        </w:rPr>
        <w:t>казывается наименование кода товара в соответствии с требованиями Общероссийского классификатора продукции по видам экономической деятельности ОК 034-2014 (КПЕС 2008)</w:t>
      </w:r>
      <w:r>
        <w:rPr>
          <w:rFonts w:ascii="Arial" w:hAnsi="Arial"/>
          <w:b w:val="1"/>
          <w:i w:val="0"/>
          <w:color w:val="FF0000"/>
        </w:rPr>
        <w:t>/</w:t>
      </w:r>
    </w:p>
    <w:p w14:paraId="58000000">
      <w:pPr>
        <w:pStyle w:val="Style_5"/>
        <w:ind w:firstLine="709" w:left="0" w:right="-1"/>
        <w:jc w:val="both"/>
        <w:rPr>
          <w:rFonts w:ascii="Arial" w:hAnsi="Arial"/>
          <w:color w:val="FF0000"/>
        </w:rPr>
      </w:pPr>
      <w:r>
        <w:rPr>
          <w:rFonts w:ascii="Arial" w:hAnsi="Arial"/>
          <w:i w:val="0"/>
          <w:color w:val="FF0000"/>
        </w:rPr>
        <w:t xml:space="preserve"> </w:t>
      </w:r>
      <w:r>
        <w:rPr>
          <w:rFonts w:ascii="Arial" w:hAnsi="Arial"/>
          <w:color w:val="FF0000"/>
        </w:rPr>
        <w:t>указывается   наименование кода в соответствии с требованиями КТРУ;</w:t>
      </w:r>
    </w:p>
    <w:p w14:paraId="59000000">
      <w:pPr>
        <w:pStyle w:val="Style_5"/>
        <w:ind w:firstLine="709" w:left="0" w:right="-1"/>
        <w:jc w:val="both"/>
        <w:rPr>
          <w:rFonts w:ascii="Arial" w:hAnsi="Arial"/>
          <w:color w:val="FF0000"/>
        </w:rPr>
      </w:pPr>
      <w:r>
        <w:rPr>
          <w:rFonts w:ascii="Arial" w:hAnsi="Arial"/>
          <w:color w:val="FF0000"/>
          <w:vertAlign w:val="superscript"/>
        </w:rPr>
        <w:t>3</w:t>
      </w:r>
      <w:r>
        <w:rPr>
          <w:rFonts w:ascii="Arial" w:hAnsi="Arial"/>
          <w:color w:val="FF0000"/>
        </w:rPr>
        <w:t xml:space="preserve"> У</w:t>
      </w:r>
      <w:r>
        <w:rPr>
          <w:rFonts w:ascii="Arial" w:hAnsi="Arial"/>
          <w:color w:val="FF0000"/>
        </w:rPr>
        <w:t>казыв</w:t>
      </w:r>
      <w:r>
        <w:rPr>
          <w:rFonts w:ascii="Arial" w:hAnsi="Arial"/>
          <w:color w:val="FF0000"/>
        </w:rPr>
        <w:t>ае</w:t>
      </w:r>
      <w:r>
        <w:rPr>
          <w:rFonts w:ascii="Arial" w:hAnsi="Arial"/>
          <w:color w:val="FF0000"/>
        </w:rPr>
        <w:t>тс</w:t>
      </w:r>
      <w:r>
        <w:rPr>
          <w:rFonts w:ascii="Arial" w:hAnsi="Arial"/>
          <w:color w:val="FF0000"/>
        </w:rPr>
        <w:t xml:space="preserve">я </w:t>
      </w:r>
      <w:r>
        <w:rPr>
          <w:rFonts w:ascii="Arial" w:hAnsi="Arial"/>
          <w:color w:val="FF0000"/>
        </w:rPr>
        <w:t xml:space="preserve">единица измерения </w:t>
      </w:r>
      <w:r>
        <w:rPr>
          <w:rFonts w:ascii="Arial" w:hAnsi="Arial"/>
          <w:color w:val="FF0000"/>
        </w:rPr>
        <w:t xml:space="preserve">в соответствии с требованиями  </w:t>
      </w:r>
      <w:r>
        <w:rPr>
          <w:rFonts w:ascii="Arial" w:hAnsi="Arial"/>
          <w:color w:val="FF0000"/>
        </w:rPr>
        <w:t>Общероссийского классификатора единиц измерения (ОКЕИ)</w:t>
      </w:r>
      <w:r>
        <w:rPr>
          <w:rFonts w:ascii="Arial" w:hAnsi="Arial"/>
          <w:color w:val="FF0000"/>
        </w:rPr>
        <w:t xml:space="preserve"> ОК 015-94 (МК 002-97) и должн</w:t>
      </w:r>
      <w:r>
        <w:rPr>
          <w:rFonts w:ascii="Arial" w:hAnsi="Arial"/>
          <w:color w:val="FF0000"/>
        </w:rPr>
        <w:t>а</w:t>
      </w:r>
      <w:r>
        <w:rPr>
          <w:rFonts w:ascii="Arial" w:hAnsi="Arial"/>
          <w:color w:val="FF0000"/>
        </w:rPr>
        <w:t xml:space="preserve"> соответствовать единице измерения, указанной в </w:t>
      </w:r>
      <w:r>
        <w:rPr>
          <w:rFonts w:ascii="Arial" w:hAnsi="Arial"/>
          <w:color w:val="FF0000"/>
        </w:rPr>
        <w:t>П</w:t>
      </w:r>
      <w:r>
        <w:rPr>
          <w:rFonts w:ascii="Arial" w:hAnsi="Arial"/>
          <w:color w:val="FF0000"/>
        </w:rPr>
        <w:t xml:space="preserve">риложении №2 к </w:t>
      </w:r>
      <w:r>
        <w:rPr>
          <w:rFonts w:ascii="Arial" w:hAnsi="Arial"/>
          <w:color w:val="FF0000"/>
        </w:rPr>
        <w:t>З</w:t>
      </w:r>
      <w:r>
        <w:rPr>
          <w:rFonts w:ascii="Arial" w:hAnsi="Arial"/>
          <w:color w:val="FF0000"/>
        </w:rPr>
        <w:t>аявке на закупку «Обоснование НМЦК</w:t>
      </w:r>
      <w:r>
        <w:rPr>
          <w:rFonts w:ascii="Arial" w:hAnsi="Arial"/>
          <w:color w:val="FF0000"/>
        </w:rPr>
        <w:t xml:space="preserve"> (НЦЕ ТРУ)</w:t>
      </w:r>
      <w:r>
        <w:rPr>
          <w:rFonts w:ascii="Arial" w:hAnsi="Arial"/>
          <w:color w:val="FF0000"/>
        </w:rPr>
        <w:t>»;</w:t>
      </w:r>
    </w:p>
    <w:p w14:paraId="5A000000">
      <w:pPr>
        <w:pStyle w:val="Style_5"/>
        <w:ind w:firstLine="709" w:left="0" w:right="-1"/>
        <w:jc w:val="both"/>
        <w:rPr>
          <w:rFonts w:ascii="Arial" w:hAnsi="Arial"/>
          <w:color w:val="FF0000"/>
        </w:rPr>
      </w:pPr>
      <w:r>
        <w:rPr>
          <w:rFonts w:ascii="Arial" w:hAnsi="Arial"/>
          <w:i w:val="0"/>
          <w:color w:val="FF0000"/>
          <w:vertAlign w:val="superscript"/>
        </w:rPr>
        <w:t>4</w:t>
      </w:r>
      <w:r>
        <w:rPr>
          <w:rFonts w:ascii="Arial" w:hAnsi="Arial"/>
        </w:rPr>
        <w:t xml:space="preserve"> </w:t>
      </w:r>
      <w:r>
        <w:rPr>
          <w:rFonts w:ascii="Arial" w:hAnsi="Arial"/>
          <w:color w:val="FF0000"/>
        </w:rPr>
        <w:t>Ко</w:t>
      </w:r>
      <w:r>
        <w:rPr>
          <w:rFonts w:ascii="Arial" w:hAnsi="Arial"/>
          <w:color w:val="FF0000"/>
        </w:rPr>
        <w:t>ли</w:t>
      </w:r>
      <w:r>
        <w:rPr>
          <w:rFonts w:ascii="Arial" w:hAnsi="Arial"/>
          <w:color w:val="FF0000"/>
        </w:rPr>
        <w:t>че</w:t>
      </w:r>
      <w:r>
        <w:rPr>
          <w:rFonts w:ascii="Arial" w:hAnsi="Arial"/>
          <w:color w:val="FF0000"/>
        </w:rPr>
        <w:t>ство у</w:t>
      </w:r>
      <w:r>
        <w:rPr>
          <w:rFonts w:ascii="Arial" w:hAnsi="Arial"/>
          <w:color w:val="FF0000"/>
        </w:rPr>
        <w:t>казывается для каждой позиции вида, номенклатуры или ассортимента</w:t>
      </w:r>
      <w:r>
        <w:rPr>
          <w:rFonts w:ascii="Arial" w:hAnsi="Arial"/>
          <w:color w:val="FF0000"/>
        </w:rPr>
        <w:t xml:space="preserve"> товара</w:t>
      </w:r>
      <w:r>
        <w:rPr>
          <w:rFonts w:ascii="Arial" w:hAnsi="Arial"/>
          <w:color w:val="FF0000"/>
        </w:rPr>
        <w:t xml:space="preserve"> и должно соответствовать количеству, указанному в</w:t>
      </w:r>
      <w:r>
        <w:rPr>
          <w:rFonts w:ascii="Arial" w:hAnsi="Arial"/>
          <w:i w:val="0"/>
          <w:color w:val="FF0000"/>
        </w:rPr>
        <w:t xml:space="preserve"> </w:t>
      </w:r>
      <w:r>
        <w:rPr>
          <w:rFonts w:ascii="Arial" w:hAnsi="Arial"/>
          <w:color w:val="FF0000"/>
        </w:rPr>
        <w:t>Приложении №2 к Заявке на закупку «Обоснование НМЦК</w:t>
      </w:r>
      <w:r>
        <w:rPr>
          <w:rFonts w:ascii="Arial" w:hAnsi="Arial"/>
          <w:color w:val="FF0000"/>
        </w:rPr>
        <w:t xml:space="preserve"> (НЦЕ ТРУ) </w:t>
      </w:r>
      <w:r>
        <w:rPr>
          <w:rFonts w:ascii="Arial" w:hAnsi="Arial"/>
          <w:color w:val="FF0000"/>
        </w:rPr>
        <w:t>»;</w:t>
      </w:r>
    </w:p>
    <w:p w14:paraId="5B000000">
      <w:pPr>
        <w:pStyle w:val="Style_5"/>
        <w:ind w:firstLine="709" w:left="0" w:right="-1"/>
        <w:jc w:val="both"/>
        <w:rPr>
          <w:rFonts w:ascii="Arial" w:hAnsi="Arial"/>
          <w:color w:val="FF0000"/>
        </w:rPr>
      </w:pPr>
      <w:r>
        <w:rPr>
          <w:rFonts w:ascii="Arial" w:hAnsi="Arial"/>
          <w:i w:val="0"/>
          <w:color w:val="FF0000"/>
          <w:vertAlign w:val="superscript"/>
        </w:rPr>
        <w:t>5</w:t>
      </w:r>
      <w:r>
        <w:rPr>
          <w:rFonts w:ascii="Arial" w:hAnsi="Arial"/>
          <w:i w:val="0"/>
          <w:color w:val="FF0000"/>
        </w:rPr>
        <w:t xml:space="preserve"> </w:t>
      </w:r>
      <w:r>
        <w:rPr>
          <w:rFonts w:ascii="Arial" w:hAnsi="Arial"/>
          <w:i w:val="0"/>
          <w:color w:val="FF0000"/>
        </w:rPr>
        <w:t xml:space="preserve"> </w:t>
      </w:r>
      <w:r>
        <w:rPr>
          <w:rFonts w:ascii="Arial" w:hAnsi="Arial"/>
          <w:color w:val="FF0000"/>
        </w:rPr>
        <w:t>Ц</w:t>
      </w:r>
      <w:r>
        <w:rPr>
          <w:rFonts w:ascii="Arial" w:hAnsi="Arial"/>
          <w:color w:val="FF0000"/>
        </w:rPr>
        <w:t>ена за единицу должна соответствовать цене за единицу,</w:t>
      </w:r>
      <w:r>
        <w:rPr>
          <w:rFonts w:ascii="Arial" w:hAnsi="Arial"/>
          <w:color w:val="FF0000"/>
        </w:rPr>
        <w:t xml:space="preserve"> у</w:t>
      </w:r>
      <w:r>
        <w:rPr>
          <w:rFonts w:ascii="Arial" w:hAnsi="Arial"/>
          <w:color w:val="FF0000"/>
        </w:rPr>
        <w:t>ка</w:t>
      </w:r>
      <w:r>
        <w:rPr>
          <w:rFonts w:ascii="Arial" w:hAnsi="Arial"/>
          <w:color w:val="FF0000"/>
        </w:rPr>
        <w:t xml:space="preserve">занной в </w:t>
      </w:r>
      <w:r>
        <w:rPr>
          <w:rFonts w:ascii="Arial" w:hAnsi="Arial"/>
          <w:color w:val="FF0000"/>
        </w:rPr>
        <w:t>Приложении №2 к Заявке на закупку «Обоснование НМЦК</w:t>
      </w:r>
      <w:r>
        <w:rPr>
          <w:rFonts w:ascii="Arial" w:hAnsi="Arial"/>
          <w:color w:val="FF0000"/>
        </w:rPr>
        <w:t xml:space="preserve"> (НЦЕ ТРУ)</w:t>
      </w:r>
      <w:r>
        <w:rPr>
          <w:rFonts w:ascii="Arial" w:hAnsi="Arial"/>
          <w:color w:val="FF0000"/>
        </w:rPr>
        <w:t>»;</w:t>
      </w:r>
    </w:p>
    <w:p w14:paraId="5C000000">
      <w:pPr>
        <w:ind w:firstLine="709" w:left="0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  <w:vertAlign w:val="superscript"/>
        </w:rPr>
        <w:t>6</w:t>
      </w:r>
      <w:r>
        <w:rPr>
          <w:rFonts w:ascii="Arial" w:hAnsi="Arial"/>
          <w:i w:val="1"/>
          <w:color w:val="FF0000"/>
          <w:sz w:val="20"/>
        </w:rPr>
        <w:t xml:space="preserve"> И</w:t>
      </w:r>
      <w:r>
        <w:rPr>
          <w:rFonts w:ascii="Arial" w:hAnsi="Arial"/>
          <w:i w:val="1"/>
          <w:color w:val="FF0000"/>
          <w:sz w:val="20"/>
        </w:rPr>
        <w:t>тоговая сумма таблицы должна равняться НМЦК</w:t>
      </w:r>
      <w:r>
        <w:rPr>
          <w:rFonts w:ascii="Arial" w:hAnsi="Arial"/>
          <w:i w:val="1"/>
          <w:color w:val="FF0000"/>
          <w:sz w:val="20"/>
        </w:rPr>
        <w:t>, НСЦ</w:t>
      </w:r>
      <w:r>
        <w:rPr>
          <w:rFonts w:ascii="Arial" w:hAnsi="Arial"/>
          <w:i w:val="1"/>
          <w:color w:val="FF0000"/>
          <w:sz w:val="20"/>
        </w:rPr>
        <w:t xml:space="preserve"> указанн</w:t>
      </w:r>
      <w:r>
        <w:rPr>
          <w:rFonts w:ascii="Arial" w:hAnsi="Arial"/>
          <w:i w:val="1"/>
          <w:color w:val="FF0000"/>
          <w:sz w:val="20"/>
        </w:rPr>
        <w:t>ым</w:t>
      </w:r>
      <w:r>
        <w:rPr>
          <w:rFonts w:ascii="Arial" w:hAnsi="Arial"/>
          <w:i w:val="1"/>
          <w:color w:val="FF0000"/>
          <w:sz w:val="20"/>
        </w:rPr>
        <w:t xml:space="preserve"> в </w:t>
      </w:r>
      <w:r>
        <w:rPr>
          <w:rFonts w:ascii="Arial" w:hAnsi="Arial"/>
          <w:i w:val="1"/>
          <w:color w:val="FF0000"/>
          <w:sz w:val="20"/>
        </w:rPr>
        <w:t>Приложении №2 к Заявке на закупку «Обоснование НМЦК</w:t>
      </w:r>
      <w:r>
        <w:rPr>
          <w:rFonts w:ascii="Arial" w:hAnsi="Arial"/>
          <w:i w:val="1"/>
          <w:color w:val="FF0000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>(НЦЕ ТРУ)</w:t>
      </w:r>
      <w:r>
        <w:rPr>
          <w:rFonts w:ascii="Arial" w:hAnsi="Arial"/>
          <w:i w:val="1"/>
          <w:color w:val="FF0000"/>
          <w:sz w:val="20"/>
        </w:rPr>
        <w:t>»;</w:t>
      </w:r>
    </w:p>
    <w:p w14:paraId="5D000000">
      <w:pPr>
        <w:ind w:firstLine="426" w:left="0" w:right="678"/>
        <w:jc w:val="both"/>
        <w:rPr>
          <w:rFonts w:ascii="Arial" w:hAnsi="Arial"/>
          <w:b w:val="1"/>
          <w:sz w:val="20"/>
        </w:rPr>
      </w:pPr>
    </w:p>
    <w:p w14:paraId="5E000000">
      <w:pPr>
        <w:ind w:firstLine="425" w:left="284"/>
        <w:jc w:val="both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 xml:space="preserve">1.1. </w:t>
      </w:r>
      <w:r>
        <w:rPr>
          <w:rFonts w:ascii="Arial" w:hAnsi="Arial"/>
          <w:b w:val="1"/>
          <w:sz w:val="20"/>
        </w:rPr>
        <w:t xml:space="preserve">Описание объекта закупки </w:t>
      </w:r>
      <w:r>
        <w:rPr>
          <w:rFonts w:ascii="Arial" w:hAnsi="Arial"/>
          <w:b w:val="1"/>
          <w:sz w:val="20"/>
        </w:rPr>
        <w:t>(</w:t>
      </w:r>
      <w:r>
        <w:rPr>
          <w:rFonts w:ascii="Arial" w:hAnsi="Arial"/>
          <w:b w:val="1"/>
          <w:sz w:val="20"/>
        </w:rPr>
        <w:t>характеристики пост</w:t>
      </w:r>
      <w:r>
        <w:rPr>
          <w:rFonts w:ascii="Arial" w:hAnsi="Arial"/>
          <w:b w:val="1"/>
          <w:sz w:val="20"/>
        </w:rPr>
        <w:t>ав</w:t>
      </w:r>
      <w:r>
        <w:rPr>
          <w:rFonts w:ascii="Arial" w:hAnsi="Arial"/>
          <w:b w:val="1"/>
          <w:sz w:val="20"/>
        </w:rPr>
        <w:t>ля</w:t>
      </w:r>
      <w:r>
        <w:rPr>
          <w:rFonts w:ascii="Arial" w:hAnsi="Arial"/>
          <w:b w:val="1"/>
          <w:sz w:val="20"/>
        </w:rPr>
        <w:t>емого товара</w:t>
      </w:r>
      <w:r>
        <w:rPr>
          <w:rFonts w:ascii="Arial" w:hAnsi="Arial"/>
          <w:b w:val="1"/>
          <w:sz w:val="20"/>
        </w:rPr>
        <w:t>)</w:t>
      </w:r>
      <w:r>
        <w:rPr>
          <w:rFonts w:ascii="Arial" w:hAnsi="Arial"/>
          <w:b w:val="1"/>
          <w:sz w:val="20"/>
        </w:rPr>
        <w:t>:</w:t>
      </w:r>
    </w:p>
    <w:p w14:paraId="5F000000">
      <w:pPr>
        <w:ind w:firstLine="0" w:left="360"/>
        <w:jc w:val="both"/>
        <w:rPr>
          <w:rFonts w:ascii="Arial" w:hAnsi="Arial"/>
          <w:b w:val="1"/>
          <w:color w:val="FF0000"/>
          <w:sz w:val="20"/>
        </w:rPr>
      </w:pP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4"/>
        <w:gridCol w:w="996"/>
        <w:gridCol w:w="587"/>
        <w:gridCol w:w="1842"/>
        <w:gridCol w:w="724"/>
        <w:gridCol w:w="1630"/>
        <w:gridCol w:w="1929"/>
        <w:gridCol w:w="1246"/>
      </w:tblGrid>
      <w:tr>
        <w:trPr>
          <w:trHeight w:hRule="atLeast" w:val="186"/>
        </w:trPr>
        <w:tc>
          <w:tcPr>
            <w:tcW w:type="dxa" w:w="5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№ п/п</w:t>
            </w:r>
          </w:p>
        </w:tc>
        <w:tc>
          <w:tcPr>
            <w:tcW w:type="dxa" w:w="9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Наименование</w:t>
            </w:r>
            <w:r>
              <w:rPr>
                <w:rFonts w:ascii="Arial" w:hAnsi="Arial"/>
                <w:b w:val="1"/>
                <w:sz w:val="16"/>
              </w:rPr>
              <w:t xml:space="preserve">, описание </w:t>
            </w:r>
            <w:r>
              <w:rPr>
                <w:rFonts w:ascii="Arial" w:hAnsi="Arial"/>
                <w:b w:val="1"/>
                <w:sz w:val="16"/>
              </w:rPr>
              <w:t xml:space="preserve"> товара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1</w:t>
            </w:r>
          </w:p>
        </w:tc>
        <w:tc>
          <w:tcPr>
            <w:tcW w:type="dxa" w:w="795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Х</w:t>
            </w:r>
            <w:r>
              <w:rPr>
                <w:rFonts w:ascii="Arial" w:hAnsi="Arial"/>
                <w:b w:val="1"/>
                <w:sz w:val="16"/>
              </w:rPr>
              <w:t xml:space="preserve">арактеристики </w:t>
            </w:r>
            <w:r>
              <w:rPr>
                <w:rFonts w:ascii="Arial" w:hAnsi="Arial"/>
                <w:b w:val="1"/>
                <w:sz w:val="16"/>
              </w:rPr>
              <w:t>товара</w:t>
            </w:r>
          </w:p>
        </w:tc>
      </w:tr>
      <w:tr>
        <w:trPr>
          <w:trHeight w:hRule="atLeast" w:val="129"/>
        </w:trPr>
        <w:tc>
          <w:tcPr>
            <w:tcW w:type="dxa" w:w="5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2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ind/>
              <w:jc w:val="center"/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</w:pPr>
            <w:r>
              <w:rPr>
                <w:rFonts w:ascii="Arial" w:hAnsi="Arial"/>
                <w:b w:val="1"/>
                <w:sz w:val="16"/>
              </w:rPr>
              <w:t xml:space="preserve">Наименование </w:t>
            </w:r>
            <w:r>
              <w:rPr>
                <w:rFonts w:ascii="Arial" w:hAnsi="Arial"/>
                <w:b w:val="1"/>
                <w:sz w:val="16"/>
              </w:rPr>
              <w:t>характеристик товара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ind/>
              <w:jc w:val="center"/>
              <w:rPr>
                <w:rFonts w:ascii="Arial" w:hAnsi="Arial"/>
                <w:b w:val="1"/>
                <w:color w:val="FF0000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Единица измерения</w:t>
            </w:r>
            <w:r>
              <w:rPr>
                <w:rFonts w:ascii="Arial" w:hAnsi="Arial"/>
                <w:b w:val="1"/>
                <w:sz w:val="16"/>
              </w:rPr>
              <w:t xml:space="preserve"> характеристики</w:t>
            </w:r>
          </w:p>
        </w:tc>
        <w:tc>
          <w:tcPr>
            <w:tcW w:type="dxa" w:w="1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З</w:t>
            </w:r>
            <w:r>
              <w:rPr>
                <w:rFonts w:ascii="Arial" w:hAnsi="Arial"/>
                <w:b w:val="1"/>
                <w:sz w:val="16"/>
              </w:rPr>
              <w:t xml:space="preserve">начение </w:t>
            </w:r>
            <w:r>
              <w:rPr>
                <w:rFonts w:ascii="Arial" w:hAnsi="Arial"/>
                <w:b w:val="1"/>
                <w:sz w:val="16"/>
              </w:rPr>
              <w:t>характеристики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И</w:t>
            </w:r>
            <w:r>
              <w:rPr>
                <w:rFonts w:ascii="Arial" w:hAnsi="Arial"/>
                <w:b w:val="1"/>
                <w:sz w:val="16"/>
              </w:rPr>
              <w:t xml:space="preserve">нструкция </w:t>
            </w:r>
            <w:r>
              <w:rPr>
                <w:rFonts w:ascii="Arial" w:hAnsi="Arial"/>
                <w:b w:val="1"/>
                <w:sz w:val="16"/>
              </w:rPr>
              <w:t>по заполнению</w:t>
            </w:r>
            <w:r>
              <w:rPr>
                <w:rFonts w:ascii="Arial" w:hAnsi="Arial"/>
                <w:b w:val="1"/>
                <w:sz w:val="16"/>
              </w:rPr>
              <w:t xml:space="preserve"> характеристи</w:t>
            </w:r>
            <w:r>
              <w:rPr>
                <w:rFonts w:ascii="Arial" w:hAnsi="Arial"/>
                <w:b w:val="1"/>
                <w:sz w:val="16"/>
              </w:rPr>
              <w:t>к в заявке</w:t>
            </w:r>
            <w:r>
              <w:rPr>
                <w:rFonts w:ascii="Arial" w:hAnsi="Arial"/>
                <w:b w:val="1"/>
                <w:sz w:val="16"/>
              </w:rPr>
              <w:t xml:space="preserve"> 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2</w:t>
            </w:r>
          </w:p>
        </w:tc>
        <w:tc>
          <w:tcPr>
            <w:tcW w:type="dxa" w:w="1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ind/>
              <w:jc w:val="center"/>
              <w:rPr>
                <w:rFonts w:ascii="Arial" w:hAnsi="Arial"/>
                <w:b w:val="1"/>
                <w:sz w:val="16"/>
                <w:vertAlign w:val="superscript"/>
              </w:rPr>
            </w:pPr>
            <w:r>
              <w:rPr>
                <w:rFonts w:ascii="Arial" w:hAnsi="Arial"/>
                <w:b w:val="1"/>
                <w:sz w:val="16"/>
              </w:rPr>
              <w:t>Т</w:t>
            </w:r>
            <w:r>
              <w:rPr>
                <w:rFonts w:ascii="Arial" w:hAnsi="Arial"/>
                <w:b w:val="1"/>
                <w:sz w:val="16"/>
              </w:rPr>
              <w:t xml:space="preserve">ип </w:t>
            </w:r>
            <w:r>
              <w:rPr>
                <w:rFonts w:ascii="Arial" w:hAnsi="Arial"/>
                <w:b w:val="1"/>
                <w:sz w:val="16"/>
              </w:rPr>
              <w:t>характеристики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3</w:t>
            </w:r>
          </w:p>
        </w:tc>
      </w:tr>
      <w:tr>
        <w:trPr>
          <w:trHeight w:hRule="atLeast" w:val="129"/>
        </w:trP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1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2</w:t>
            </w:r>
          </w:p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3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4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5</w:t>
            </w:r>
          </w:p>
        </w:tc>
        <w:tc>
          <w:tcPr>
            <w:tcW w:type="dxa" w:w="1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6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7</w:t>
            </w:r>
          </w:p>
        </w:tc>
        <w:tc>
          <w:tcPr>
            <w:tcW w:type="dxa" w:w="1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8</w:t>
            </w:r>
          </w:p>
        </w:tc>
      </w:tr>
      <w:tr>
        <w:trPr>
          <w:trHeight w:hRule="atLeast" w:val="211"/>
        </w:trPr>
        <w:tc>
          <w:tcPr>
            <w:tcW w:type="dxa" w:w="5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</w:t>
            </w:r>
          </w:p>
        </w:tc>
        <w:tc>
          <w:tcPr>
            <w:tcW w:type="dxa" w:w="9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1.1.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  <w:tr>
        <w:trPr>
          <w:trHeight w:hRule="atLeast" w:val="129"/>
        </w:trPr>
        <w:tc>
          <w:tcPr>
            <w:tcW w:type="dxa" w:w="5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1.2.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  <w:tr>
        <w:trPr>
          <w:trHeight w:hRule="atLeast" w:val="129"/>
        </w:trPr>
        <w:tc>
          <w:tcPr>
            <w:tcW w:type="dxa" w:w="5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1.3.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  <w:tr>
        <w:trPr>
          <w:trHeight w:hRule="atLeast" w:val="129"/>
        </w:trPr>
        <w:tc>
          <w:tcPr>
            <w:tcW w:type="dxa" w:w="5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….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  <w:tr>
        <w:trPr>
          <w:trHeight w:hRule="atLeast" w:val="211"/>
        </w:trPr>
        <w:tc>
          <w:tcPr>
            <w:tcW w:type="dxa" w:w="5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2.</w:t>
            </w:r>
          </w:p>
        </w:tc>
        <w:tc>
          <w:tcPr>
            <w:tcW w:type="dxa" w:w="9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2.1.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  <w:tr>
        <w:trPr>
          <w:trHeight w:hRule="atLeast" w:val="211"/>
        </w:trPr>
        <w:tc>
          <w:tcPr>
            <w:tcW w:type="dxa" w:w="5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2.2.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  <w:tr>
        <w:trPr>
          <w:trHeight w:hRule="atLeast" w:val="211"/>
        </w:trPr>
        <w:tc>
          <w:tcPr>
            <w:tcW w:type="dxa" w:w="5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2.3.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  <w:tr>
        <w:trPr>
          <w:trHeight w:hRule="atLeast" w:val="211"/>
        </w:trPr>
        <w:tc>
          <w:tcPr>
            <w:tcW w:type="dxa" w:w="5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….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  <w:tr>
        <w:trPr>
          <w:trHeight w:hRule="atLeast" w:val="203"/>
        </w:trP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…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242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</w:tbl>
    <w:p w14:paraId="AB000000">
      <w:pPr>
        <w:ind w:firstLine="0" w:left="360"/>
        <w:jc w:val="both"/>
        <w:rPr>
          <w:rFonts w:ascii="Arial" w:hAnsi="Arial"/>
          <w:color w:val="FF0000"/>
          <w:sz w:val="20"/>
        </w:rPr>
      </w:pPr>
    </w:p>
    <w:p w14:paraId="AC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  <w:vertAlign w:val="superscript"/>
        </w:rPr>
        <w:t xml:space="preserve">1 </w:t>
      </w:r>
      <w:r>
        <w:rPr>
          <w:rFonts w:ascii="Arial" w:hAnsi="Arial"/>
          <w:i w:val="1"/>
          <w:color w:val="FF0000"/>
          <w:sz w:val="20"/>
        </w:rPr>
        <w:t>Описание объекта закупки осуществляется</w:t>
      </w:r>
      <w:r>
        <w:rPr>
          <w:rFonts w:ascii="Arial" w:hAnsi="Arial"/>
          <w:i w:val="1"/>
          <w:color w:val="FF0000"/>
          <w:sz w:val="20"/>
        </w:rPr>
        <w:t xml:space="preserve"> в соответствии с требованиями статьи</w:t>
      </w:r>
      <w:r>
        <w:rPr>
          <w:rFonts w:ascii="Arial" w:hAnsi="Arial"/>
          <w:i w:val="1"/>
          <w:color w:val="FF0000"/>
          <w:sz w:val="20"/>
        </w:rPr>
        <w:t xml:space="preserve"> 33 ФЗ-44 с </w:t>
      </w:r>
      <w:r>
        <w:rPr>
          <w:rFonts w:ascii="Arial" w:hAnsi="Arial"/>
          <w:i w:val="1"/>
          <w:color w:val="FF0000"/>
          <w:sz w:val="20"/>
        </w:rPr>
        <w:t>применением</w:t>
      </w:r>
      <w:r>
        <w:rPr>
          <w:rFonts w:ascii="Arial" w:hAnsi="Arial"/>
          <w:i w:val="1"/>
          <w:color w:val="FF0000"/>
          <w:sz w:val="20"/>
        </w:rPr>
        <w:t xml:space="preserve"> информации из КТРУ.</w:t>
      </w:r>
    </w:p>
    <w:p w14:paraId="AD000000">
      <w:pPr>
        <w:ind w:firstLine="349" w:left="360" w:right="536"/>
        <w:jc w:val="both"/>
        <w:rPr>
          <w:rFonts w:ascii="Arial" w:hAnsi="Arial"/>
          <w:i w:val="1"/>
          <w:color w:val="FF0000"/>
          <w:sz w:val="18"/>
        </w:rPr>
      </w:pPr>
      <w:r>
        <w:rPr>
          <w:rFonts w:ascii="Arial" w:hAnsi="Arial"/>
          <w:i w:val="1"/>
          <w:color w:val="FF0000"/>
          <w:sz w:val="20"/>
          <w:vertAlign w:val="superscript"/>
        </w:rPr>
        <w:t xml:space="preserve">2 </w:t>
      </w:r>
      <w:r>
        <w:rPr>
          <w:rFonts w:ascii="Arial" w:hAnsi="Arial"/>
          <w:i w:val="1"/>
          <w:color w:val="FF0000"/>
          <w:sz w:val="20"/>
        </w:rPr>
        <w:t xml:space="preserve">Заказчик </w:t>
      </w:r>
      <w:r>
        <w:rPr>
          <w:rFonts w:ascii="Arial" w:hAnsi="Arial"/>
          <w:i w:val="1"/>
          <w:color w:val="FF0000"/>
          <w:sz w:val="20"/>
        </w:rPr>
        <w:t>самостояте</w:t>
      </w:r>
      <w:r>
        <w:rPr>
          <w:rFonts w:ascii="Arial" w:hAnsi="Arial"/>
          <w:i w:val="1"/>
          <w:color w:val="FF0000"/>
          <w:sz w:val="20"/>
        </w:rPr>
        <w:t xml:space="preserve">льно </w:t>
      </w:r>
      <w:r>
        <w:rPr>
          <w:rFonts w:ascii="Arial" w:hAnsi="Arial"/>
          <w:i w:val="1"/>
          <w:color w:val="FF0000"/>
          <w:sz w:val="20"/>
        </w:rPr>
        <w:t>определяет:</w:t>
      </w:r>
      <w:r>
        <w:rPr>
          <w:rFonts w:ascii="Arial" w:hAnsi="Arial"/>
          <w:i w:val="1"/>
          <w:color w:val="FF0000"/>
          <w:sz w:val="20"/>
        </w:rPr>
        <w:t xml:space="preserve"> </w:t>
      </w:r>
      <w:r>
        <w:rPr>
          <w:rFonts w:ascii="Arial" w:hAnsi="Arial"/>
          <w:i w:val="1"/>
          <w:color w:val="FF0000"/>
          <w:sz w:val="18"/>
        </w:rPr>
        <w:t xml:space="preserve"> </w:t>
      </w:r>
    </w:p>
    <w:p w14:paraId="AE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-</w:t>
      </w:r>
      <w:r>
        <w:rPr>
          <w:rFonts w:ascii="Arial" w:hAnsi="Arial"/>
          <w:i w:val="1"/>
          <w:color w:val="FF0000"/>
          <w:sz w:val="20"/>
        </w:rPr>
        <w:t xml:space="preserve"> в отношении каких </w:t>
      </w:r>
      <w:r>
        <w:rPr>
          <w:rFonts w:ascii="Arial" w:hAnsi="Arial"/>
          <w:i w:val="1"/>
          <w:color w:val="FF0000"/>
          <w:sz w:val="20"/>
        </w:rPr>
        <w:t>именно</w:t>
      </w:r>
      <w:r>
        <w:rPr>
          <w:rFonts w:ascii="Arial" w:hAnsi="Arial"/>
          <w:i w:val="1"/>
          <w:color w:val="FF0000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>характеристик товара участник закупки указывает в заявке диапазон значени</w:t>
      </w:r>
      <w:r>
        <w:rPr>
          <w:rFonts w:ascii="Arial" w:hAnsi="Arial"/>
          <w:i w:val="1"/>
          <w:color w:val="FF0000"/>
          <w:sz w:val="20"/>
        </w:rPr>
        <w:t>й характеристики</w:t>
      </w:r>
      <w:r>
        <w:rPr>
          <w:rFonts w:ascii="Arial" w:hAnsi="Arial"/>
          <w:i w:val="1"/>
          <w:color w:val="FF0000"/>
          <w:sz w:val="20"/>
        </w:rPr>
        <w:t xml:space="preserve"> (для типа характеристики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</w:t>
      </w:r>
      <w:r>
        <w:rPr>
          <w:rFonts w:ascii="Arial" w:hAnsi="Arial"/>
          <w:i w:val="1"/>
          <w:color w:val="FF0000"/>
          <w:sz w:val="20"/>
        </w:rPr>
        <w:t>оличественная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 xml:space="preserve"> с указанным д</w:t>
      </w:r>
      <w:r>
        <w:rPr>
          <w:rFonts w:ascii="Arial" w:hAnsi="Arial"/>
          <w:i w:val="1"/>
          <w:color w:val="FF0000"/>
          <w:sz w:val="20"/>
        </w:rPr>
        <w:t>иапазоном, кон</w:t>
      </w:r>
      <w:r>
        <w:rPr>
          <w:rFonts w:ascii="Arial" w:hAnsi="Arial"/>
          <w:i w:val="1"/>
          <w:color w:val="FF0000"/>
          <w:sz w:val="20"/>
        </w:rPr>
        <w:t xml:space="preserve">кретное значение характеристики (для типа характеристики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Качественная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 xml:space="preserve"> или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Количественна</w:t>
      </w:r>
      <w:r>
        <w:rPr>
          <w:rFonts w:ascii="Arial" w:hAnsi="Arial"/>
          <w:i w:val="1"/>
          <w:color w:val="FF0000"/>
          <w:sz w:val="20"/>
        </w:rPr>
        <w:t>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 xml:space="preserve"> с заполненным </w:t>
      </w:r>
      <w:r>
        <w:rPr>
          <w:rFonts w:ascii="Arial" w:hAnsi="Arial"/>
          <w:i w:val="1"/>
          <w:color w:val="FF0000"/>
          <w:sz w:val="20"/>
        </w:rPr>
        <w:t>диапазоном</w:t>
      </w:r>
      <w:r>
        <w:rPr>
          <w:rFonts w:ascii="Arial" w:hAnsi="Arial"/>
          <w:i w:val="1"/>
          <w:color w:val="FF0000"/>
          <w:sz w:val="20"/>
        </w:rPr>
        <w:t xml:space="preserve">, </w:t>
      </w:r>
      <w:r>
        <w:rPr>
          <w:rFonts w:ascii="Arial" w:hAnsi="Arial"/>
          <w:i w:val="1"/>
          <w:color w:val="FF0000"/>
          <w:sz w:val="20"/>
        </w:rPr>
        <w:t xml:space="preserve">только одно значение характеристики (для типа характеристики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Качест</w:t>
      </w:r>
      <w:r>
        <w:rPr>
          <w:rFonts w:ascii="Arial" w:hAnsi="Arial"/>
          <w:i w:val="1"/>
          <w:color w:val="FF0000"/>
          <w:sz w:val="20"/>
        </w:rPr>
        <w:t>венная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>), одно или несколько значени</w:t>
      </w:r>
      <w:r>
        <w:rPr>
          <w:rFonts w:ascii="Arial" w:hAnsi="Arial"/>
          <w:i w:val="1"/>
          <w:color w:val="FF0000"/>
          <w:sz w:val="20"/>
        </w:rPr>
        <w:t>й характеристики (д</w:t>
      </w:r>
      <w:r>
        <w:rPr>
          <w:rFonts w:ascii="Arial" w:hAnsi="Arial"/>
          <w:i w:val="1"/>
          <w:color w:val="FF0000"/>
          <w:sz w:val="20"/>
        </w:rPr>
        <w:t>ля типа характерист</w:t>
      </w:r>
      <w:r>
        <w:rPr>
          <w:rFonts w:ascii="Arial" w:hAnsi="Arial"/>
          <w:i w:val="1"/>
          <w:color w:val="FF0000"/>
          <w:sz w:val="20"/>
        </w:rPr>
        <w:t xml:space="preserve">ики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Качественная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>, если указано более одного значения характери</w:t>
      </w:r>
      <w:r>
        <w:rPr>
          <w:rFonts w:ascii="Arial" w:hAnsi="Arial"/>
          <w:i w:val="1"/>
          <w:color w:val="FF0000"/>
          <w:sz w:val="20"/>
        </w:rPr>
        <w:t xml:space="preserve">стики), все значения </w:t>
      </w:r>
      <w:r>
        <w:rPr>
          <w:rFonts w:ascii="Arial" w:hAnsi="Arial"/>
          <w:i w:val="1"/>
          <w:color w:val="FF0000"/>
          <w:sz w:val="20"/>
        </w:rPr>
        <w:t xml:space="preserve">характеристики для типа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Качественная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>, если указано более одного значения характеристики</w:t>
      </w:r>
      <w:r>
        <w:rPr>
          <w:rFonts w:ascii="Arial" w:hAnsi="Arial"/>
          <w:i w:val="1"/>
          <w:color w:val="FF0000"/>
          <w:sz w:val="20"/>
        </w:rPr>
        <w:t>).</w:t>
      </w:r>
      <w:r>
        <w:rPr>
          <w:rFonts w:ascii="Arial" w:hAnsi="Arial"/>
          <w:i w:val="1"/>
          <w:color w:val="FF0000"/>
          <w:sz w:val="20"/>
        </w:rPr>
        <w:t>;</w:t>
      </w:r>
    </w:p>
    <w:p w14:paraId="AF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 xml:space="preserve">В случае </w:t>
      </w:r>
      <w:r>
        <w:rPr>
          <w:rFonts w:ascii="Arial" w:hAnsi="Arial"/>
          <w:i w:val="1"/>
          <w:color w:val="FF0000"/>
          <w:sz w:val="20"/>
        </w:rPr>
        <w:t>использования</w:t>
      </w:r>
      <w:r>
        <w:rPr>
          <w:rFonts w:ascii="Arial" w:hAnsi="Arial"/>
          <w:i w:val="1"/>
          <w:color w:val="FF0000"/>
          <w:sz w:val="20"/>
        </w:rPr>
        <w:t xml:space="preserve"> инфор</w:t>
      </w:r>
      <w:r>
        <w:rPr>
          <w:rFonts w:ascii="Arial" w:hAnsi="Arial"/>
          <w:i w:val="1"/>
          <w:color w:val="FF0000"/>
          <w:sz w:val="20"/>
        </w:rPr>
        <w:t>мации из КТРУ</w:t>
      </w:r>
      <w:r>
        <w:rPr>
          <w:rFonts w:ascii="Arial" w:hAnsi="Arial"/>
          <w:i w:val="1"/>
          <w:color w:val="FF0000"/>
          <w:sz w:val="20"/>
        </w:rPr>
        <w:t xml:space="preserve"> указываются показ</w:t>
      </w:r>
      <w:r>
        <w:rPr>
          <w:rFonts w:ascii="Arial" w:hAnsi="Arial"/>
          <w:i w:val="1"/>
          <w:color w:val="FF0000"/>
          <w:sz w:val="20"/>
        </w:rPr>
        <w:t>атели и порядок их</w:t>
      </w:r>
      <w:r>
        <w:rPr>
          <w:rFonts w:ascii="Arial" w:hAnsi="Arial"/>
          <w:i w:val="1"/>
          <w:color w:val="FF0000"/>
          <w:sz w:val="20"/>
        </w:rPr>
        <w:t xml:space="preserve"> применения согласно КТРУ.</w:t>
      </w:r>
      <w:r>
        <w:rPr>
          <w:rFonts w:ascii="Arial" w:hAnsi="Arial"/>
          <w:i w:val="1"/>
          <w:color w:val="FF0000"/>
          <w:sz w:val="20"/>
        </w:rPr>
        <w:t xml:space="preserve"> При необходимости заказчик указ</w:t>
      </w:r>
      <w:r>
        <w:rPr>
          <w:rFonts w:ascii="Arial" w:hAnsi="Arial"/>
          <w:i w:val="1"/>
          <w:color w:val="FF0000"/>
          <w:sz w:val="20"/>
        </w:rPr>
        <w:t>ывает дополнительные характе</w:t>
      </w:r>
      <w:r>
        <w:rPr>
          <w:rFonts w:ascii="Arial" w:hAnsi="Arial"/>
          <w:i w:val="1"/>
          <w:color w:val="FF0000"/>
          <w:sz w:val="20"/>
        </w:rPr>
        <w:t xml:space="preserve">ристики товара, необходимость </w:t>
      </w:r>
      <w:r>
        <w:rPr>
          <w:rFonts w:ascii="Arial" w:hAnsi="Arial"/>
          <w:i w:val="1"/>
          <w:color w:val="FF0000"/>
          <w:sz w:val="20"/>
        </w:rPr>
        <w:t>которых обосновывается заказ</w:t>
      </w:r>
      <w:r>
        <w:rPr>
          <w:rFonts w:ascii="Arial" w:hAnsi="Arial"/>
          <w:i w:val="1"/>
          <w:color w:val="FF0000"/>
          <w:sz w:val="20"/>
        </w:rPr>
        <w:t xml:space="preserve">чиком отдельным </w:t>
      </w:r>
      <w:r>
        <w:rPr>
          <w:rFonts w:ascii="Arial" w:hAnsi="Arial"/>
          <w:i w:val="1"/>
          <w:color w:val="FF0000"/>
          <w:sz w:val="20"/>
        </w:rPr>
        <w:t>пунктом</w:t>
      </w:r>
      <w:r>
        <w:rPr>
          <w:rFonts w:ascii="Arial" w:hAnsi="Arial"/>
          <w:i w:val="1"/>
          <w:color w:val="FF0000"/>
          <w:sz w:val="20"/>
        </w:rPr>
        <w:t>.</w:t>
      </w:r>
    </w:p>
    <w:p w14:paraId="B0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  <w:vertAlign w:val="superscript"/>
        </w:rPr>
        <w:t>3</w:t>
      </w:r>
      <w:r>
        <w:rPr>
          <w:rFonts w:ascii="Arial" w:hAnsi="Arial"/>
          <w:i w:val="1"/>
          <w:color w:val="FF0000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>Тип характеристики устанавливается заказчиком само</w:t>
      </w:r>
      <w:r>
        <w:rPr>
          <w:rFonts w:ascii="Arial" w:hAnsi="Arial"/>
          <w:i w:val="1"/>
          <w:color w:val="FF0000"/>
          <w:sz w:val="20"/>
        </w:rPr>
        <w:t>стоятельно</w:t>
      </w:r>
      <w:r>
        <w:rPr>
          <w:rFonts w:ascii="Arial" w:hAnsi="Arial"/>
          <w:i w:val="1"/>
          <w:color w:val="FF0000"/>
          <w:sz w:val="20"/>
        </w:rPr>
        <w:t>. Тип х</w:t>
      </w:r>
      <w:r>
        <w:rPr>
          <w:rFonts w:ascii="Arial" w:hAnsi="Arial"/>
          <w:i w:val="1"/>
          <w:color w:val="FF0000"/>
          <w:sz w:val="20"/>
        </w:rPr>
        <w:t>аракте</w:t>
      </w:r>
      <w:r>
        <w:rPr>
          <w:rFonts w:ascii="Arial" w:hAnsi="Arial"/>
          <w:i w:val="1"/>
          <w:color w:val="FF0000"/>
          <w:sz w:val="20"/>
        </w:rPr>
        <w:t xml:space="preserve">ристики </w:t>
      </w:r>
      <w:r>
        <w:rPr>
          <w:rFonts w:ascii="Arial" w:hAnsi="Arial"/>
          <w:i w:val="1"/>
          <w:color w:val="FF0000"/>
          <w:sz w:val="20"/>
        </w:rPr>
        <w:t xml:space="preserve">устанавливается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Качественная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 xml:space="preserve"> или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Количественная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 xml:space="preserve">. </w:t>
      </w:r>
    </w:p>
    <w:p w14:paraId="B1000000">
      <w:pPr>
        <w:ind w:hanging="27" w:left="567" w:right="536"/>
        <w:jc w:val="both"/>
        <w:rPr>
          <w:rFonts w:ascii="Arial" w:hAnsi="Arial"/>
          <w:i w:val="1"/>
          <w:color w:val="FF0000"/>
          <w:sz w:val="20"/>
        </w:rPr>
      </w:pPr>
    </w:p>
    <w:p w14:paraId="B2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sz w:val="20"/>
        </w:rPr>
        <w:t xml:space="preserve">1.2. </w:t>
      </w:r>
      <w:r>
        <w:rPr>
          <w:rFonts w:ascii="Arial" w:hAnsi="Arial"/>
          <w:sz w:val="20"/>
        </w:rPr>
        <w:t xml:space="preserve">Поставляемый товар </w:t>
      </w:r>
      <w:r>
        <w:rPr>
          <w:rFonts w:ascii="Arial" w:hAnsi="Arial"/>
          <w:b w:val="1"/>
          <w:sz w:val="20"/>
        </w:rPr>
        <w:t>должен быть</w:t>
      </w:r>
      <w:r>
        <w:rPr>
          <w:rFonts w:ascii="Arial" w:hAnsi="Arial"/>
          <w:b w:val="1"/>
          <w:sz w:val="20"/>
        </w:rPr>
        <w:t xml:space="preserve"> новым това</w:t>
      </w:r>
      <w:r>
        <w:rPr>
          <w:rFonts w:ascii="Arial" w:hAnsi="Arial"/>
          <w:b w:val="1"/>
          <w:sz w:val="20"/>
        </w:rPr>
        <w:t>ром</w:t>
      </w:r>
      <w:r>
        <w:rPr>
          <w:rFonts w:ascii="Arial" w:hAnsi="Arial"/>
          <w:sz w:val="20"/>
        </w:rPr>
        <w:t xml:space="preserve"> (товаром, который не был в употреблении</w:t>
      </w:r>
      <w:r>
        <w:rPr>
          <w:rFonts w:ascii="Arial" w:hAnsi="Arial"/>
          <w:sz w:val="20"/>
        </w:rPr>
        <w:t xml:space="preserve">, в ремонте, в том </w:t>
      </w:r>
      <w:r>
        <w:rPr>
          <w:rFonts w:ascii="Arial" w:hAnsi="Arial"/>
          <w:sz w:val="20"/>
        </w:rPr>
        <w:t>числе,</w:t>
      </w:r>
      <w:r>
        <w:rPr>
          <w:rFonts w:ascii="Arial" w:hAnsi="Arial"/>
          <w:sz w:val="20"/>
        </w:rPr>
        <w:t xml:space="preserve"> который не был восстановлен, у которого не была осуществлена замена сост</w:t>
      </w:r>
      <w:r>
        <w:rPr>
          <w:rFonts w:ascii="Arial" w:hAnsi="Arial"/>
          <w:sz w:val="20"/>
        </w:rPr>
        <w:t>авных частей, не были восстановлены потребительские свойства)</w:t>
      </w:r>
      <w:r>
        <w:rPr>
          <w:rFonts w:ascii="Arial" w:hAnsi="Arial"/>
          <w:i w:val="1"/>
          <w:color w:val="FF0000"/>
          <w:sz w:val="20"/>
        </w:rPr>
        <w:t xml:space="preserve"> (если иное не предусмотрено описанием объе</w:t>
      </w:r>
      <w:r>
        <w:rPr>
          <w:rFonts w:ascii="Arial" w:hAnsi="Arial"/>
          <w:i w:val="1"/>
          <w:color w:val="FF0000"/>
          <w:sz w:val="20"/>
        </w:rPr>
        <w:t xml:space="preserve">кта закупки). </w:t>
      </w:r>
    </w:p>
    <w:p w14:paraId="B3000000">
      <w:pPr>
        <w:tabs>
          <w:tab w:leader="none" w:pos="9214" w:val="left"/>
          <w:tab w:leader="none" w:pos="9354" w:val="left"/>
        </w:tabs>
        <w:ind w:firstLine="349" w:left="36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sz w:val="20"/>
        </w:rPr>
        <w:t>1.3.</w:t>
      </w:r>
      <w:r>
        <w:rPr>
          <w:rFonts w:ascii="Arial" w:hAnsi="Arial"/>
        </w:rPr>
        <w:t xml:space="preserve"> </w:t>
      </w:r>
      <w:r>
        <w:rPr>
          <w:rFonts w:ascii="Arial" w:hAnsi="Arial"/>
          <w:sz w:val="20"/>
        </w:rPr>
        <w:t>Требования к энергоэффективности т</w:t>
      </w:r>
      <w:r>
        <w:rPr>
          <w:rFonts w:ascii="Arial" w:hAnsi="Arial"/>
          <w:sz w:val="20"/>
        </w:rPr>
        <w:t xml:space="preserve">овара </w:t>
      </w:r>
      <w:r>
        <w:rPr>
          <w:rFonts w:ascii="Arial" w:hAnsi="Arial"/>
          <w:i w:val="1"/>
          <w:color w:val="FF0000"/>
          <w:sz w:val="20"/>
        </w:rPr>
        <w:t>(устанавливаются при необходимости):</w:t>
      </w:r>
    </w:p>
    <w:p w14:paraId="B4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Постановлени</w:t>
      </w:r>
      <w:r>
        <w:rPr>
          <w:rFonts w:ascii="Arial" w:hAnsi="Arial"/>
          <w:i w:val="1"/>
          <w:color w:val="FF0000"/>
          <w:sz w:val="20"/>
        </w:rPr>
        <w:t>е</w:t>
      </w:r>
      <w:r>
        <w:rPr>
          <w:rFonts w:ascii="Arial" w:hAnsi="Arial"/>
          <w:i w:val="1"/>
          <w:color w:val="FF0000"/>
          <w:sz w:val="20"/>
        </w:rPr>
        <w:t xml:space="preserve"> Правительства РФ от 31 декабря 2009 г. N </w:t>
      </w:r>
      <w:r>
        <w:rPr>
          <w:rFonts w:ascii="Arial" w:hAnsi="Arial"/>
          <w:i w:val="1"/>
          <w:color w:val="FF0000"/>
          <w:sz w:val="20"/>
        </w:rPr>
        <w:t>1221 "Об утверждении Правил установления т</w:t>
      </w:r>
      <w:r>
        <w:rPr>
          <w:rFonts w:ascii="Arial" w:hAnsi="Arial"/>
          <w:i w:val="1"/>
          <w:color w:val="FF0000"/>
          <w:sz w:val="20"/>
        </w:rPr>
        <w:t>ребований энергетической эффективнос</w:t>
      </w:r>
      <w:r>
        <w:rPr>
          <w:rFonts w:ascii="Arial" w:hAnsi="Arial"/>
          <w:i w:val="1"/>
          <w:color w:val="FF0000"/>
          <w:sz w:val="20"/>
        </w:rPr>
        <w:t xml:space="preserve">ти товаров, работ, услуг, </w:t>
      </w:r>
      <w:r>
        <w:rPr>
          <w:rFonts w:ascii="Arial" w:hAnsi="Arial"/>
          <w:i w:val="1"/>
          <w:color w:val="FF0000"/>
          <w:sz w:val="20"/>
        </w:rPr>
        <w:t>размещение заказов на которые осуществляется для госуд</w:t>
      </w:r>
      <w:r>
        <w:rPr>
          <w:rFonts w:ascii="Arial" w:hAnsi="Arial"/>
          <w:i w:val="1"/>
          <w:color w:val="FF0000"/>
          <w:sz w:val="20"/>
        </w:rPr>
        <w:t>арственных или муниципальных нужд"</w:t>
      </w:r>
      <w:r>
        <w:rPr>
          <w:rFonts w:ascii="Arial" w:hAnsi="Arial"/>
          <w:i w:val="1"/>
          <w:color w:val="FF0000"/>
          <w:sz w:val="20"/>
        </w:rPr>
        <w:t>;</w:t>
      </w:r>
    </w:p>
    <w:p w14:paraId="B5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Style w:val="Style_6_ch"/>
          <w:rFonts w:ascii="Arial" w:hAnsi="Arial"/>
          <w:i w:val="1"/>
          <w:color w:val="FF0000"/>
          <w:sz w:val="20"/>
          <w:u w:val="none"/>
        </w:rPr>
        <w:fldChar w:fldCharType="begin"/>
      </w:r>
      <w:r>
        <w:rPr>
          <w:rStyle w:val="Style_6_ch"/>
          <w:rFonts w:ascii="Arial" w:hAnsi="Arial"/>
          <w:i w:val="1"/>
          <w:color w:val="FF0000"/>
          <w:sz w:val="20"/>
          <w:u w:val="none"/>
        </w:rPr>
        <w:instrText>HYPERLINK "consultantplus://offline/ref=27FDA7A7B420FAC1620B7877A57D4B1F924AE948D9D5C38C33619697427B36FCB11FE058D468E857F9k4D"</w:instrText>
      </w:r>
      <w:r>
        <w:rPr>
          <w:rStyle w:val="Style_6_ch"/>
          <w:rFonts w:ascii="Arial" w:hAnsi="Arial"/>
          <w:i w:val="1"/>
          <w:color w:val="FF0000"/>
          <w:sz w:val="20"/>
          <w:u w:val="none"/>
        </w:rPr>
        <w:fldChar w:fldCharType="separate"/>
      </w:r>
      <w:r>
        <w:rPr>
          <w:rStyle w:val="Style_6_ch"/>
          <w:rFonts w:ascii="Arial" w:hAnsi="Arial"/>
          <w:i w:val="1"/>
          <w:color w:val="FF0000"/>
          <w:sz w:val="20"/>
          <w:u w:val="none"/>
        </w:rPr>
        <w:t>Приказ</w:t>
      </w:r>
      <w:r>
        <w:rPr>
          <w:rStyle w:val="Style_6_ch"/>
          <w:rFonts w:ascii="Arial" w:hAnsi="Arial"/>
          <w:i w:val="1"/>
          <w:color w:val="FF0000"/>
          <w:sz w:val="20"/>
          <w:u w:val="none"/>
        </w:rPr>
        <w:fldChar w:fldCharType="end"/>
      </w:r>
      <w:r>
        <w:rPr>
          <w:rFonts w:ascii="Arial" w:hAnsi="Arial"/>
          <w:i w:val="1"/>
          <w:color w:val="FF0000"/>
          <w:sz w:val="20"/>
        </w:rPr>
        <w:t xml:space="preserve"> Минэкономразвития РФ от 09.03.</w:t>
      </w:r>
      <w:r>
        <w:rPr>
          <w:rFonts w:ascii="Arial" w:hAnsi="Arial"/>
          <w:i w:val="1"/>
          <w:color w:val="FF0000"/>
          <w:sz w:val="20"/>
        </w:rPr>
        <w:t>2011 N 88 "О требованиях энерге</w:t>
      </w:r>
      <w:r>
        <w:rPr>
          <w:rFonts w:ascii="Arial" w:hAnsi="Arial"/>
          <w:i w:val="1"/>
          <w:color w:val="FF0000"/>
          <w:sz w:val="20"/>
        </w:rPr>
        <w:t xml:space="preserve">тической эффективности </w:t>
      </w:r>
      <w:r>
        <w:rPr>
          <w:rFonts w:ascii="Arial" w:hAnsi="Arial"/>
          <w:i w:val="1"/>
          <w:color w:val="FF0000"/>
          <w:sz w:val="20"/>
        </w:rPr>
        <w:t>в отношении товаров, для которых уполномоченным федеральным органом исполнительной власти определе</w:t>
      </w:r>
      <w:r>
        <w:rPr>
          <w:rFonts w:ascii="Arial" w:hAnsi="Arial"/>
          <w:i w:val="1"/>
          <w:color w:val="FF0000"/>
          <w:sz w:val="20"/>
        </w:rPr>
        <w:t>ны классы энергетической эффективности"</w:t>
      </w:r>
      <w:r>
        <w:rPr>
          <w:rFonts w:ascii="Arial" w:hAnsi="Arial"/>
          <w:i w:val="1"/>
          <w:color w:val="FF0000"/>
          <w:sz w:val="20"/>
        </w:rPr>
        <w:t>;</w:t>
      </w:r>
    </w:p>
    <w:p w14:paraId="B6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Приказ Минпромторга России от 06.11.20</w:t>
      </w:r>
      <w:r>
        <w:rPr>
          <w:rFonts w:ascii="Arial" w:hAnsi="Arial"/>
          <w:i w:val="1"/>
          <w:color w:val="FF0000"/>
          <w:sz w:val="20"/>
        </w:rPr>
        <w:t>18 N 4404 "Об утверждении</w:t>
      </w:r>
      <w:r>
        <w:rPr>
          <w:rFonts w:ascii="Arial" w:hAnsi="Arial"/>
          <w:i w:val="1"/>
          <w:color w:val="FF0000"/>
          <w:sz w:val="20"/>
        </w:rPr>
        <w:t xml:space="preserve"> перечня категорий товаров и их характеристик в предел</w:t>
      </w:r>
      <w:r>
        <w:rPr>
          <w:rFonts w:ascii="Arial" w:hAnsi="Arial"/>
          <w:i w:val="1"/>
          <w:color w:val="FF0000"/>
          <w:sz w:val="20"/>
        </w:rPr>
        <w:t xml:space="preserve">ах установленных Правительством Российской Федерации видов товаров и их характеристик, на которые </w:t>
      </w:r>
      <w:r>
        <w:rPr>
          <w:rFonts w:ascii="Arial" w:hAnsi="Arial"/>
          <w:i w:val="1"/>
          <w:color w:val="FF0000"/>
          <w:sz w:val="20"/>
        </w:rPr>
        <w:t>распространяется требование о наличии информации о классе энергетической эффективности товаров в т</w:t>
      </w:r>
      <w:r>
        <w:rPr>
          <w:rFonts w:ascii="Arial" w:hAnsi="Arial"/>
          <w:i w:val="1"/>
          <w:color w:val="FF0000"/>
          <w:sz w:val="20"/>
        </w:rPr>
        <w:t>ехниче</w:t>
      </w:r>
      <w:r>
        <w:rPr>
          <w:rFonts w:ascii="Arial" w:hAnsi="Arial"/>
          <w:i w:val="1"/>
          <w:color w:val="FF0000"/>
          <w:sz w:val="20"/>
        </w:rPr>
        <w:t>ской документации, прилагаемой к этим товарам, в их ма</w:t>
      </w:r>
      <w:r>
        <w:rPr>
          <w:rFonts w:ascii="Arial" w:hAnsi="Arial"/>
          <w:i w:val="1"/>
          <w:color w:val="FF0000"/>
          <w:sz w:val="20"/>
        </w:rPr>
        <w:t>ркировке, на их этикетках, и перечня исключений из категорий данных товаров и их характеристик"</w:t>
      </w:r>
      <w:r>
        <w:rPr>
          <w:rFonts w:ascii="Arial" w:hAnsi="Arial"/>
          <w:i w:val="1"/>
          <w:color w:val="FF0000"/>
          <w:sz w:val="20"/>
        </w:rPr>
        <w:t>.</w:t>
      </w:r>
    </w:p>
    <w:p w14:paraId="B7000000">
      <w:pPr>
        <w:ind w:firstLine="349" w:left="360" w:right="67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.4. </w:t>
      </w:r>
      <w:r>
        <w:rPr>
          <w:rFonts w:ascii="Arial" w:hAnsi="Arial"/>
          <w:sz w:val="20"/>
        </w:rPr>
        <w:t>Требования к качеству товара:</w:t>
      </w:r>
    </w:p>
    <w:p w14:paraId="B8000000">
      <w:pPr>
        <w:ind w:firstLine="349" w:left="360" w:right="678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sz w:val="20"/>
        </w:rPr>
        <w:t xml:space="preserve">1.5. </w:t>
      </w:r>
      <w:r>
        <w:rPr>
          <w:rFonts w:ascii="Arial" w:hAnsi="Arial"/>
          <w:sz w:val="20"/>
        </w:rPr>
        <w:t>Требование к безопасности товара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>(устанавливаются при необходимос</w:t>
      </w:r>
      <w:r>
        <w:rPr>
          <w:rFonts w:ascii="Arial" w:hAnsi="Arial"/>
          <w:i w:val="1"/>
          <w:color w:val="FF0000"/>
          <w:sz w:val="20"/>
        </w:rPr>
        <w:t>ти):</w:t>
      </w:r>
    </w:p>
    <w:p w14:paraId="B9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Ссылки на правила, нормы, стандарты о безопасност</w:t>
      </w:r>
      <w:r>
        <w:rPr>
          <w:rFonts w:ascii="Arial" w:hAnsi="Arial"/>
          <w:i w:val="1"/>
          <w:color w:val="FF0000"/>
          <w:sz w:val="20"/>
        </w:rPr>
        <w:t>и товара. Заказчик вправе требовать от поставщика, чтобы товар был безопасен для жизни и здоровья,</w:t>
      </w:r>
      <w:r>
        <w:rPr>
          <w:rFonts w:ascii="Arial" w:hAnsi="Arial"/>
          <w:i w:val="1"/>
          <w:color w:val="FF0000"/>
          <w:sz w:val="20"/>
        </w:rPr>
        <w:t xml:space="preserve"> окружающей среды, а также не причинял вред имуществу (ч. 1 ст. 7 Закона от 07.02.1992 № 2300-1 «О</w:t>
      </w:r>
      <w:r>
        <w:rPr>
          <w:rFonts w:ascii="Arial" w:hAnsi="Arial"/>
          <w:i w:val="1"/>
          <w:color w:val="FF0000"/>
          <w:sz w:val="20"/>
        </w:rPr>
        <w:t xml:space="preserve"> защит</w:t>
      </w:r>
      <w:r>
        <w:rPr>
          <w:rFonts w:ascii="Arial" w:hAnsi="Arial"/>
          <w:i w:val="1"/>
          <w:color w:val="FF0000"/>
          <w:sz w:val="20"/>
        </w:rPr>
        <w:t>е прав потребителя).</w:t>
      </w:r>
    </w:p>
    <w:p w14:paraId="BA000000">
      <w:pPr>
        <w:ind w:firstLine="349" w:left="360" w:right="678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sz w:val="20"/>
        </w:rPr>
        <w:t>1.6</w:t>
      </w:r>
      <w:r>
        <w:rPr>
          <w:rFonts w:ascii="Arial" w:hAnsi="Arial"/>
          <w:sz w:val="20"/>
        </w:rPr>
        <w:t>. Требование к маркировке това</w:t>
      </w:r>
      <w:r>
        <w:rPr>
          <w:rFonts w:ascii="Arial" w:hAnsi="Arial"/>
          <w:sz w:val="20"/>
        </w:rPr>
        <w:t>ра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>(устанавливаются при необходимости):</w:t>
      </w:r>
    </w:p>
    <w:p w14:paraId="BB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В том числе требования к идентификационным условным обозна</w:t>
      </w:r>
      <w:r>
        <w:rPr>
          <w:rFonts w:ascii="Arial" w:hAnsi="Arial"/>
          <w:i w:val="1"/>
          <w:color w:val="FF0000"/>
          <w:sz w:val="20"/>
        </w:rPr>
        <w:t>чения, манипуляционным знакам, которые должны быть нанесен</w:t>
      </w:r>
      <w:r>
        <w:rPr>
          <w:rFonts w:ascii="Arial" w:hAnsi="Arial"/>
          <w:i w:val="1"/>
          <w:color w:val="FF0000"/>
          <w:sz w:val="20"/>
        </w:rPr>
        <w:t>ы на</w:t>
      </w:r>
      <w:r>
        <w:rPr>
          <w:rFonts w:ascii="Arial" w:hAnsi="Arial"/>
          <w:i w:val="1"/>
          <w:color w:val="FF0000"/>
          <w:sz w:val="20"/>
        </w:rPr>
        <w:t xml:space="preserve"> упаковку товара, содержащие данные, которые позволяют осуществить перевозку</w:t>
      </w:r>
      <w:r>
        <w:rPr>
          <w:rFonts w:ascii="Arial" w:hAnsi="Arial"/>
          <w:i w:val="1"/>
          <w:color w:val="FF0000"/>
          <w:sz w:val="20"/>
        </w:rPr>
        <w:t xml:space="preserve"> товара, определить порядок и способы обращения с грузом, ин</w:t>
      </w:r>
      <w:r>
        <w:rPr>
          <w:rFonts w:ascii="Arial" w:hAnsi="Arial"/>
          <w:i w:val="1"/>
          <w:color w:val="FF0000"/>
          <w:sz w:val="20"/>
        </w:rPr>
        <w:t>формируют о его габаритных размерах и весе, месте отправления.</w:t>
      </w:r>
    </w:p>
    <w:p w14:paraId="BC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sz w:val="20"/>
        </w:rPr>
        <w:t>1.7</w:t>
      </w:r>
      <w:r>
        <w:rPr>
          <w:rFonts w:ascii="Arial" w:hAnsi="Arial"/>
          <w:sz w:val="20"/>
        </w:rPr>
        <w:t>. Требование к таре и упаковке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>(устанавливаются при необходимости):</w:t>
      </w:r>
    </w:p>
    <w:p w14:paraId="BD000000">
      <w:pPr>
        <w:tabs>
          <w:tab w:leader="none" w:pos="15168" w:val="left"/>
        </w:tabs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 xml:space="preserve">Требования к комплексу защитных мер и материальных средств по </w:t>
      </w:r>
      <w:r>
        <w:rPr>
          <w:rFonts w:ascii="Arial" w:hAnsi="Arial"/>
          <w:i w:val="1"/>
          <w:color w:val="FF0000"/>
          <w:sz w:val="20"/>
        </w:rPr>
        <w:t>подготовке товара к транспортированию и хранению для обеспеч</w:t>
      </w:r>
      <w:r>
        <w:rPr>
          <w:rFonts w:ascii="Arial" w:hAnsi="Arial"/>
          <w:i w:val="1"/>
          <w:color w:val="FF0000"/>
          <w:sz w:val="20"/>
        </w:rPr>
        <w:t>ения его максимальной сохранности. Заказчик может установить требования к внешней и внутренней упаковке товара, предусмотреть вид и материалы упаковки, ее конструкцию.</w:t>
      </w:r>
    </w:p>
    <w:p w14:paraId="BE000000">
      <w:pPr>
        <w:ind w:firstLine="709" w:left="0" w:right="-2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1.8</w:t>
      </w:r>
      <w:r>
        <w:rPr>
          <w:rFonts w:ascii="Arial" w:hAnsi="Arial"/>
          <w:sz w:val="20"/>
        </w:rPr>
        <w:t xml:space="preserve">. Требования к </w:t>
      </w:r>
      <w:r>
        <w:rPr>
          <w:rFonts w:ascii="Arial" w:hAnsi="Arial"/>
          <w:sz w:val="20"/>
        </w:rPr>
        <w:t>году (меся</w:t>
      </w:r>
      <w:r>
        <w:rPr>
          <w:rFonts w:ascii="Arial" w:hAnsi="Arial"/>
          <w:sz w:val="20"/>
        </w:rPr>
        <w:t>цу), в котором должен быть изготовлен закупаемый товар</w:t>
      </w:r>
    </w:p>
    <w:p w14:paraId="BF000000">
      <w:pPr>
        <w:ind w:firstLine="709" w:left="0" w:right="-2"/>
        <w:jc w:val="both"/>
        <w:rPr>
          <w:rFonts w:ascii="Arial" w:hAnsi="Arial"/>
          <w:i w:val="1"/>
          <w:color w:val="FB290D"/>
          <w:sz w:val="20"/>
        </w:rPr>
      </w:pPr>
      <w:r>
        <w:rPr>
          <w:rFonts w:ascii="Arial" w:hAnsi="Arial"/>
          <w:i w:val="1"/>
          <w:color w:val="FB290D"/>
          <w:sz w:val="20"/>
        </w:rPr>
        <w:t>Для закупки машин и оборудования</w:t>
      </w:r>
    </w:p>
    <w:p w14:paraId="C0000000">
      <w:pPr>
        <w:ind w:firstLine="709" w:left="0" w:right="-2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1.9</w:t>
      </w:r>
      <w:r>
        <w:rPr>
          <w:rFonts w:ascii="Arial" w:hAnsi="Arial"/>
          <w:sz w:val="20"/>
        </w:rPr>
        <w:t xml:space="preserve">. </w:t>
      </w:r>
      <w:r>
        <w:rPr>
          <w:rFonts w:ascii="Arial" w:hAnsi="Arial"/>
          <w:sz w:val="20"/>
        </w:rPr>
        <w:t>Т</w:t>
      </w:r>
      <w:r>
        <w:rPr>
          <w:rFonts w:ascii="Arial" w:hAnsi="Arial"/>
          <w:sz w:val="20"/>
        </w:rPr>
        <w:t>ребования к остаточному сроку годности закупаемого товара.</w:t>
      </w:r>
    </w:p>
    <w:p w14:paraId="C1000000">
      <w:pPr>
        <w:ind w:firstLine="709" w:left="0" w:right="-2"/>
        <w:jc w:val="both"/>
        <w:rPr>
          <w:rFonts w:ascii="Arial" w:hAnsi="Arial"/>
          <w:i w:val="1"/>
          <w:color w:val="FB290D"/>
          <w:sz w:val="20"/>
        </w:rPr>
      </w:pPr>
      <w:r>
        <w:rPr>
          <w:rFonts w:ascii="Arial" w:hAnsi="Arial"/>
          <w:i w:val="1"/>
          <w:color w:val="FB290D"/>
          <w:sz w:val="20"/>
        </w:rPr>
        <w:t>При необходимости</w:t>
      </w:r>
    </w:p>
    <w:p w14:paraId="C2000000">
      <w:pPr>
        <w:ind w:firstLine="709" w:left="0" w:right="-2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1.</w:t>
      </w:r>
      <w:r>
        <w:rPr>
          <w:rFonts w:ascii="Arial" w:hAnsi="Arial"/>
          <w:sz w:val="20"/>
        </w:rPr>
        <w:t>10</w:t>
      </w:r>
      <w:r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Требования к расходам на эксплуатацию товара: </w:t>
      </w:r>
      <w:r>
        <w:rPr>
          <w:rFonts w:ascii="Arial" w:hAnsi="Arial"/>
          <w:i w:val="1"/>
          <w:color w:val="FF0000"/>
          <w:sz w:val="20"/>
        </w:rPr>
        <w:t xml:space="preserve">(расходам, которые будут понесены заказчиком при эксплуатации закупленного товара). </w:t>
      </w:r>
      <w:r>
        <w:rPr>
          <w:rFonts w:ascii="Arial" w:hAnsi="Arial"/>
          <w:i w:val="1"/>
          <w:color w:val="FF0000"/>
          <w:sz w:val="20"/>
        </w:rPr>
        <w:t>Величина расходов отражается в численной форме, индивидуальн</w:t>
      </w:r>
      <w:r>
        <w:rPr>
          <w:rFonts w:ascii="Arial" w:hAnsi="Arial"/>
          <w:i w:val="1"/>
          <w:color w:val="FF0000"/>
          <w:sz w:val="20"/>
        </w:rPr>
        <w:t>о для каждого товара с учетом нормальных эксплуатационных и нагрузочных условий работы.</w:t>
      </w:r>
    </w:p>
    <w:p w14:paraId="C3000000">
      <w:pPr>
        <w:ind w:firstLine="709" w:left="0" w:right="-2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1.1</w:t>
      </w:r>
      <w:r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>. Требования к обязательности осуществления монтажа и наладки товара.</w:t>
      </w:r>
    </w:p>
    <w:p w14:paraId="C4000000">
      <w:pPr>
        <w:ind w:firstLine="709" w:left="0" w:right="-2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1.1</w:t>
      </w:r>
      <w:r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>. Требования к обучению лиц, о</w:t>
      </w:r>
      <w:r>
        <w:rPr>
          <w:rFonts w:ascii="Arial" w:hAnsi="Arial"/>
          <w:sz w:val="20"/>
        </w:rPr>
        <w:t>существляющих использование и обслуживание товара.</w:t>
      </w:r>
    </w:p>
    <w:p w14:paraId="C5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sz w:val="20"/>
        </w:rPr>
        <w:t>1.1</w:t>
      </w:r>
      <w:r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.</w:t>
      </w:r>
      <w:r>
        <w:rPr>
          <w:rFonts w:ascii="Arial" w:hAnsi="Arial"/>
          <w:i w:val="1"/>
          <w:color w:val="FF0000"/>
          <w:sz w:val="20"/>
        </w:rPr>
        <w:t xml:space="preserve"> </w:t>
      </w:r>
      <w:r>
        <w:rPr>
          <w:rFonts w:ascii="Arial" w:hAnsi="Arial"/>
          <w:sz w:val="20"/>
        </w:rPr>
        <w:t>Т</w:t>
      </w:r>
      <w:r>
        <w:rPr>
          <w:rFonts w:ascii="Arial" w:hAnsi="Arial"/>
          <w:sz w:val="20"/>
        </w:rPr>
        <w:t>ре</w:t>
      </w:r>
      <w:r>
        <w:rPr>
          <w:rFonts w:ascii="Arial" w:hAnsi="Arial"/>
          <w:sz w:val="20"/>
        </w:rPr>
        <w:t>бования к гарантийному сроку товара и (или) объему предоставления гарантий его качества</w:t>
      </w:r>
      <w:r>
        <w:rPr>
          <w:rFonts w:ascii="Arial" w:hAnsi="Arial"/>
          <w:sz w:val="20"/>
        </w:rPr>
        <w:t xml:space="preserve"> и (или)</w:t>
      </w:r>
      <w:r>
        <w:rPr>
          <w:rFonts w:ascii="Arial" w:hAnsi="Arial"/>
          <w:sz w:val="20"/>
        </w:rPr>
        <w:t xml:space="preserve"> к гарантийному обслуживанию товара (установлению порядка обслуживания товара в гарантийный срок)</w:t>
      </w:r>
      <w:r>
        <w:rPr>
          <w:rFonts w:ascii="Arial" w:hAnsi="Arial"/>
          <w:sz w:val="20"/>
        </w:rPr>
        <w:t>.</w:t>
      </w:r>
    </w:p>
    <w:p w14:paraId="C6000000">
      <w:pPr>
        <w:ind w:firstLine="0" w:left="720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1.</w:t>
      </w:r>
      <w:r>
        <w:rPr>
          <w:rFonts w:ascii="Arial" w:hAnsi="Arial"/>
          <w:i w:val="1"/>
          <w:color w:val="FF0000"/>
          <w:sz w:val="20"/>
        </w:rPr>
        <w:t>1</w:t>
      </w:r>
      <w:r>
        <w:rPr>
          <w:rFonts w:ascii="Arial" w:hAnsi="Arial"/>
          <w:i w:val="1"/>
          <w:color w:val="FF0000"/>
          <w:sz w:val="20"/>
        </w:rPr>
        <w:t>4</w:t>
      </w:r>
      <w:r>
        <w:rPr>
          <w:rFonts w:ascii="Arial" w:hAnsi="Arial"/>
          <w:i w:val="1"/>
          <w:color w:val="FF0000"/>
          <w:sz w:val="20"/>
        </w:rPr>
        <w:t xml:space="preserve">. </w:t>
      </w:r>
      <w:r>
        <w:rPr>
          <w:rFonts w:ascii="Arial" w:hAnsi="Arial"/>
          <w:i w:val="1"/>
          <w:color w:val="FF0000"/>
          <w:sz w:val="20"/>
        </w:rPr>
        <w:t>В случае определения поставщика машин и оборудования зак</w:t>
      </w:r>
      <w:r>
        <w:rPr>
          <w:rFonts w:ascii="Arial" w:hAnsi="Arial"/>
          <w:i w:val="1"/>
          <w:color w:val="FF0000"/>
          <w:sz w:val="20"/>
        </w:rPr>
        <w:t>азчик устанавливает:</w:t>
      </w:r>
    </w:p>
    <w:p w14:paraId="C7000000">
      <w:pPr>
        <w:ind w:firstLine="709" w:left="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 требования к гарантийному сроку товара и (или) объему предоставления гарантий его качества</w:t>
      </w:r>
      <w:r>
        <w:rPr>
          <w:rFonts w:ascii="Arial" w:hAnsi="Arial"/>
          <w:sz w:val="20"/>
        </w:rPr>
        <w:t>;</w:t>
      </w:r>
    </w:p>
    <w:p w14:paraId="C8000000">
      <w:pPr>
        <w:ind w:hanging="11" w:left="720"/>
        <w:jc w:val="both"/>
        <w:rPr>
          <w:rFonts w:ascii="Arial" w:hAnsi="Arial"/>
          <w:sz w:val="24"/>
        </w:rPr>
      </w:pPr>
      <w:r>
        <w:rPr>
          <w:rFonts w:ascii="Arial" w:hAnsi="Arial"/>
          <w:sz w:val="20"/>
        </w:rPr>
        <w:t>- к гарантийному обслуживанию товара</w:t>
      </w:r>
      <w:r>
        <w:rPr>
          <w:rFonts w:ascii="Arial" w:hAnsi="Arial"/>
          <w:sz w:val="24"/>
        </w:rPr>
        <w:t>;</w:t>
      </w:r>
    </w:p>
    <w:p w14:paraId="C9000000">
      <w:pPr>
        <w:ind w:hanging="11" w:left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 к расходам на обслуживание товара в течен</w:t>
      </w:r>
      <w:r>
        <w:rPr>
          <w:rFonts w:ascii="Arial" w:hAnsi="Arial"/>
          <w:sz w:val="20"/>
        </w:rPr>
        <w:t>ие гарантийного срока</w:t>
      </w:r>
      <w:r>
        <w:rPr>
          <w:rFonts w:ascii="Arial" w:hAnsi="Arial"/>
          <w:sz w:val="20"/>
        </w:rPr>
        <w:t>;</w:t>
      </w:r>
    </w:p>
    <w:p w14:paraId="CA000000">
      <w:pPr>
        <w:ind w:firstLine="709" w:left="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 к осуществлению монтажа и наладки т</w:t>
      </w:r>
      <w:r>
        <w:rPr>
          <w:rFonts w:ascii="Arial" w:hAnsi="Arial"/>
          <w:sz w:val="20"/>
        </w:rPr>
        <w:t xml:space="preserve">овара, (если это предусмотрено технической документацией на товар). </w:t>
      </w:r>
    </w:p>
    <w:p w14:paraId="CB000000">
      <w:pPr>
        <w:ind w:firstLine="709" w:left="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1.1</w:t>
      </w:r>
      <w:r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 xml:space="preserve">. </w:t>
      </w:r>
      <w:r>
        <w:rPr>
          <w:rFonts w:ascii="Arial" w:hAnsi="Arial"/>
          <w:sz w:val="20"/>
        </w:rPr>
        <w:t>В случае определения поставщика новых машин и оборудования заказчик устанавливает: требования к предоставлению гарантии п</w:t>
      </w:r>
      <w:r>
        <w:rPr>
          <w:rFonts w:ascii="Arial" w:hAnsi="Arial"/>
          <w:sz w:val="20"/>
        </w:rPr>
        <w:t>роизводителя и (или) поставщика данного товара и к сроку дей</w:t>
      </w:r>
      <w:r>
        <w:rPr>
          <w:rFonts w:ascii="Arial" w:hAnsi="Arial"/>
          <w:sz w:val="20"/>
        </w:rPr>
        <w:t>ствия такой гарантии. Предоставление такой гарантии осуществляется вместе с данным товаром.</w:t>
      </w:r>
    </w:p>
    <w:p w14:paraId="CC000000">
      <w:pPr>
        <w:ind w:firstLine="709" w:left="0"/>
        <w:jc w:val="both"/>
        <w:rPr>
          <w:rFonts w:ascii="Arial" w:hAnsi="Arial"/>
          <w:b w:val="1"/>
          <w:i w:val="1"/>
          <w:sz w:val="20"/>
        </w:rPr>
      </w:pPr>
      <w:r>
        <w:rPr>
          <w:rFonts w:ascii="Arial" w:hAnsi="Arial"/>
          <w:sz w:val="20"/>
        </w:rPr>
        <w:t xml:space="preserve"> </w:t>
      </w:r>
    </w:p>
    <w:p w14:paraId="CD000000">
      <w:pPr>
        <w:ind w:firstLine="709" w:left="0"/>
        <w:jc w:val="center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2. Условия закупки:</w:t>
      </w:r>
    </w:p>
    <w:p w14:paraId="CE000000">
      <w:pPr>
        <w:ind/>
        <w:jc w:val="both"/>
        <w:rPr>
          <w:rFonts w:ascii="Arial" w:hAnsi="Arial"/>
          <w:sz w:val="20"/>
        </w:rPr>
      </w:pPr>
    </w:p>
    <w:p w14:paraId="CF000000">
      <w:pPr>
        <w:ind w:firstLine="426" w:left="0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b w:val="1"/>
          <w:sz w:val="20"/>
        </w:rPr>
        <w:t>2.1</w:t>
      </w:r>
      <w:r>
        <w:rPr>
          <w:rFonts w:ascii="Arial" w:hAnsi="Arial"/>
          <w:b w:val="1"/>
          <w:sz w:val="20"/>
        </w:rPr>
        <w:t>.</w:t>
      </w:r>
      <w:r>
        <w:rPr>
          <w:rFonts w:ascii="Arial" w:hAnsi="Arial"/>
          <w:b w:val="1"/>
          <w:sz w:val="20"/>
        </w:rPr>
        <w:t xml:space="preserve"> Предоставление национального режима при осуществлении закупки</w:t>
      </w:r>
      <w:r>
        <w:rPr>
          <w:rFonts w:ascii="Arial" w:hAnsi="Arial"/>
          <w:b w:val="1"/>
          <w:sz w:val="20"/>
        </w:rPr>
        <w:t>:</w:t>
      </w:r>
      <w:r>
        <w:rPr>
          <w:rFonts w:ascii="Arial" w:hAnsi="Arial"/>
          <w:color w:val="FF0000"/>
          <w:sz w:val="20"/>
        </w:rPr>
        <w:t xml:space="preserve"> 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459"/>
      </w:tblGrid>
      <w:tr>
        <w:tc>
          <w:tcPr>
            <w:tcW w:type="dxa" w:w="9459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shd w:fill="auto" w:val="clear"/>
          </w:tcPr>
          <w:p w14:paraId="D0000000">
            <w:pPr>
              <w:ind w:firstLine="709" w:left="0"/>
              <w:jc w:val="both"/>
              <w:rPr>
                <w:rFonts w:ascii="Arial" w:hAnsi="Arial"/>
                <w:i w:val="0"/>
                <w:sz w:val="20"/>
              </w:rPr>
            </w:pPr>
            <w:r>
              <w:rPr>
                <w:rFonts w:ascii="Arial" w:hAnsi="Arial"/>
                <w:i w:val="0"/>
                <w:sz w:val="20"/>
              </w:rPr>
              <w:t xml:space="preserve">Установлен </w:t>
            </w:r>
            <w:r>
              <w:rPr>
                <w:rFonts w:ascii="Arial" w:hAnsi="Arial"/>
                <w:i w:val="0"/>
                <w:sz w:val="20"/>
              </w:rPr>
              <w:t>запрет</w:t>
            </w:r>
            <w:r>
              <w:rPr>
                <w:rFonts w:ascii="Arial" w:hAnsi="Arial"/>
                <w:i w:val="0"/>
                <w:sz w:val="20"/>
              </w:rPr>
              <w:t xml:space="preserve"> закупки товара</w:t>
            </w:r>
            <w:r>
              <w:rPr>
                <w:rFonts w:ascii="Arial" w:hAnsi="Arial"/>
                <w:i w:val="1"/>
                <w:color w:val="FB290D"/>
                <w:sz w:val="20"/>
              </w:rPr>
              <w:t>(ов),</w:t>
            </w:r>
            <w:r>
              <w:rPr>
                <w:rFonts w:ascii="Arial" w:hAnsi="Arial"/>
                <w:i w:val="0"/>
                <w:sz w:val="20"/>
              </w:rPr>
              <w:t xml:space="preserve"> происходящего</w:t>
            </w:r>
            <w:r>
              <w:rPr>
                <w:rFonts w:ascii="Arial" w:hAnsi="Arial"/>
                <w:i w:val="1"/>
                <w:color w:val="FB290D"/>
                <w:sz w:val="20"/>
              </w:rPr>
              <w:t>(их)</w:t>
            </w:r>
            <w:r>
              <w:rPr>
                <w:rFonts w:ascii="Arial" w:hAnsi="Arial"/>
                <w:i w:val="0"/>
                <w:sz w:val="20"/>
              </w:rPr>
              <w:t xml:space="preserve"> из иностранных государств</w:t>
            </w:r>
            <w:r>
              <w:rPr>
                <w:rFonts w:ascii="Arial" w:hAnsi="Arial"/>
                <w:i w:val="0"/>
                <w:sz w:val="20"/>
              </w:rPr>
              <w:t xml:space="preserve"> </w:t>
            </w:r>
          </w:p>
          <w:p w14:paraId="D1000000">
            <w:pPr>
              <w:ind w:firstLine="709" w:left="0"/>
              <w:jc w:val="both"/>
              <w:rPr>
                <w:rFonts w:ascii="Arial" w:hAnsi="Arial"/>
                <w:i w:val="1"/>
                <w:color w:val="FB290D"/>
                <w:sz w:val="20"/>
              </w:rPr>
            </w:pPr>
            <w:r>
              <w:rPr>
                <w:rFonts w:ascii="Arial" w:hAnsi="Arial"/>
                <w:i w:val="1"/>
                <w:color w:val="FB290D"/>
                <w:sz w:val="20"/>
              </w:rPr>
              <w:t xml:space="preserve">Если в соответствии с п. 5 </w:t>
            </w:r>
            <w:r>
              <w:rPr>
                <w:rFonts w:ascii="Arial" w:hAnsi="Arial"/>
                <w:i w:val="1"/>
                <w:color w:val="FB290D"/>
                <w:sz w:val="20"/>
              </w:rPr>
              <w:t xml:space="preserve">Постановления Правительства РФ от 23.12.2024 N 1875 заказчик не применят запрет, то заказчик указывает основание для его неприменения. Например, </w:t>
            </w:r>
          </w:p>
          <w:p w14:paraId="D2000000">
            <w:pPr>
              <w:ind w:firstLine="709" w:left="0"/>
              <w:jc w:val="both"/>
              <w:rPr>
                <w:rFonts w:ascii="Arial" w:hAnsi="Arial"/>
                <w:i w:val="1"/>
                <w:color w:val="FB290D"/>
                <w:sz w:val="20"/>
              </w:rPr>
            </w:pPr>
            <w:r>
              <w:rPr>
                <w:rFonts w:ascii="Arial" w:hAnsi="Arial"/>
                <w:i w:val="1"/>
                <w:color w:val="FB290D"/>
                <w:sz w:val="20"/>
              </w:rPr>
              <w:t xml:space="preserve">Установлен запрет закупки товара, происходящего из иностранных государств </w:t>
            </w:r>
          </w:p>
          <w:p w14:paraId="D3000000">
            <w:pPr>
              <w:ind w:firstLine="709" w:left="0"/>
              <w:jc w:val="both"/>
              <w:rPr>
                <w:rFonts w:ascii="Arial" w:hAnsi="Arial"/>
                <w:i w:val="1"/>
                <w:color w:val="FB290D"/>
                <w:sz w:val="20"/>
              </w:rPr>
            </w:pPr>
            <w:r>
              <w:rPr>
                <w:rFonts w:ascii="Arial" w:hAnsi="Arial"/>
                <w:i w:val="1"/>
                <w:color w:val="FB290D"/>
                <w:sz w:val="20"/>
              </w:rPr>
              <w:t xml:space="preserve">Запрет закупки товара не применяется на основании пп. а, п. 5 </w:t>
            </w:r>
            <w:r>
              <w:rPr>
                <w:rFonts w:ascii="Arial" w:hAnsi="Arial"/>
                <w:i w:val="1"/>
                <w:color w:val="FB290D"/>
                <w:sz w:val="20"/>
              </w:rPr>
              <w:t>Постановления Правительства РФ от 23.12.2024 N 1875, в с</w:t>
            </w:r>
            <w:r>
              <w:rPr>
                <w:rFonts w:ascii="Arial" w:hAnsi="Arial"/>
                <w:i w:val="1"/>
                <w:color w:val="FB290D"/>
                <w:sz w:val="20"/>
              </w:rPr>
              <w:t xml:space="preserve">вязи с отсутствием </w:t>
            </w:r>
            <w:r>
              <w:rPr>
                <w:rFonts w:ascii="Arial" w:hAnsi="Arial"/>
                <w:i w:val="1"/>
                <w:color w:val="FB290D"/>
                <w:sz w:val="20"/>
              </w:rPr>
              <w:t>на территории Российской Федерации производства товара, являющегося объектом закупки (предметом закупки), которое подтверждается разрешением на закупку происходящего из иностранного государства товара, выданным заказчику  Министерством промышленности и торговли Российской Федерации, заказчику</w:t>
            </w:r>
            <w:r>
              <w:rPr>
                <w:rFonts w:ascii="Arial" w:hAnsi="Arial"/>
                <w:i w:val="1"/>
                <w:color w:val="FB290D"/>
                <w:sz w:val="20"/>
              </w:rPr>
              <w:t>.</w:t>
            </w:r>
          </w:p>
          <w:p w14:paraId="D4000000">
            <w:pPr>
              <w:ind w:firstLine="709" w:left="0"/>
              <w:jc w:val="both"/>
              <w:rPr>
                <w:rFonts w:ascii="Arial" w:hAnsi="Arial"/>
                <w:i w:val="0"/>
                <w:sz w:val="20"/>
              </w:rPr>
            </w:pPr>
            <w:r>
              <w:rPr>
                <w:rFonts w:ascii="Arial" w:hAnsi="Arial"/>
                <w:i w:val="0"/>
                <w:sz w:val="20"/>
              </w:rPr>
              <w:t>Установлено ограничение закупки товара</w:t>
            </w:r>
            <w:r>
              <w:rPr>
                <w:rFonts w:ascii="Arial" w:hAnsi="Arial"/>
                <w:i w:val="1"/>
                <w:color w:val="FB290D"/>
                <w:sz w:val="20"/>
              </w:rPr>
              <w:t>(ов)</w:t>
            </w:r>
            <w:r>
              <w:rPr>
                <w:rFonts w:ascii="Arial" w:hAnsi="Arial"/>
                <w:i w:val="0"/>
                <w:sz w:val="20"/>
              </w:rPr>
              <w:t>, происходящего</w:t>
            </w:r>
            <w:r>
              <w:rPr>
                <w:rFonts w:ascii="Arial" w:hAnsi="Arial"/>
                <w:i w:val="1"/>
                <w:color w:val="FB290D"/>
                <w:sz w:val="20"/>
              </w:rPr>
              <w:t>(их)</w:t>
            </w:r>
            <w:r>
              <w:rPr>
                <w:rFonts w:ascii="Arial" w:hAnsi="Arial"/>
                <w:i w:val="0"/>
                <w:sz w:val="20"/>
              </w:rPr>
              <w:t xml:space="preserve"> из иностранных государств</w:t>
            </w:r>
          </w:p>
          <w:p w14:paraId="D5000000">
            <w:pPr>
              <w:ind w:firstLine="709" w:left="0"/>
              <w:jc w:val="both"/>
              <w:rPr>
                <w:rFonts w:ascii="Arial" w:hAnsi="Arial"/>
                <w:i w:val="1"/>
                <w:color w:val="FB290D"/>
                <w:sz w:val="20"/>
              </w:rPr>
            </w:pPr>
            <w:r>
              <w:rPr>
                <w:rFonts w:ascii="Arial" w:hAnsi="Arial"/>
                <w:i w:val="1"/>
                <w:color w:val="FB290D"/>
                <w:sz w:val="20"/>
              </w:rPr>
              <w:t xml:space="preserve">Если в соответствии с п.6 Постановления Правительства РФ от 23.12.2024 №1875 заказчик не применяет ограничение, то заказчик указывает основание для неприменения ограничения, Например, </w:t>
            </w:r>
          </w:p>
          <w:p w14:paraId="D6000000">
            <w:pPr>
              <w:ind w:firstLine="709" w:left="0"/>
              <w:jc w:val="both"/>
              <w:rPr>
                <w:rFonts w:ascii="Arial" w:hAnsi="Arial"/>
                <w:i w:val="1"/>
                <w:color w:val="FB290D"/>
                <w:sz w:val="20"/>
              </w:rPr>
            </w:pPr>
            <w:r>
              <w:rPr>
                <w:rFonts w:ascii="Arial" w:hAnsi="Arial"/>
                <w:i w:val="1"/>
                <w:color w:val="FB290D"/>
                <w:sz w:val="20"/>
              </w:rPr>
              <w:t>Установлено ограничение закупки товара, происходящего из иностранных государств</w:t>
            </w:r>
          </w:p>
          <w:p w14:paraId="D7000000">
            <w:pPr>
              <w:ind w:firstLine="709" w:left="0"/>
              <w:jc w:val="both"/>
              <w:rPr>
                <w:rFonts w:ascii="Arial" w:hAnsi="Arial"/>
                <w:i w:val="1"/>
                <w:color w:val="FB290D"/>
                <w:sz w:val="20"/>
              </w:rPr>
            </w:pPr>
            <w:r>
              <w:rPr>
                <w:rFonts w:ascii="Arial" w:hAnsi="Arial"/>
                <w:i w:val="1"/>
                <w:color w:val="FB290D"/>
                <w:sz w:val="20"/>
              </w:rPr>
              <w:t xml:space="preserve">Ограничение закупки товара не применяется в связи с закупкой товара </w:t>
            </w:r>
            <w:r>
              <w:rPr>
                <w:rFonts w:ascii="Arial" w:hAnsi="Arial"/>
                <w:i w:val="1"/>
                <w:color w:val="FB290D"/>
                <w:sz w:val="20"/>
              </w:rPr>
              <w:t>определенного товарного знака ввиду его несовместимости с товарами, на которых размещаются другие товарные знаки, и необходимости обеспечения взаимодействия закупаемого товара с товарами, используемыми заказчиком.</w:t>
            </w:r>
          </w:p>
          <w:p w14:paraId="D8000000">
            <w:pPr>
              <w:ind w:firstLine="709" w:left="0"/>
              <w:jc w:val="both"/>
              <w:rPr>
                <w:rFonts w:ascii="Arial" w:hAnsi="Arial"/>
                <w:i w:val="1"/>
                <w:color w:val="FB290D"/>
                <w:sz w:val="20"/>
              </w:rPr>
            </w:pPr>
            <w:r>
              <w:rPr>
                <w:rFonts w:ascii="Arial" w:hAnsi="Arial"/>
                <w:i w:val="1"/>
                <w:color w:val="FB290D"/>
                <w:sz w:val="20"/>
              </w:rPr>
              <w:t>В случае установления в одной закупке запрета и ограничения необходимо указать к каким товарам установлен запрет, а к каким ограничение.</w:t>
            </w:r>
          </w:p>
          <w:p w14:paraId="D9000000">
            <w:pPr>
              <w:ind w:firstLine="709" w:left="0"/>
              <w:jc w:val="both"/>
              <w:rPr>
                <w:rFonts w:ascii="Arial" w:hAnsi="Arial"/>
                <w:b w:val="1"/>
                <w:i w:val="0"/>
                <w:sz w:val="20"/>
              </w:rPr>
            </w:pPr>
            <w:r>
              <w:rPr>
                <w:rFonts w:ascii="Arial" w:hAnsi="Arial"/>
                <w:b w:val="1"/>
                <w:i w:val="0"/>
                <w:sz w:val="20"/>
              </w:rPr>
              <w:t>ИЛИ</w:t>
            </w:r>
          </w:p>
          <w:p w14:paraId="DA000000">
            <w:pPr>
              <w:ind w:firstLine="709" w:left="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Установлено преимущество в отношении товара</w:t>
            </w:r>
            <w:r>
              <w:rPr>
                <w:rFonts w:ascii="Arial" w:hAnsi="Arial"/>
                <w:i w:val="1"/>
                <w:color w:val="FB290D"/>
                <w:sz w:val="20"/>
              </w:rPr>
              <w:t xml:space="preserve">(ов) </w:t>
            </w:r>
            <w:r>
              <w:rPr>
                <w:rFonts w:ascii="Arial" w:hAnsi="Arial"/>
                <w:sz w:val="20"/>
              </w:rPr>
              <w:t xml:space="preserve">российского происхождения </w:t>
            </w:r>
          </w:p>
        </w:tc>
      </w:tr>
    </w:tbl>
    <w:p w14:paraId="DB000000">
      <w:pPr>
        <w:ind w:firstLine="426" w:left="0"/>
        <w:jc w:val="both"/>
        <w:rPr>
          <w:rFonts w:ascii="Arial" w:hAnsi="Arial"/>
          <w:b w:val="1"/>
          <w:i w:val="1"/>
          <w:color w:val="FF0000"/>
          <w:sz w:val="20"/>
        </w:rPr>
      </w:pPr>
      <w:r>
        <w:rPr>
          <w:rFonts w:ascii="Arial" w:hAnsi="Arial"/>
          <w:b w:val="1"/>
          <w:i w:val="1"/>
          <w:color w:val="FF0000"/>
          <w:sz w:val="20"/>
        </w:rPr>
        <w:t>Если в закупке содержится несколько наименований товаров, заказчик указывает информацию о предоставлении национального режима в отношении каждой позиции. Например:</w:t>
      </w:r>
    </w:p>
    <w:tbl>
      <w:tblPr>
        <w:tblStyle w:val="Style_4"/>
        <w:tblW w:type="auto" w:w="0"/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206"/>
        <w:gridCol w:w="3407"/>
        <w:gridCol w:w="2741"/>
      </w:tblGrid>
      <w:tr>
        <w:trPr>
          <w:trHeight w:hRule="atLeast" w:val="517"/>
        </w:trPr>
        <w:tc>
          <w:tcPr>
            <w:tcW w:type="dxa" w:w="3206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top w:type="dxa" w:w="29"/>
              <w:left w:type="dxa" w:w="29"/>
              <w:bottom w:type="dxa" w:w="0"/>
              <w:right w:type="dxa" w:w="29"/>
            </w:tcMar>
          </w:tcPr>
          <w:p w14:paraId="DC000000">
            <w:pPr>
              <w:spacing w:line="228" w:lineRule="auto"/>
              <w:ind/>
              <w:jc w:val="center"/>
              <w:rPr>
                <w:rFonts w:ascii="Arial" w:hAnsi="Arial"/>
                <w:b w:val="1"/>
                <w:color w:val="000000"/>
                <w:spacing w:val="-2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-2"/>
                <w:sz w:val="20"/>
              </w:rPr>
              <w:t>Объект закупки</w:t>
            </w:r>
          </w:p>
        </w:tc>
        <w:tc>
          <w:tcPr>
            <w:tcW w:type="dxa" w:w="340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top w:type="dxa" w:w="29"/>
              <w:left w:type="dxa" w:w="29"/>
              <w:bottom w:type="dxa" w:w="0"/>
              <w:right w:type="dxa" w:w="29"/>
            </w:tcMar>
          </w:tcPr>
          <w:p w14:paraId="DD000000">
            <w:pPr>
              <w:spacing w:line="228" w:lineRule="auto"/>
              <w:ind/>
              <w:jc w:val="center"/>
              <w:rPr>
                <w:rFonts w:ascii="Arial" w:hAnsi="Arial"/>
                <w:b w:val="1"/>
                <w:color w:val="000000"/>
                <w:spacing w:val="-2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-2"/>
                <w:sz w:val="20"/>
              </w:rPr>
              <w:t>Вид требования</w:t>
            </w:r>
          </w:p>
        </w:tc>
        <w:tc>
          <w:tcPr>
            <w:tcW w:type="dxa" w:w="2741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top w:type="dxa" w:w="29"/>
              <w:left w:type="dxa" w:w="29"/>
              <w:bottom w:type="dxa" w:w="0"/>
              <w:right w:type="dxa" w:w="29"/>
            </w:tcMar>
          </w:tcPr>
          <w:p w14:paraId="DE000000">
            <w:pPr>
              <w:ind/>
              <w:jc w:val="center"/>
            </w:pPr>
            <w:r>
              <w:rPr>
                <w:rFonts w:ascii="Arial" w:hAnsi="Arial"/>
                <w:b w:val="1"/>
                <w:sz w:val="20"/>
              </w:rPr>
              <w:t>Обоснование невозможности соблюдения запрета, ограничени</w:t>
            </w:r>
            <w:r>
              <w:rPr>
                <w:rFonts w:ascii="Arial" w:hAnsi="Arial"/>
                <w:b w:val="1"/>
                <w:sz w:val="20"/>
              </w:rPr>
              <w:t>я</w:t>
            </w:r>
          </w:p>
        </w:tc>
      </w:tr>
    </w:tbl>
    <w:tbl>
      <w:tblPr>
        <w:tblStyle w:val="Style_4"/>
        <w:tblW w:type="auto" w:w="0"/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206"/>
        <w:gridCol w:w="3407"/>
        <w:gridCol w:w="2741"/>
      </w:tblGrid>
      <w:tr>
        <w:trPr>
          <w:trHeight w:hRule="atLeast" w:val="517"/>
        </w:trPr>
        <w:tc>
          <w:tcPr>
            <w:tcW w:type="dxa" w:w="3206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top w:type="dxa" w:w="29"/>
              <w:left w:type="dxa" w:w="29"/>
              <w:bottom w:type="dxa" w:w="0"/>
              <w:right w:type="dxa" w:w="29"/>
            </w:tcMar>
          </w:tcPr>
          <w:p w14:paraId="DF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10.51.30.110-0000005</w:t>
            </w:r>
          </w:p>
          <w:p w14:paraId="E0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Масло сливочное</w:t>
            </w:r>
          </w:p>
        </w:tc>
        <w:tc>
          <w:tcPr>
            <w:tcW w:type="dxa" w:w="340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top w:type="dxa" w:w="29"/>
              <w:left w:type="dxa" w:w="29"/>
              <w:bottom w:type="dxa" w:w="0"/>
              <w:right w:type="dxa" w:w="29"/>
            </w:tcMar>
          </w:tcPr>
          <w:p w14:paraId="E1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Ограничение в отношении товаров российского происхождения</w:t>
            </w:r>
          </w:p>
        </w:tc>
        <w:tc>
          <w:tcPr>
            <w:tcW w:type="dxa" w:w="2741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top w:type="dxa" w:w="29"/>
              <w:left w:type="dxa" w:w="29"/>
              <w:bottom w:type="dxa" w:w="0"/>
              <w:right w:type="dxa" w:w="29"/>
            </w:tcMar>
          </w:tcPr>
          <w:p w14:paraId="E2000000">
            <w:pPr>
              <w:rPr>
                <w:rFonts w:ascii="Arial" w:hAnsi="Arial"/>
                <w:sz w:val="20"/>
              </w:rPr>
            </w:pPr>
          </w:p>
        </w:tc>
      </w:tr>
    </w:tbl>
    <w:tbl>
      <w:tblPr>
        <w:tblStyle w:val="Style_4"/>
        <w:tblW w:type="auto" w:w="0"/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206"/>
        <w:gridCol w:w="3407"/>
        <w:gridCol w:w="2741"/>
      </w:tblGrid>
      <w:tr>
        <w:trPr>
          <w:trHeight w:hRule="atLeast" w:val="517"/>
        </w:trPr>
        <w:tc>
          <w:tcPr>
            <w:tcW w:type="dxa" w:w="3206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top w:type="dxa" w:w="29"/>
              <w:left w:type="dxa" w:w="29"/>
              <w:bottom w:type="dxa" w:w="0"/>
              <w:right w:type="dxa" w:w="29"/>
            </w:tcMar>
          </w:tcPr>
          <w:p w14:paraId="E3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0"/>
              </w:rPr>
            </w:pPr>
            <w:r>
              <w:rPr>
                <w:rFonts w:ascii="Arial" w:hAnsi="Arial"/>
                <w:color w:val="000000"/>
                <w:spacing w:val="-2"/>
                <w:sz w:val="20"/>
              </w:rPr>
              <w:t>01.47.21.000-00000014</w:t>
            </w:r>
          </w:p>
          <w:p w14:paraId="E4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0"/>
              </w:rPr>
            </w:pPr>
            <w:r>
              <w:rPr>
                <w:rFonts w:ascii="Arial" w:hAnsi="Arial"/>
                <w:color w:val="000000"/>
                <w:spacing w:val="-2"/>
                <w:sz w:val="20"/>
              </w:rPr>
              <w:t>Яйца куриные в скорлупе свежие</w:t>
            </w:r>
          </w:p>
        </w:tc>
        <w:tc>
          <w:tcPr>
            <w:tcW w:type="dxa" w:w="340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top w:type="dxa" w:w="29"/>
              <w:left w:type="dxa" w:w="29"/>
              <w:bottom w:type="dxa" w:w="0"/>
              <w:right w:type="dxa" w:w="29"/>
            </w:tcMar>
          </w:tcPr>
          <w:p w14:paraId="E5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0"/>
              </w:rPr>
            </w:pPr>
            <w:r>
              <w:rPr>
                <w:rFonts w:ascii="Arial" w:hAnsi="Arial"/>
                <w:color w:val="000000"/>
                <w:spacing w:val="-2"/>
                <w:sz w:val="20"/>
              </w:rPr>
              <w:t>Преимущество в отношении товаров российского происхождения</w:t>
            </w:r>
          </w:p>
        </w:tc>
        <w:tc>
          <w:tcPr>
            <w:tcW w:type="dxa" w:w="2741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top w:type="dxa" w:w="29"/>
              <w:left w:type="dxa" w:w="29"/>
              <w:bottom w:type="dxa" w:w="0"/>
              <w:right w:type="dxa" w:w="29"/>
            </w:tcMar>
          </w:tcPr>
          <w:p w14:paraId="E6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0"/>
              </w:rPr>
            </w:pPr>
          </w:p>
        </w:tc>
      </w:tr>
    </w:tbl>
    <w:p w14:paraId="E7000000">
      <w:pPr>
        <w:ind w:firstLine="426" w:left="0"/>
        <w:jc w:val="both"/>
        <w:rPr>
          <w:rFonts w:ascii="Arial" w:hAnsi="Arial"/>
          <w:b w:val="1"/>
          <w:i w:val="1"/>
          <w:color w:val="FF0000"/>
          <w:sz w:val="20"/>
        </w:rPr>
      </w:pPr>
    </w:p>
    <w:p w14:paraId="E8000000">
      <w:pPr>
        <w:ind w:firstLine="709" w:left="0"/>
        <w:jc w:val="both"/>
        <w:rPr>
          <w:rFonts w:ascii="Arial" w:hAnsi="Arial"/>
          <w:sz w:val="20"/>
        </w:rPr>
      </w:pPr>
      <w:r>
        <w:rPr>
          <w:rFonts w:ascii="Arial" w:hAnsi="Arial"/>
          <w:b w:val="1"/>
          <w:sz w:val="20"/>
        </w:rPr>
        <w:t xml:space="preserve">2.2. </w:t>
      </w:r>
      <w:r>
        <w:rPr>
          <w:rFonts w:ascii="Arial" w:hAnsi="Arial"/>
          <w:b w:val="1"/>
          <w:sz w:val="20"/>
        </w:rPr>
        <w:t>Преимущества</w:t>
      </w:r>
      <w:r>
        <w:rPr>
          <w:rFonts w:ascii="Arial" w:hAnsi="Arial"/>
          <w:b w:val="1"/>
          <w:sz w:val="20"/>
        </w:rPr>
        <w:t xml:space="preserve"> участия в определении поставщика</w:t>
      </w:r>
      <w:r>
        <w:rPr>
          <w:rFonts w:ascii="Arial" w:hAnsi="Arial"/>
          <w:b w:val="1"/>
          <w:sz w:val="20"/>
        </w:rPr>
        <w:t>:</w:t>
      </w:r>
      <w:r>
        <w:rPr>
          <w:rFonts w:ascii="Arial" w:hAnsi="Arial"/>
          <w:sz w:val="20"/>
        </w:rPr>
        <w:t xml:space="preserve"> </w:t>
      </w:r>
    </w:p>
    <w:p w14:paraId="E9000000">
      <w:pPr>
        <w:ind w:firstLine="709" w:left="0"/>
        <w:jc w:val="both"/>
        <w:rPr>
          <w:rFonts w:ascii="Arial" w:hAnsi="Arial"/>
          <w:sz w:val="20"/>
        </w:rPr>
      </w:pPr>
      <w:r>
        <w:rPr>
          <w:rFonts w:ascii="Arial" w:hAnsi="Arial"/>
          <w:i w:val="1"/>
          <w:sz w:val="20"/>
        </w:rPr>
        <w:t>Участникам</w:t>
      </w:r>
      <w:r>
        <w:rPr>
          <w:rFonts w:ascii="Arial" w:hAnsi="Arial"/>
          <w:i w:val="1"/>
          <w:sz w:val="20"/>
        </w:rPr>
        <w:t>и закупки могут быть только субъекты малого предпринимательс</w:t>
      </w:r>
      <w:r>
        <w:rPr>
          <w:rFonts w:ascii="Arial" w:hAnsi="Arial"/>
          <w:i w:val="1"/>
          <w:sz w:val="20"/>
        </w:rPr>
        <w:t>тва, социально ориентированные некоммерческие организации</w:t>
      </w:r>
    </w:p>
    <w:p w14:paraId="EA00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b w:val="1"/>
          <w:i w:val="1"/>
          <w:sz w:val="20"/>
        </w:rPr>
        <w:t xml:space="preserve">Или </w:t>
      </w:r>
      <w:r>
        <w:rPr>
          <w:rFonts w:ascii="Arial" w:hAnsi="Arial"/>
          <w:i w:val="1"/>
          <w:sz w:val="20"/>
        </w:rPr>
        <w:t>не установлено</w:t>
      </w:r>
    </w:p>
    <w:p w14:paraId="EB000000">
      <w:pPr>
        <w:ind w:firstLine="426" w:left="0"/>
        <w:jc w:val="both"/>
        <w:rPr>
          <w:rFonts w:ascii="Arial" w:hAnsi="Arial"/>
          <w:i w:val="1"/>
          <w:sz w:val="20"/>
        </w:rPr>
      </w:pPr>
    </w:p>
    <w:p w14:paraId="EC000000">
      <w:pPr>
        <w:ind w:firstLine="709" w:left="0"/>
        <w:jc w:val="both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2.3.</w:t>
      </w:r>
      <w:r>
        <w:rPr>
          <w:b w:val="1"/>
        </w:rPr>
        <w:t xml:space="preserve"> </w:t>
      </w:r>
      <w:r>
        <w:rPr>
          <w:rFonts w:ascii="Arial" w:hAnsi="Arial"/>
          <w:b w:val="1"/>
          <w:sz w:val="20"/>
        </w:rPr>
        <w:t>Требование к поставщику, не являющемуся субъектом малого предпринимательства или социально ориентированной некомм</w:t>
      </w:r>
      <w:r>
        <w:rPr>
          <w:rFonts w:ascii="Arial" w:hAnsi="Arial"/>
          <w:b w:val="1"/>
          <w:sz w:val="20"/>
        </w:rPr>
        <w:t xml:space="preserve">ерческой организацией, о привлечении к исполнению контракта </w:t>
      </w:r>
      <w:r>
        <w:rPr>
          <w:rFonts w:ascii="Arial" w:hAnsi="Arial"/>
          <w:b w:val="1"/>
          <w:sz w:val="20"/>
        </w:rPr>
        <w:t>соисполнителей из числа субъектов малого предпринимательства, социально ориентированных некоммерческих организаций:</w:t>
      </w:r>
    </w:p>
    <w:p w14:paraId="ED00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Установлено в объеме ___</w:t>
      </w:r>
      <w:r>
        <w:rPr>
          <w:rFonts w:ascii="Arial" w:hAnsi="Arial"/>
          <w:i w:val="1"/>
          <w:sz w:val="20"/>
        </w:rPr>
        <w:t xml:space="preserve"> </w:t>
      </w:r>
      <w:r>
        <w:rPr>
          <w:rFonts w:ascii="Arial" w:hAnsi="Arial"/>
          <w:b w:val="1"/>
          <w:i w:val="1"/>
          <w:sz w:val="16"/>
        </w:rPr>
        <w:t>(указывается)</w:t>
      </w:r>
      <w:r>
        <w:rPr>
          <w:rFonts w:ascii="Arial" w:hAnsi="Arial"/>
          <w:i w:val="1"/>
          <w:sz w:val="20"/>
        </w:rPr>
        <w:t xml:space="preserve"> % от цены контракта</w:t>
      </w:r>
    </w:p>
    <w:p w14:paraId="EE00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b w:val="1"/>
          <w:i w:val="1"/>
          <w:sz w:val="20"/>
        </w:rPr>
        <w:t xml:space="preserve">Или </w:t>
      </w:r>
      <w:r>
        <w:rPr>
          <w:rFonts w:ascii="Arial" w:hAnsi="Arial"/>
          <w:i w:val="1"/>
          <w:sz w:val="20"/>
        </w:rPr>
        <w:t>не установлено</w:t>
      </w:r>
    </w:p>
    <w:p w14:paraId="EF000000">
      <w:pPr>
        <w:ind w:firstLine="709" w:left="0"/>
        <w:jc w:val="both"/>
        <w:rPr>
          <w:rFonts w:ascii="Arial" w:hAnsi="Arial"/>
          <w:sz w:val="20"/>
        </w:rPr>
      </w:pPr>
      <w:r>
        <w:rPr>
          <w:rFonts w:ascii="Arial" w:hAnsi="Arial"/>
          <w:b w:val="1"/>
          <w:sz w:val="20"/>
        </w:rPr>
        <w:t>2</w:t>
      </w:r>
      <w:r>
        <w:rPr>
          <w:rFonts w:ascii="Arial" w:hAnsi="Arial"/>
          <w:b w:val="1"/>
          <w:sz w:val="20"/>
        </w:rPr>
        <w:t>.</w:t>
      </w:r>
      <w:r>
        <w:rPr>
          <w:rFonts w:ascii="Arial" w:hAnsi="Arial"/>
          <w:b w:val="1"/>
          <w:sz w:val="20"/>
        </w:rPr>
        <w:t>4</w:t>
      </w:r>
      <w:r>
        <w:rPr>
          <w:rFonts w:ascii="Arial" w:hAnsi="Arial"/>
          <w:b w:val="1"/>
          <w:sz w:val="20"/>
        </w:rPr>
        <w:t xml:space="preserve">. </w:t>
      </w:r>
      <w:r>
        <w:rPr>
          <w:rFonts w:ascii="Arial" w:hAnsi="Arial"/>
          <w:b w:val="1"/>
          <w:sz w:val="20"/>
        </w:rPr>
        <w:t>Преимущества, предоставляемые заказчиком:</w:t>
      </w:r>
      <w:r>
        <w:rPr>
          <w:rFonts w:ascii="Arial" w:hAnsi="Arial"/>
          <w:sz w:val="20"/>
        </w:rPr>
        <w:t xml:space="preserve"> </w:t>
      </w:r>
    </w:p>
    <w:p w14:paraId="F000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Учреждениям и</w:t>
      </w:r>
      <w:r>
        <w:rPr>
          <w:rFonts w:ascii="Arial" w:hAnsi="Arial"/>
          <w:i w:val="1"/>
          <w:sz w:val="20"/>
        </w:rPr>
        <w:t xml:space="preserve"> предприятиям уголовно-исполнительной системы – установлены </w:t>
      </w:r>
    </w:p>
    <w:p w14:paraId="F100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или</w:t>
      </w:r>
    </w:p>
    <w:p w14:paraId="F200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Организациям инвалидов - установлены</w:t>
      </w:r>
    </w:p>
    <w:p w14:paraId="F300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 xml:space="preserve">или </w:t>
      </w:r>
      <w:r>
        <w:rPr>
          <w:rFonts w:ascii="Arial" w:hAnsi="Arial"/>
          <w:i w:val="1"/>
          <w:sz w:val="20"/>
        </w:rPr>
        <w:t>не установлен</w:t>
      </w:r>
      <w:r>
        <w:rPr>
          <w:rFonts w:ascii="Arial" w:hAnsi="Arial"/>
          <w:i w:val="1"/>
          <w:sz w:val="20"/>
        </w:rPr>
        <w:t>ы.</w:t>
      </w:r>
    </w:p>
    <w:p w14:paraId="F4000000">
      <w:pPr>
        <w:ind w:firstLine="709" w:left="0"/>
        <w:jc w:val="both"/>
        <w:rPr>
          <w:rFonts w:ascii="Arial" w:hAnsi="Arial"/>
          <w:i w:val="1"/>
          <w:sz w:val="20"/>
        </w:rPr>
      </w:pPr>
    </w:p>
    <w:p w14:paraId="F5000000">
      <w:pPr>
        <w:ind w:firstLine="709" w:left="0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 xml:space="preserve">Согласно </w:t>
      </w:r>
      <w:r>
        <w:rPr>
          <w:rFonts w:ascii="Arial" w:hAnsi="Arial"/>
          <w:i w:val="1"/>
          <w:color w:val="FF0000"/>
          <w:sz w:val="20"/>
        </w:rPr>
        <w:t>Р</w:t>
      </w:r>
      <w:r>
        <w:rPr>
          <w:rFonts w:ascii="Arial" w:hAnsi="Arial"/>
          <w:i w:val="1"/>
          <w:color w:val="FF0000"/>
          <w:sz w:val="20"/>
        </w:rPr>
        <w:t>аспоряжению</w:t>
      </w:r>
      <w:r>
        <w:rPr>
          <w:rFonts w:ascii="Arial" w:hAnsi="Arial"/>
          <w:i w:val="1"/>
          <w:color w:val="FF0000"/>
          <w:sz w:val="20"/>
        </w:rPr>
        <w:t xml:space="preserve"> Правительства РФ от 08.12.2021 N 3500-р «Об утвержд</w:t>
      </w:r>
      <w:r>
        <w:rPr>
          <w:rFonts w:ascii="Arial" w:hAnsi="Arial"/>
          <w:i w:val="1"/>
          <w:color w:val="FF0000"/>
          <w:sz w:val="20"/>
        </w:rPr>
        <w:t>ении перечней товаров, работ, услуг, при осуществлении закуп</w:t>
      </w:r>
      <w:r>
        <w:rPr>
          <w:rFonts w:ascii="Arial" w:hAnsi="Arial"/>
          <w:i w:val="1"/>
          <w:color w:val="FF0000"/>
          <w:sz w:val="20"/>
        </w:rPr>
        <w:t>ок которых предоставляются преимущества участникам закупки, являющимися учреждением или предприятием уголовно-исполнительной системы, организацией инвалидов в соответствии со статьями 28 и 29 Феде</w:t>
      </w:r>
      <w:r>
        <w:rPr>
          <w:rFonts w:ascii="Arial" w:hAnsi="Arial"/>
          <w:i w:val="1"/>
          <w:color w:val="FF0000"/>
          <w:sz w:val="20"/>
        </w:rPr>
        <w:t>рального закона "О контрактной системе в сфере закупок товар</w:t>
      </w:r>
      <w:r>
        <w:rPr>
          <w:rFonts w:ascii="Arial" w:hAnsi="Arial"/>
          <w:i w:val="1"/>
          <w:color w:val="FF0000"/>
          <w:sz w:val="20"/>
        </w:rPr>
        <w:t>ов, работ, услуг для обеспечения государственных и муниципальных нужд"</w:t>
      </w:r>
    </w:p>
    <w:p w14:paraId="F6000000">
      <w:pPr>
        <w:ind w:firstLine="709" w:left="0"/>
        <w:jc w:val="both"/>
        <w:rPr>
          <w:rFonts w:ascii="Arial" w:hAnsi="Arial"/>
          <w:i w:val="1"/>
          <w:sz w:val="20"/>
        </w:rPr>
      </w:pPr>
    </w:p>
    <w:p w14:paraId="F7000000">
      <w:pPr>
        <w:ind w:firstLine="709" w:left="0"/>
        <w:jc w:val="both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2.</w:t>
      </w:r>
      <w:r>
        <w:rPr>
          <w:rFonts w:ascii="Arial" w:hAnsi="Arial"/>
          <w:b w:val="1"/>
          <w:sz w:val="20"/>
        </w:rPr>
        <w:t>5</w:t>
      </w:r>
      <w:r>
        <w:rPr>
          <w:rFonts w:ascii="Arial" w:hAnsi="Arial"/>
          <w:b w:val="1"/>
          <w:sz w:val="20"/>
        </w:rPr>
        <w:t xml:space="preserve">. </w:t>
      </w:r>
      <w:r>
        <w:rPr>
          <w:rFonts w:ascii="Arial" w:hAnsi="Arial"/>
          <w:b w:val="1"/>
          <w:sz w:val="20"/>
        </w:rPr>
        <w:t>Место поставки товара:</w:t>
      </w:r>
    </w:p>
    <w:p w14:paraId="F8000000">
      <w:pPr>
        <w:ind w:firstLine="709" w:left="0"/>
        <w:jc w:val="both"/>
        <w:rPr>
          <w:rFonts w:ascii="Arial" w:hAnsi="Arial"/>
          <w:b w:val="1"/>
          <w:sz w:val="20"/>
        </w:rPr>
      </w:pPr>
    </w:p>
    <w:p w14:paraId="F9000000">
      <w:pPr>
        <w:ind w:firstLine="709" w:left="0"/>
        <w:jc w:val="both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 xml:space="preserve">2.6. </w:t>
      </w:r>
      <w:r>
        <w:rPr>
          <w:rFonts w:ascii="Arial" w:hAnsi="Arial"/>
          <w:b w:val="1"/>
          <w:sz w:val="20"/>
        </w:rPr>
        <w:t>С</w:t>
      </w:r>
      <w:r>
        <w:rPr>
          <w:rFonts w:ascii="Arial" w:hAnsi="Arial"/>
          <w:b w:val="1"/>
          <w:sz w:val="20"/>
        </w:rPr>
        <w:t>рок исполнения контракта (отдельных этапов исполнения контракта, если проектом контракта</w:t>
      </w:r>
      <w:r>
        <w:rPr>
          <w:rFonts w:ascii="Arial" w:hAnsi="Arial"/>
          <w:b w:val="1"/>
          <w:sz w:val="20"/>
        </w:rPr>
        <w:t xml:space="preserve"> предусмотрены такие этапы)</w:t>
      </w:r>
      <w:r>
        <w:rPr>
          <w:rFonts w:ascii="Arial" w:hAnsi="Arial"/>
          <w:b w:val="1"/>
          <w:sz w:val="20"/>
        </w:rPr>
        <w:t>:</w:t>
      </w:r>
    </w:p>
    <w:p w14:paraId="FA000000">
      <w:pPr>
        <w:ind w:firstLine="709" w:left="0"/>
        <w:jc w:val="both"/>
        <w:rPr>
          <w:rFonts w:ascii="Arial" w:hAnsi="Arial"/>
          <w:b w:val="0"/>
          <w:i w:val="1"/>
          <w:color w:val="FB290D"/>
          <w:sz w:val="20"/>
        </w:rPr>
      </w:pPr>
      <w:r>
        <w:rPr>
          <w:rFonts w:ascii="Arial" w:hAnsi="Arial"/>
          <w:b w:val="1"/>
          <w:sz w:val="20"/>
        </w:rPr>
        <w:t xml:space="preserve">Срок исполнения контракта: </w:t>
      </w:r>
      <w:r>
        <w:rPr>
          <w:rFonts w:ascii="Arial" w:hAnsi="Arial"/>
          <w:b w:val="0"/>
          <w:i w:val="1"/>
          <w:color w:val="FB290D"/>
          <w:sz w:val="20"/>
        </w:rPr>
        <w:t>включает в себя максимальный срок поставки товара, максимальный срок направления поставщиком документов о приемке заказчику, максимальный срок приемки товара заказчиком, максимальный срок оплаты товара.</w:t>
      </w:r>
    </w:p>
    <w:p w14:paraId="FB000000">
      <w:pPr>
        <w:ind w:firstLine="709" w:left="0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b w:val="1"/>
          <w:sz w:val="20"/>
        </w:rPr>
        <w:t xml:space="preserve">Срок, </w:t>
      </w:r>
      <w:r>
        <w:rPr>
          <w:rFonts w:ascii="Arial" w:hAnsi="Arial"/>
          <w:b w:val="1"/>
          <w:sz w:val="20"/>
        </w:rPr>
        <w:t xml:space="preserve">периодичность, </w:t>
      </w:r>
      <w:r>
        <w:rPr>
          <w:rFonts w:ascii="Arial" w:hAnsi="Arial"/>
          <w:b w:val="1"/>
          <w:sz w:val="20"/>
        </w:rPr>
        <w:t>порядок, у</w:t>
      </w:r>
      <w:r>
        <w:rPr>
          <w:rFonts w:ascii="Arial" w:hAnsi="Arial"/>
          <w:b w:val="1"/>
          <w:sz w:val="20"/>
        </w:rPr>
        <w:t>словия поставки товар</w:t>
      </w:r>
      <w:r>
        <w:rPr>
          <w:rFonts w:ascii="Arial" w:hAnsi="Arial"/>
          <w:b w:val="1"/>
          <w:sz w:val="20"/>
        </w:rPr>
        <w:t>а</w:t>
      </w:r>
      <w:r>
        <w:rPr>
          <w:rFonts w:ascii="Arial" w:hAnsi="Arial"/>
          <w:sz w:val="20"/>
        </w:rPr>
        <w:t>:</w:t>
      </w:r>
      <w:r>
        <w:rPr>
          <w:rFonts w:ascii="Arial" w:hAnsi="Arial"/>
        </w:rPr>
        <w:t xml:space="preserve"> </w:t>
      </w:r>
    </w:p>
    <w:p w14:paraId="FC000000">
      <w:pPr>
        <w:ind w:firstLine="709" w:left="0"/>
        <w:jc w:val="both"/>
        <w:rPr>
          <w:rFonts w:ascii="Arial" w:hAnsi="Arial"/>
          <w:i w:val="1"/>
          <w:color w:val="FF0000"/>
          <w:sz w:val="20"/>
        </w:rPr>
      </w:pPr>
    </w:p>
    <w:p w14:paraId="FD000000">
      <w:pPr>
        <w:ind w:firstLine="709" w:left="0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b w:val="1"/>
          <w:sz w:val="20"/>
        </w:rPr>
        <w:t>2.</w:t>
      </w:r>
      <w:r>
        <w:rPr>
          <w:rFonts w:ascii="Arial" w:hAnsi="Arial"/>
          <w:b w:val="1"/>
          <w:sz w:val="20"/>
        </w:rPr>
        <w:t>7</w:t>
      </w:r>
      <w:r>
        <w:rPr>
          <w:rFonts w:ascii="Arial" w:hAnsi="Arial"/>
          <w:b w:val="1"/>
          <w:sz w:val="20"/>
        </w:rPr>
        <w:t xml:space="preserve">. </w:t>
      </w:r>
      <w:r>
        <w:rPr>
          <w:rFonts w:ascii="Arial" w:hAnsi="Arial"/>
          <w:b w:val="1"/>
          <w:sz w:val="20"/>
        </w:rPr>
        <w:t>Условие о порядке и срок</w:t>
      </w:r>
      <w:r>
        <w:rPr>
          <w:rFonts w:ascii="Arial" w:hAnsi="Arial"/>
          <w:b w:val="1"/>
          <w:sz w:val="20"/>
        </w:rPr>
        <w:t>е</w:t>
      </w:r>
      <w:r>
        <w:rPr>
          <w:rFonts w:ascii="Arial" w:hAnsi="Arial"/>
          <w:b w:val="1"/>
          <w:sz w:val="20"/>
        </w:rPr>
        <w:t xml:space="preserve"> оплаты поставленного товара:</w:t>
      </w:r>
      <w:r>
        <w:rPr>
          <w:rFonts w:ascii="Arial" w:hAnsi="Arial"/>
        </w:rPr>
        <w:t xml:space="preserve"> </w:t>
      </w:r>
    </w:p>
    <w:p w14:paraId="FE000000">
      <w:pPr>
        <w:ind w:firstLine="709" w:left="0"/>
        <w:jc w:val="both"/>
        <w:rPr>
          <w:rFonts w:ascii="Arial" w:hAnsi="Arial"/>
          <w:i w:val="1"/>
          <w:color w:val="FF0000"/>
          <w:sz w:val="20"/>
        </w:rPr>
      </w:pPr>
    </w:p>
    <w:p w14:paraId="FF000000">
      <w:pPr>
        <w:ind w:firstLine="709" w:left="0"/>
        <w:jc w:val="both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2.</w:t>
      </w:r>
      <w:r>
        <w:rPr>
          <w:rFonts w:ascii="Arial" w:hAnsi="Arial"/>
          <w:b w:val="1"/>
          <w:sz w:val="20"/>
        </w:rPr>
        <w:t>8</w:t>
      </w:r>
      <w:r>
        <w:rPr>
          <w:rFonts w:ascii="Arial" w:hAnsi="Arial"/>
          <w:b w:val="1"/>
          <w:sz w:val="20"/>
        </w:rPr>
        <w:t xml:space="preserve">. </w:t>
      </w:r>
      <w:r>
        <w:rPr>
          <w:rFonts w:ascii="Arial" w:hAnsi="Arial"/>
          <w:b w:val="1"/>
          <w:sz w:val="20"/>
        </w:rPr>
        <w:t>Размер аванса:</w:t>
      </w:r>
    </w:p>
    <w:p w14:paraId="0001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 xml:space="preserve">Установлен в размере ____ </w:t>
      </w:r>
      <w:r>
        <w:rPr>
          <w:rFonts w:ascii="Arial" w:hAnsi="Arial"/>
          <w:i w:val="1"/>
          <w:sz w:val="20"/>
        </w:rPr>
        <w:t xml:space="preserve"> </w:t>
      </w:r>
      <w:r>
        <w:rPr>
          <w:rFonts w:ascii="Arial" w:hAnsi="Arial"/>
          <w:b w:val="1"/>
          <w:i w:val="1"/>
          <w:sz w:val="16"/>
        </w:rPr>
        <w:t>(указывается)</w:t>
      </w:r>
      <w:r>
        <w:rPr>
          <w:rFonts w:ascii="Arial" w:hAnsi="Arial"/>
          <w:i w:val="1"/>
          <w:sz w:val="20"/>
        </w:rPr>
        <w:t xml:space="preserve"> </w:t>
      </w:r>
      <w:r>
        <w:rPr>
          <w:rFonts w:ascii="Arial" w:hAnsi="Arial"/>
          <w:i w:val="1"/>
          <w:sz w:val="20"/>
        </w:rPr>
        <w:t>% от цены контракта.</w:t>
      </w:r>
    </w:p>
    <w:p w14:paraId="0101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b w:val="1"/>
          <w:i w:val="1"/>
          <w:sz w:val="20"/>
        </w:rPr>
        <w:t>Или</w:t>
      </w:r>
      <w:r>
        <w:rPr>
          <w:rFonts w:ascii="Arial" w:hAnsi="Arial"/>
          <w:i w:val="1"/>
          <w:sz w:val="20"/>
        </w:rPr>
        <w:t xml:space="preserve"> Выплата аванса не пред</w:t>
      </w:r>
      <w:r>
        <w:rPr>
          <w:rFonts w:ascii="Arial" w:hAnsi="Arial"/>
          <w:i w:val="1"/>
          <w:sz w:val="20"/>
        </w:rPr>
        <w:t>усмотрена.</w:t>
      </w:r>
    </w:p>
    <w:p w14:paraId="02010000">
      <w:pPr>
        <w:ind/>
        <w:jc w:val="both"/>
        <w:rPr>
          <w:rFonts w:ascii="Arial" w:hAnsi="Arial"/>
          <w:i w:val="1"/>
          <w:color w:val="FF0000"/>
          <w:sz w:val="20"/>
        </w:rPr>
      </w:pPr>
    </w:p>
    <w:tbl>
      <w:tblPr>
        <w:tblStyle w:val="Style_4"/>
        <w:tblW w:type="auto" w:w="0"/>
        <w:tblLayout w:type="fixed"/>
      </w:tblPr>
      <w:tblGrid>
        <w:gridCol w:w="2442"/>
        <w:gridCol w:w="437"/>
        <w:gridCol w:w="2874"/>
        <w:gridCol w:w="222"/>
        <w:gridCol w:w="1832"/>
        <w:gridCol w:w="222"/>
        <w:gridCol w:w="1491"/>
      </w:tblGrid>
      <w:tr>
        <w:trPr>
          <w:trHeight w:hRule="atLeast" w:val="399"/>
        </w:trPr>
        <w:tc>
          <w:tcPr>
            <w:tcW w:type="dxa" w:w="2442"/>
            <w:vMerge w:val="restart"/>
            <w:shd w:fill="auto" w:val="clear"/>
            <w:vAlign w:val="center"/>
          </w:tcPr>
          <w:p w14:paraId="03010000">
            <w:pPr>
              <w:ind w:firstLine="0" w:left="426"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Ответственное лицо заказчика:</w:t>
            </w:r>
          </w:p>
        </w:tc>
        <w:tc>
          <w:tcPr>
            <w:tcW w:type="dxa" w:w="437"/>
            <w:shd w:fill="auto" w:val="clear"/>
            <w:vAlign w:val="center"/>
          </w:tcPr>
          <w:p w14:paraId="04010000">
            <w:pPr>
              <w:ind/>
              <w:jc w:val="center"/>
              <w:rPr>
                <w:rFonts w:ascii="Arial" w:hAnsi="Arial"/>
                <w:b w:val="1"/>
                <w:sz w:val="22"/>
              </w:rPr>
            </w:pPr>
          </w:p>
        </w:tc>
        <w:tc>
          <w:tcPr>
            <w:tcW w:type="dxa" w:w="2874"/>
            <w:tcBorders>
              <w:bottom w:color="000000" w:sz="4" w:val="single"/>
            </w:tcBorders>
            <w:shd w:fill="auto" w:val="clear"/>
            <w:vAlign w:val="center"/>
          </w:tcPr>
          <w:p w14:paraId="05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22"/>
            <w:shd w:fill="auto" w:val="clear"/>
            <w:vAlign w:val="center"/>
          </w:tcPr>
          <w:p w14:paraId="06010000">
            <w:pPr>
              <w:ind/>
              <w:jc w:val="center"/>
              <w:rPr>
                <w:rFonts w:ascii="Arial" w:hAnsi="Arial"/>
                <w:b w:val="1"/>
                <w:sz w:val="22"/>
              </w:rPr>
            </w:pPr>
          </w:p>
        </w:tc>
        <w:tc>
          <w:tcPr>
            <w:tcW w:type="dxa" w:w="1832"/>
            <w:tcBorders>
              <w:bottom w:color="000000" w:sz="4" w:val="single"/>
            </w:tcBorders>
            <w:shd w:fill="auto" w:val="clear"/>
            <w:vAlign w:val="center"/>
          </w:tcPr>
          <w:p w14:paraId="07010000">
            <w:pPr>
              <w:ind/>
              <w:jc w:val="center"/>
              <w:rPr>
                <w:rFonts w:ascii="Arial" w:hAnsi="Arial"/>
                <w:b w:val="1"/>
                <w:sz w:val="22"/>
              </w:rPr>
            </w:pPr>
          </w:p>
        </w:tc>
        <w:tc>
          <w:tcPr>
            <w:tcW w:type="dxa" w:w="222"/>
            <w:shd w:fill="auto" w:val="clear"/>
            <w:vAlign w:val="center"/>
          </w:tcPr>
          <w:p w14:paraId="08010000">
            <w:pPr>
              <w:ind/>
              <w:jc w:val="center"/>
              <w:rPr>
                <w:rFonts w:ascii="Arial" w:hAnsi="Arial"/>
                <w:b w:val="1"/>
                <w:sz w:val="22"/>
              </w:rPr>
            </w:pPr>
          </w:p>
        </w:tc>
        <w:tc>
          <w:tcPr>
            <w:tcW w:type="dxa" w:w="1491"/>
            <w:tcBorders>
              <w:bottom w:color="000000" w:sz="4" w:val="single"/>
            </w:tcBorders>
            <w:shd w:fill="auto" w:val="clear"/>
            <w:vAlign w:val="center"/>
          </w:tcPr>
          <w:p w14:paraId="09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228"/>
        </w:trPr>
        <w:tc>
          <w:tcPr>
            <w:tcW w:type="dxa" w:w="2442"/>
            <w:gridSpan w:val="1"/>
            <w:vMerge w:val="continue"/>
            <w:shd w:fill="auto" w:val="clear"/>
            <w:vAlign w:val="center"/>
          </w:tcPr>
          <w:p/>
        </w:tc>
        <w:tc>
          <w:tcPr>
            <w:tcW w:type="dxa" w:w="437"/>
            <w:shd w:fill="auto" w:val="clear"/>
            <w:vAlign w:val="center"/>
          </w:tcPr>
          <w:p w14:paraId="0A01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</w:p>
        </w:tc>
        <w:tc>
          <w:tcPr>
            <w:tcW w:type="dxa" w:w="2874"/>
            <w:tcBorders>
              <w:top w:color="000000" w:sz="4" w:val="single"/>
            </w:tcBorders>
            <w:shd w:fill="auto" w:val="clear"/>
            <w:vAlign w:val="center"/>
          </w:tcPr>
          <w:p w14:paraId="0B01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  <w:r>
              <w:rPr>
                <w:rFonts w:ascii="Arial" w:hAnsi="Arial"/>
                <w:b w:val="1"/>
                <w:i w:val="1"/>
                <w:sz w:val="12"/>
              </w:rPr>
              <w:t>(должност</w:t>
            </w:r>
            <w:r>
              <w:rPr>
                <w:rFonts w:ascii="Arial" w:hAnsi="Arial"/>
                <w:b w:val="1"/>
                <w:i w:val="1"/>
                <w:sz w:val="12"/>
              </w:rPr>
              <w:t>ь)</w:t>
            </w:r>
          </w:p>
        </w:tc>
        <w:tc>
          <w:tcPr>
            <w:tcW w:type="dxa" w:w="222"/>
            <w:shd w:fill="auto" w:val="clear"/>
            <w:vAlign w:val="center"/>
          </w:tcPr>
          <w:p w14:paraId="0C01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</w:p>
        </w:tc>
        <w:tc>
          <w:tcPr>
            <w:tcW w:type="dxa" w:w="1832"/>
            <w:tcBorders>
              <w:top w:color="000000" w:sz="4" w:val="single"/>
            </w:tcBorders>
            <w:shd w:fill="auto" w:val="clear"/>
            <w:vAlign w:val="center"/>
          </w:tcPr>
          <w:p w14:paraId="0D01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  <w:r>
              <w:rPr>
                <w:rFonts w:ascii="Arial" w:hAnsi="Arial"/>
                <w:b w:val="1"/>
                <w:i w:val="1"/>
                <w:sz w:val="12"/>
              </w:rPr>
              <w:t>(подпись)</w:t>
            </w:r>
          </w:p>
        </w:tc>
        <w:tc>
          <w:tcPr>
            <w:tcW w:type="dxa" w:w="222"/>
            <w:shd w:fill="auto" w:val="clear"/>
            <w:vAlign w:val="center"/>
          </w:tcPr>
          <w:p w14:paraId="0E01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</w:p>
        </w:tc>
        <w:tc>
          <w:tcPr>
            <w:tcW w:type="dxa" w:w="1491"/>
            <w:tcBorders>
              <w:top w:color="000000" w:sz="4" w:val="single"/>
            </w:tcBorders>
            <w:shd w:fill="auto" w:val="clear"/>
            <w:vAlign w:val="center"/>
          </w:tcPr>
          <w:p w14:paraId="0F01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  <w:r>
              <w:rPr>
                <w:rFonts w:ascii="Arial" w:hAnsi="Arial"/>
                <w:b w:val="1"/>
                <w:i w:val="1"/>
                <w:sz w:val="12"/>
              </w:rPr>
              <w:t>(расшифровка подписи)</w:t>
            </w:r>
          </w:p>
        </w:tc>
      </w:tr>
    </w:tbl>
    <w:p w14:paraId="10010000">
      <w:pPr>
        <w:ind w:firstLine="426" w:left="0"/>
        <w:jc w:val="both"/>
        <w:rPr>
          <w:rFonts w:ascii="Arial" w:hAnsi="Arial"/>
          <w:color w:val="FF0000"/>
          <w:sz w:val="20"/>
        </w:rPr>
      </w:pPr>
    </w:p>
    <w:p w14:paraId="11010000">
      <w:pPr>
        <w:ind w:firstLine="720" w:left="0"/>
        <w:jc w:val="both"/>
        <w:rPr>
          <w:rFonts w:ascii="Arial" w:hAnsi="Arial"/>
          <w:b w:val="1"/>
          <w:i w:val="1"/>
          <w:color w:val="FF0000"/>
          <w:sz w:val="20"/>
        </w:rPr>
      </w:pPr>
    </w:p>
    <w:tbl>
      <w:tblPr>
        <w:tblStyle w:val="Style_4"/>
        <w:tblW w:type="auto" w:w="0"/>
        <w:tblLayout w:type="fixed"/>
      </w:tblPr>
      <w:tblGrid>
        <w:gridCol w:w="2442"/>
        <w:gridCol w:w="437"/>
        <w:gridCol w:w="2874"/>
        <w:gridCol w:w="222"/>
        <w:gridCol w:w="1832"/>
        <w:gridCol w:w="222"/>
        <w:gridCol w:w="1491"/>
      </w:tblGrid>
      <w:tr>
        <w:trPr>
          <w:trHeight w:hRule="atLeast" w:val="399"/>
        </w:trPr>
        <w:tc>
          <w:tcPr>
            <w:tcW w:type="dxa" w:w="2442"/>
            <w:vMerge w:val="restart"/>
            <w:shd w:fill="auto" w:val="clear"/>
            <w:vAlign w:val="center"/>
          </w:tcPr>
          <w:p w14:paraId="12010000">
            <w:pPr>
              <w:ind w:firstLine="0" w:left="426"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Характеристики поставляемого товара согласованы</w:t>
            </w:r>
            <w:r>
              <w:rPr>
                <w:rFonts w:ascii="Arial" w:hAnsi="Arial"/>
                <w:b w:val="1"/>
                <w:sz w:val="18"/>
              </w:rPr>
              <w:t>:</w:t>
            </w:r>
          </w:p>
        </w:tc>
        <w:tc>
          <w:tcPr>
            <w:tcW w:type="dxa" w:w="437"/>
            <w:shd w:fill="auto" w:val="clear"/>
            <w:vAlign w:val="center"/>
          </w:tcPr>
          <w:p w14:paraId="13010000">
            <w:pPr>
              <w:ind/>
              <w:jc w:val="center"/>
              <w:rPr>
                <w:rFonts w:ascii="Arial" w:hAnsi="Arial"/>
                <w:b w:val="1"/>
                <w:sz w:val="22"/>
              </w:rPr>
            </w:pPr>
          </w:p>
        </w:tc>
        <w:tc>
          <w:tcPr>
            <w:tcW w:type="dxa" w:w="2874"/>
            <w:tcBorders>
              <w:bottom w:color="000000" w:sz="4" w:val="single"/>
            </w:tcBorders>
            <w:shd w:fill="auto" w:val="clear"/>
            <w:vAlign w:val="center"/>
          </w:tcPr>
          <w:p w14:paraId="14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22"/>
            <w:shd w:fill="auto" w:val="clear"/>
            <w:vAlign w:val="center"/>
          </w:tcPr>
          <w:p w14:paraId="15010000">
            <w:pPr>
              <w:ind/>
              <w:jc w:val="center"/>
              <w:rPr>
                <w:rFonts w:ascii="Arial" w:hAnsi="Arial"/>
                <w:b w:val="1"/>
                <w:sz w:val="22"/>
              </w:rPr>
            </w:pPr>
          </w:p>
        </w:tc>
        <w:tc>
          <w:tcPr>
            <w:tcW w:type="dxa" w:w="1832"/>
            <w:tcBorders>
              <w:bottom w:color="000000" w:sz="4" w:val="single"/>
            </w:tcBorders>
            <w:shd w:fill="auto" w:val="clear"/>
            <w:vAlign w:val="center"/>
          </w:tcPr>
          <w:p w14:paraId="16010000">
            <w:pPr>
              <w:ind/>
              <w:jc w:val="center"/>
              <w:rPr>
                <w:rFonts w:ascii="Arial" w:hAnsi="Arial"/>
                <w:b w:val="1"/>
                <w:sz w:val="22"/>
              </w:rPr>
            </w:pPr>
          </w:p>
        </w:tc>
        <w:tc>
          <w:tcPr>
            <w:tcW w:type="dxa" w:w="222"/>
            <w:shd w:fill="auto" w:val="clear"/>
            <w:vAlign w:val="center"/>
          </w:tcPr>
          <w:p w14:paraId="17010000">
            <w:pPr>
              <w:ind/>
              <w:jc w:val="center"/>
              <w:rPr>
                <w:rFonts w:ascii="Arial" w:hAnsi="Arial"/>
                <w:b w:val="1"/>
                <w:sz w:val="22"/>
              </w:rPr>
            </w:pPr>
          </w:p>
        </w:tc>
        <w:tc>
          <w:tcPr>
            <w:tcW w:type="dxa" w:w="1491"/>
            <w:tcBorders>
              <w:bottom w:color="000000" w:sz="4" w:val="single"/>
            </w:tcBorders>
            <w:shd w:fill="auto" w:val="clear"/>
            <w:vAlign w:val="center"/>
          </w:tcPr>
          <w:p w14:paraId="18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228"/>
        </w:trPr>
        <w:tc>
          <w:tcPr>
            <w:tcW w:type="dxa" w:w="2442"/>
            <w:gridSpan w:val="1"/>
            <w:vMerge w:val="continue"/>
            <w:shd w:fill="auto" w:val="clear"/>
            <w:vAlign w:val="center"/>
          </w:tcPr>
          <w:p/>
        </w:tc>
        <w:tc>
          <w:tcPr>
            <w:tcW w:type="dxa" w:w="437"/>
            <w:shd w:fill="auto" w:val="clear"/>
            <w:vAlign w:val="center"/>
          </w:tcPr>
          <w:p w14:paraId="1901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</w:p>
        </w:tc>
        <w:tc>
          <w:tcPr>
            <w:tcW w:type="dxa" w:w="2874"/>
            <w:tcBorders>
              <w:top w:color="000000" w:sz="4" w:val="single"/>
            </w:tcBorders>
            <w:shd w:fill="auto" w:val="clear"/>
            <w:vAlign w:val="center"/>
          </w:tcPr>
          <w:p w14:paraId="1A01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  <w:r>
              <w:rPr>
                <w:rFonts w:ascii="Arial" w:hAnsi="Arial"/>
                <w:b w:val="1"/>
                <w:i w:val="1"/>
                <w:sz w:val="12"/>
              </w:rPr>
              <w:t>(должность)</w:t>
            </w:r>
          </w:p>
        </w:tc>
        <w:tc>
          <w:tcPr>
            <w:tcW w:type="dxa" w:w="222"/>
            <w:shd w:fill="auto" w:val="clear"/>
            <w:vAlign w:val="center"/>
          </w:tcPr>
          <w:p w14:paraId="1B01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</w:p>
        </w:tc>
        <w:tc>
          <w:tcPr>
            <w:tcW w:type="dxa" w:w="1832"/>
            <w:tcBorders>
              <w:top w:color="000000" w:sz="4" w:val="single"/>
            </w:tcBorders>
            <w:shd w:fill="auto" w:val="clear"/>
            <w:vAlign w:val="center"/>
          </w:tcPr>
          <w:p w14:paraId="1C01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  <w:r>
              <w:rPr>
                <w:rFonts w:ascii="Arial" w:hAnsi="Arial"/>
                <w:b w:val="1"/>
                <w:i w:val="1"/>
                <w:sz w:val="12"/>
              </w:rPr>
              <w:t>(подпись)</w:t>
            </w:r>
          </w:p>
        </w:tc>
        <w:tc>
          <w:tcPr>
            <w:tcW w:type="dxa" w:w="222"/>
            <w:shd w:fill="auto" w:val="clear"/>
            <w:vAlign w:val="center"/>
          </w:tcPr>
          <w:p w14:paraId="1D01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</w:p>
        </w:tc>
        <w:tc>
          <w:tcPr>
            <w:tcW w:type="dxa" w:w="1491"/>
            <w:tcBorders>
              <w:top w:color="000000" w:sz="4" w:val="single"/>
            </w:tcBorders>
            <w:shd w:fill="auto" w:val="clear"/>
            <w:vAlign w:val="center"/>
          </w:tcPr>
          <w:p w14:paraId="1E01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  <w:r>
              <w:rPr>
                <w:rFonts w:ascii="Arial" w:hAnsi="Arial"/>
                <w:b w:val="1"/>
                <w:i w:val="1"/>
                <w:sz w:val="12"/>
              </w:rPr>
              <w:t>(расшифровка подписи)</w:t>
            </w:r>
          </w:p>
        </w:tc>
      </w:tr>
    </w:tbl>
    <w:p w14:paraId="1F010000">
      <w:pPr>
        <w:ind w:firstLine="426" w:left="0"/>
        <w:jc w:val="both"/>
        <w:rPr>
          <w:rFonts w:ascii="Arial" w:hAnsi="Arial"/>
          <w:color w:val="FF0000"/>
          <w:sz w:val="20"/>
        </w:rPr>
      </w:pPr>
    </w:p>
    <w:p w14:paraId="20010000">
      <w:pPr>
        <w:ind w:hanging="284" w:left="284" w:right="536"/>
        <w:jc w:val="both"/>
        <w:rPr>
          <w:rFonts w:ascii="Arial" w:hAnsi="Arial"/>
          <w:i w:val="1"/>
          <w:color w:val="FF0000"/>
          <w:sz w:val="20"/>
        </w:rPr>
      </w:pPr>
    </w:p>
    <w:sectPr>
      <w:headerReference r:id="rId3" w:type="default"/>
      <w:headerReference r:id="rId1" w:type="first"/>
      <w:headerReference r:id="rId5" w:type="even"/>
      <w:footerReference r:id="rId4" w:type="default"/>
      <w:footerReference r:id="rId2" w:type="first"/>
      <w:footerReference r:id="rId6" w:type="even"/>
      <w:pgSz w:h="16838" w:orient="portrait" w:w="11906"/>
      <w:pgMar w:bottom="1134" w:footer="720" w:gutter="0" w:header="720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  <w:ind/>
      <w:jc w:val="right"/>
      <w:rPr>
        <w:rStyle w:val="Style_3_ch"/>
      </w:rPr>
    </w:pPr>
  </w:p>
  <w:p w14:paraId="06000000">
    <w:pPr>
      <w:pStyle w:val="Style_2"/>
      <w:ind w:right="360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  <w:ind/>
      <w:jc w:val="righ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09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sz w:val="28"/>
    </w:rPr>
  </w:style>
  <w:style w:default="1" w:styleId="Style_7_ch" w:type="character">
    <w:name w:val="Normal"/>
    <w:link w:val="Style_7"/>
    <w:rPr>
      <w:sz w:val="28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3" w:type="paragraph">
    <w:name w:val="page number"/>
    <w:basedOn w:val="Style_10"/>
    <w:link w:val="Style_3_ch"/>
  </w:style>
  <w:style w:styleId="Style_3_ch" w:type="character">
    <w:name w:val="page number"/>
    <w:basedOn w:val="Style_10_ch"/>
    <w:link w:val="Style_3"/>
  </w:style>
  <w:style w:styleId="Style_11" w:type="paragraph">
    <w:name w:val="toc 6"/>
    <w:next w:val="Style_7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0" w:type="paragraph">
    <w:basedOn w:val="Style_7"/>
    <w:link w:val="Style_10_ch"/>
    <w:semiHidden w:val="1"/>
    <w:unhideWhenUsed w:val="1"/>
    <w:pPr>
      <w:widowControl w:val="0"/>
      <w:spacing w:after="160" w:line="240" w:lineRule="exact"/>
      <w:ind/>
      <w:jc w:val="right"/>
    </w:pPr>
    <w:rPr>
      <w:sz w:val="20"/>
    </w:rPr>
  </w:style>
  <w:style w:styleId="Style_10_ch" w:type="character">
    <w:basedOn w:val="Style_7_ch"/>
    <w:link w:val="Style_10"/>
    <w:semiHidden w:val="1"/>
    <w:unhideWhenUsed w:val="1"/>
    <w:rPr>
      <w:sz w:val="20"/>
    </w:rPr>
  </w:style>
  <w:style w:styleId="Style_12" w:type="paragraph">
    <w:name w:val="toc 7"/>
    <w:next w:val="Style_7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7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2" w:type="paragraph">
    <w:name w:val="footer"/>
    <w:basedOn w:val="Style_7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7_ch"/>
    <w:link w:val="Style_2"/>
  </w:style>
  <w:style w:styleId="Style_1" w:type="paragraph">
    <w:name w:val="header"/>
    <w:basedOn w:val="Style_7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7_ch"/>
    <w:link w:val="Style_1"/>
  </w:style>
  <w:style w:styleId="Style_15" w:type="paragraph">
    <w:name w:val="toc 3"/>
    <w:next w:val="Style_7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Balloon Text"/>
    <w:basedOn w:val="Style_7"/>
    <w:link w:val="Style_16_ch"/>
    <w:rPr>
      <w:rFonts w:ascii="Tahoma" w:hAnsi="Tahoma"/>
      <w:sz w:val="16"/>
    </w:rPr>
  </w:style>
  <w:style w:styleId="Style_16_ch" w:type="character">
    <w:name w:val="Balloon Text"/>
    <w:basedOn w:val="Style_7_ch"/>
    <w:link w:val="Style_16"/>
    <w:rPr>
      <w:rFonts w:ascii="Tahoma" w:hAnsi="Tahoma"/>
      <w:sz w:val="16"/>
    </w:rPr>
  </w:style>
  <w:style w:styleId="Style_17" w:type="paragraph">
    <w:name w:val="heading 5"/>
    <w:next w:val="Style_7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7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6" w:type="paragraph">
    <w:name w:val="Hyperlink"/>
    <w:link w:val="Style_6_ch"/>
    <w:rPr>
      <w:color w:val="0000FF"/>
      <w:u w:val="single"/>
    </w:rPr>
  </w:style>
  <w:style w:styleId="Style_6_ch" w:type="character">
    <w:name w:val="Hyperlink"/>
    <w:link w:val="Style_6"/>
    <w:rPr>
      <w:color w:val="0000FF"/>
      <w:u w:val="single"/>
    </w:rPr>
  </w:style>
  <w:style w:styleId="Style_19" w:type="paragraph">
    <w:name w:val="Footnote"/>
    <w:basedOn w:val="Style_7"/>
    <w:link w:val="Style_19_ch"/>
    <w:rPr>
      <w:sz w:val="20"/>
    </w:rPr>
  </w:style>
  <w:style w:styleId="Style_19_ch" w:type="character">
    <w:name w:val="Footnote"/>
    <w:basedOn w:val="Style_7_ch"/>
    <w:link w:val="Style_19"/>
    <w:rPr>
      <w:sz w:val="20"/>
    </w:rPr>
  </w:style>
  <w:style w:styleId="Style_20" w:type="paragraph">
    <w:name w:val="toc 1"/>
    <w:next w:val="Style_7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5" w:type="paragraph">
    <w:name w:val="ConsPlusNormal"/>
    <w:link w:val="Style_5_ch"/>
    <w:rPr>
      <w:i w:val="1"/>
    </w:rPr>
  </w:style>
  <w:style w:styleId="Style_5_ch" w:type="character">
    <w:name w:val="ConsPlusNormal"/>
    <w:link w:val="Style_5"/>
    <w:rPr>
      <w:i w:val="1"/>
    </w:rPr>
  </w:style>
  <w:style w:styleId="Style_22" w:type="paragraph">
    <w:name w:val="toc 9"/>
    <w:next w:val="Style_7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7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7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7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footnote reference"/>
    <w:link w:val="Style_26_ch"/>
    <w:rPr>
      <w:vertAlign w:val="superscript"/>
    </w:rPr>
  </w:style>
  <w:style w:styleId="Style_26_ch" w:type="character">
    <w:name w:val="footnote reference"/>
    <w:link w:val="Style_26"/>
    <w:rPr>
      <w:vertAlign w:val="superscript"/>
    </w:rPr>
  </w:style>
  <w:style w:styleId="Style_27" w:type="paragraph">
    <w:name w:val="Title"/>
    <w:next w:val="Style_7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7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7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0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2025-02-06T09:15:35Z</dcterms:modified>
</cp:coreProperties>
</file>