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53F23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Сводный отчет</w:t>
      </w:r>
    </w:p>
    <w:p w14:paraId="17C41389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о поступивших замечаниях и предложениях к проекту документа</w:t>
      </w:r>
    </w:p>
    <w:p w14:paraId="582E1EDF" w14:textId="77777777" w:rsidR="00287140" w:rsidRPr="00DA2844" w:rsidRDefault="00287140" w:rsidP="002871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A2844">
        <w:rPr>
          <w:rFonts w:ascii="Times New Roman" w:hAnsi="Times New Roman" w:cs="Times New Roman"/>
          <w:sz w:val="24"/>
          <w:szCs w:val="24"/>
        </w:rPr>
        <w:t>стратегического планирования Тяжинского муниципального округа</w:t>
      </w:r>
    </w:p>
    <w:p w14:paraId="7C634260" w14:textId="77777777" w:rsidR="00287140" w:rsidRPr="00DA2844" w:rsidRDefault="00287140" w:rsidP="002871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482"/>
        <w:gridCol w:w="1961"/>
        <w:gridCol w:w="2948"/>
      </w:tblGrid>
      <w:tr w:rsidR="00287140" w:rsidRPr="00DA2844" w14:paraId="52DFC187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5643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проекта документа стратегического планирования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05B5" w14:textId="1ED92B75" w:rsidR="00287140" w:rsidRPr="00DE55D6" w:rsidRDefault="00DE55D6" w:rsidP="00950162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DE55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униципальн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ая</w:t>
            </w:r>
            <w:r w:rsidRPr="00DE55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DE55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Тяжинского муниципального округа</w:t>
            </w:r>
            <w:r w:rsidRPr="00DE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E55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«Культура Тяжинского муниципального округа» на 2026 - 2028 годы</w:t>
            </w:r>
          </w:p>
        </w:tc>
      </w:tr>
      <w:tr w:rsidR="00287140" w:rsidRPr="00DA2844" w14:paraId="57090808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2A89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 местного самоуправления Тяжинского муниципального округа, ответственный за разработку документа стратегического планирования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C973" w14:textId="46C9A79E" w:rsidR="00287140" w:rsidRPr="00DA2844" w:rsidRDefault="00DE55D6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</w:t>
            </w:r>
            <w:r w:rsidR="00950162" w:rsidRPr="00DA2844">
              <w:rPr>
                <w:rFonts w:ascii="Times New Roman" w:hAnsi="Times New Roman" w:cs="Times New Roman"/>
                <w:sz w:val="24"/>
                <w:szCs w:val="24"/>
              </w:rPr>
              <w:t xml:space="preserve"> Тяжинского муниципального округа </w:t>
            </w:r>
          </w:p>
        </w:tc>
      </w:tr>
      <w:tr w:rsidR="00287140" w:rsidRPr="00DA2844" w14:paraId="4C727E66" w14:textId="77777777" w:rsidTr="00DA2844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1125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начала и окончания срока размещения проекта документа стратегического планирования на сайте для общественного обсуждения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7AD9" w14:textId="2AF82A20" w:rsidR="00DA2844" w:rsidRPr="00DA2844" w:rsidRDefault="00DA2844" w:rsidP="00DA2844">
            <w:pPr>
              <w:pStyle w:val="ConsPlusNormal"/>
              <w:spacing w:line="256" w:lineRule="auto"/>
              <w:ind w:firstLine="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начала: 15.10.2025</w:t>
            </w:r>
          </w:p>
          <w:p w14:paraId="024C840C" w14:textId="01989EAA" w:rsidR="00287140" w:rsidRPr="00DA2844" w:rsidRDefault="00DA2844" w:rsidP="00DA2844">
            <w:pPr>
              <w:pStyle w:val="ConsPlusNormal"/>
              <w:spacing w:line="256" w:lineRule="auto"/>
              <w:ind w:firstLine="8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окончания: 29</w:t>
            </w:r>
            <w:r w:rsidR="00950162"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.10.2025</w:t>
            </w:r>
          </w:p>
        </w:tc>
      </w:tr>
      <w:tr w:rsidR="00287140" w:rsidRPr="00DA2844" w14:paraId="16AD622F" w14:textId="77777777" w:rsidTr="00DA2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F82E" w14:textId="77777777" w:rsidR="00287140" w:rsidRPr="00DA2844" w:rsidRDefault="00287140" w:rsidP="0082377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E77C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поступления замечаний, предложений к проекту документа стратегического планирования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53AB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Замечания и предложения к проекту документа стратегического планирования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95DE" w14:textId="77777777" w:rsidR="00287140" w:rsidRPr="00DA2844" w:rsidRDefault="00287140" w:rsidP="0082377B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Позиция органа, ответственного за разработку документа стратегического планирования, с ее обоснованием</w:t>
            </w:r>
          </w:p>
        </w:tc>
      </w:tr>
      <w:tr w:rsidR="00287140" w:rsidRPr="00DA2844" w14:paraId="788A3825" w14:textId="77777777" w:rsidTr="00DA28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545B" w14:textId="77777777" w:rsidR="00287140" w:rsidRPr="00DA2844" w:rsidRDefault="00287140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F223" w14:textId="26879D27" w:rsidR="00287140" w:rsidRPr="00DA2844" w:rsidRDefault="00EC0985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2B5" w14:textId="7EB3888C" w:rsidR="00287140" w:rsidRPr="00DA2844" w:rsidRDefault="00950162" w:rsidP="00950162">
            <w:pPr>
              <w:pStyle w:val="ConsPlusNormal"/>
              <w:spacing w:line="256" w:lineRule="auto"/>
              <w:ind w:firstLine="7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Замечания и предложения </w:t>
            </w:r>
            <w:r w:rsidR="00DA2844" w:rsidRPr="00DA28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поступали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9300" w14:textId="3BA4B949" w:rsidR="00287140" w:rsidRPr="00DA2844" w:rsidRDefault="00EC0985" w:rsidP="0082377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bookmarkStart w:id="0" w:name="_GoBack"/>
            <w:bookmarkEnd w:id="0"/>
          </w:p>
        </w:tc>
      </w:tr>
    </w:tbl>
    <w:p w14:paraId="7D087792" w14:textId="77777777" w:rsidR="00287140" w:rsidRPr="00440BDC" w:rsidRDefault="00287140" w:rsidP="00287140">
      <w:pPr>
        <w:pStyle w:val="ConsPlusNormal"/>
        <w:jc w:val="both"/>
        <w:rPr>
          <w:sz w:val="24"/>
          <w:szCs w:val="24"/>
        </w:rPr>
      </w:pPr>
    </w:p>
    <w:p w14:paraId="48E00C35" w14:textId="77777777" w:rsidR="00287140" w:rsidRPr="00440BDC" w:rsidRDefault="00287140" w:rsidP="00287140">
      <w:pPr>
        <w:pStyle w:val="ConsPlusNormal"/>
        <w:jc w:val="both"/>
        <w:rPr>
          <w:sz w:val="24"/>
          <w:szCs w:val="24"/>
        </w:rPr>
      </w:pPr>
    </w:p>
    <w:p w14:paraId="75E9E523" w14:textId="77777777" w:rsidR="000840B1" w:rsidRDefault="000840B1"/>
    <w:sectPr w:rsidR="0008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B1"/>
    <w:rsid w:val="000840B1"/>
    <w:rsid w:val="00287140"/>
    <w:rsid w:val="00950162"/>
    <w:rsid w:val="00DA2844"/>
    <w:rsid w:val="00DE55D6"/>
    <w:rsid w:val="00EC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3C69"/>
  <w15:chartTrackingRefBased/>
  <w15:docId w15:val="{A7AE202B-EDCF-49E3-B7BE-8B4594B0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871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8714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atmo24</dc:creator>
  <cp:keywords/>
  <dc:description/>
  <cp:lastModifiedBy>atmo24</cp:lastModifiedBy>
  <cp:revision>5</cp:revision>
  <dcterms:created xsi:type="dcterms:W3CDTF">2025-10-29T05:37:00Z</dcterms:created>
  <dcterms:modified xsi:type="dcterms:W3CDTF">2025-10-29T06:04:00Z</dcterms:modified>
</cp:coreProperties>
</file>