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EB0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</w:p>
    <w:p w:rsidR="005B7B4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№ </w:t>
      </w:r>
      <w:r w:rsidR="000E61C8">
        <w:rPr>
          <w:rFonts w:ascii="Times New Roman" w:hAnsi="Times New Roman" w:cs="Times New Roman"/>
          <w:sz w:val="28"/>
          <w:szCs w:val="28"/>
        </w:rPr>
        <w:t>22/124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Default="003A3EB0" w:rsidP="003A3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652240, </w:t>
      </w:r>
      <w:proofErr w:type="gramStart"/>
      <w:r>
        <w:rPr>
          <w:rFonts w:ascii="Times New Roman" w:hAnsi="Times New Roman" w:cs="Times New Roman"/>
          <w:sz w:val="28"/>
          <w:szCs w:val="28"/>
        </w:rPr>
        <w:t>Кемеровская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                                                                    тел. 28-4-15</w:t>
      </w:r>
    </w:p>
    <w:p w:rsidR="003A3EB0" w:rsidRDefault="000E61C8" w:rsidP="003A3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3A3EB0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3A3EB0">
        <w:rPr>
          <w:rFonts w:ascii="Times New Roman" w:hAnsi="Times New Roman" w:cs="Times New Roman"/>
          <w:sz w:val="28"/>
          <w:szCs w:val="28"/>
        </w:rPr>
        <w:t xml:space="preserve"> Тяжинский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3A3EB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CA46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tik</w:t>
        </w:r>
        <w:r w:rsidRPr="003A3EB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CA46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</w:t>
        </w:r>
        <w:r w:rsidRPr="003A3EB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A46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3A3EB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A466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A3EB0" w:rsidRPr="003A3EB0" w:rsidRDefault="000E61C8" w:rsidP="003A3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A3EB0">
        <w:rPr>
          <w:rFonts w:ascii="Times New Roman" w:hAnsi="Times New Roman" w:cs="Times New Roman"/>
          <w:sz w:val="28"/>
          <w:szCs w:val="28"/>
        </w:rPr>
        <w:t xml:space="preserve">л. Советская,6              </w:t>
      </w:r>
      <w:r w:rsidR="003A3EB0" w:rsidRPr="003A3E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3EB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3A3EB0" w:rsidRPr="003A3EB0" w:rsidRDefault="003A3EB0" w:rsidP="003A3E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декабря 2020 года</w:t>
      </w:r>
    </w:p>
    <w:p w:rsidR="003A3EB0" w:rsidRPr="00EF0A1C" w:rsidRDefault="003A3EB0"/>
    <w:p w:rsidR="003A3EB0" w:rsidRPr="00B33E0C" w:rsidRDefault="00EF0A1C" w:rsidP="00EF0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E0C">
        <w:rPr>
          <w:rFonts w:ascii="Times New Roman" w:hAnsi="Times New Roman" w:cs="Times New Roman"/>
          <w:b/>
          <w:sz w:val="28"/>
          <w:szCs w:val="28"/>
        </w:rPr>
        <w:t xml:space="preserve">Об избрании секретаря </w:t>
      </w:r>
    </w:p>
    <w:p w:rsidR="00EF0A1C" w:rsidRPr="00B33E0C" w:rsidRDefault="00EF0A1C" w:rsidP="00EF0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E0C">
        <w:rPr>
          <w:rFonts w:ascii="Times New Roman" w:hAnsi="Times New Roman" w:cs="Times New Roman"/>
          <w:b/>
          <w:sz w:val="28"/>
          <w:szCs w:val="28"/>
        </w:rPr>
        <w:t xml:space="preserve">территориальной избирательной </w:t>
      </w:r>
    </w:p>
    <w:p w:rsidR="00EF0A1C" w:rsidRPr="00B33E0C" w:rsidRDefault="00EF0A1C" w:rsidP="00EF0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E0C">
        <w:rPr>
          <w:rFonts w:ascii="Times New Roman" w:hAnsi="Times New Roman" w:cs="Times New Roman"/>
          <w:b/>
          <w:sz w:val="28"/>
          <w:szCs w:val="28"/>
        </w:rPr>
        <w:t>комиссии Тяжинского муниципального округа</w:t>
      </w:r>
    </w:p>
    <w:p w:rsidR="00EF0A1C" w:rsidRPr="00B33E0C" w:rsidRDefault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jc w:val="both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Заслушав протокол № 5, заседания счетной комиссии по выборам секретаря территориальной избирательной комиссии Тяжинского муниципального </w:t>
      </w:r>
      <w:r w:rsidR="00B33E0C">
        <w:rPr>
          <w:rFonts w:ascii="Times New Roman" w:hAnsi="Times New Roman" w:cs="Times New Roman"/>
          <w:sz w:val="28"/>
          <w:szCs w:val="28"/>
        </w:rPr>
        <w:t>округа</w:t>
      </w:r>
      <w:r w:rsidRPr="00B33E0C">
        <w:rPr>
          <w:rFonts w:ascii="Times New Roman" w:hAnsi="Times New Roman" w:cs="Times New Roman"/>
          <w:sz w:val="28"/>
          <w:szCs w:val="28"/>
        </w:rPr>
        <w:t xml:space="preserve"> на основании п.8 и п.13 ст.28 Федерального закона «</w:t>
      </w:r>
      <w:r w:rsidR="00B33E0C">
        <w:rPr>
          <w:rFonts w:ascii="Times New Roman" w:hAnsi="Times New Roman" w:cs="Times New Roman"/>
          <w:sz w:val="28"/>
          <w:szCs w:val="28"/>
        </w:rPr>
        <w:t>О</w:t>
      </w:r>
      <w:r w:rsidRPr="00B33E0C">
        <w:rPr>
          <w:rFonts w:ascii="Times New Roman" w:hAnsi="Times New Roman" w:cs="Times New Roman"/>
          <w:sz w:val="28"/>
          <w:szCs w:val="28"/>
        </w:rPr>
        <w:t>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</w:p>
    <w:p w:rsidR="00EF0A1C" w:rsidRPr="00B33E0C" w:rsidRDefault="00EF0A1C">
      <w:pPr>
        <w:rPr>
          <w:rFonts w:ascii="Times New Roman" w:hAnsi="Times New Roman" w:cs="Times New Roman"/>
          <w:b/>
          <w:sz w:val="28"/>
          <w:szCs w:val="28"/>
        </w:rPr>
      </w:pPr>
      <w:r w:rsidRPr="00B33E0C">
        <w:rPr>
          <w:rFonts w:ascii="Times New Roman" w:hAnsi="Times New Roman" w:cs="Times New Roman"/>
          <w:b/>
          <w:sz w:val="28"/>
          <w:szCs w:val="28"/>
        </w:rPr>
        <w:t>Решила</w:t>
      </w:r>
      <w:r w:rsidR="00B33E0C">
        <w:rPr>
          <w:rFonts w:ascii="Times New Roman" w:hAnsi="Times New Roman" w:cs="Times New Roman"/>
          <w:b/>
          <w:sz w:val="28"/>
          <w:szCs w:val="28"/>
        </w:rPr>
        <w:t>:</w:t>
      </w:r>
    </w:p>
    <w:p w:rsidR="00EF0A1C" w:rsidRPr="00B33E0C" w:rsidRDefault="00EF0A1C" w:rsidP="00B33E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Считать избранным на должность секретаря территориальной избирательной коми</w:t>
      </w:r>
      <w:r w:rsidR="00B33E0C">
        <w:rPr>
          <w:rFonts w:ascii="Times New Roman" w:hAnsi="Times New Roman" w:cs="Times New Roman"/>
          <w:sz w:val="28"/>
          <w:szCs w:val="28"/>
        </w:rPr>
        <w:t>ссии Тяжинского муниципального о</w:t>
      </w:r>
      <w:r w:rsidRPr="00B33E0C">
        <w:rPr>
          <w:rFonts w:ascii="Times New Roman" w:hAnsi="Times New Roman" w:cs="Times New Roman"/>
          <w:sz w:val="28"/>
          <w:szCs w:val="28"/>
        </w:rPr>
        <w:t>круга Мухину Наталью Федоровну на срок полномочий территориальной избирательной комиссии.</w:t>
      </w:r>
    </w:p>
    <w:p w:rsidR="00EF0A1C" w:rsidRPr="00B33E0C" w:rsidRDefault="00EF0A1C" w:rsidP="00B33E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Настоящее решение представить в избирательную комиссию Кемеровской области</w:t>
      </w:r>
      <w:r w:rsidR="000E61C8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Pr="00B33E0C">
        <w:rPr>
          <w:rFonts w:ascii="Times New Roman" w:hAnsi="Times New Roman" w:cs="Times New Roman"/>
          <w:sz w:val="28"/>
          <w:szCs w:val="28"/>
        </w:rPr>
        <w:t>.</w:t>
      </w:r>
    </w:p>
    <w:p w:rsidR="00EF0A1C" w:rsidRPr="00B33E0C" w:rsidRDefault="00EF0A1C" w:rsidP="00B33E0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E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3E0C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</w:t>
      </w:r>
      <w:proofErr w:type="spellStart"/>
      <w:r w:rsidR="00B33E0C">
        <w:rPr>
          <w:rFonts w:ascii="Times New Roman" w:hAnsi="Times New Roman" w:cs="Times New Roman"/>
          <w:sz w:val="28"/>
          <w:szCs w:val="28"/>
        </w:rPr>
        <w:t>Ряшина</w:t>
      </w:r>
      <w:proofErr w:type="spellEnd"/>
    </w:p>
    <w:p w:rsidR="00EF0A1C" w:rsidRPr="00B33E0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E61C8"/>
    <w:rsid w:val="003A3EB0"/>
    <w:rsid w:val="005B7B40"/>
    <w:rsid w:val="00A96E66"/>
    <w:rsid w:val="00B33E0C"/>
    <w:rsid w:val="00B87318"/>
    <w:rsid w:val="00EF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2020-12-01T07:11:00Z</dcterms:created>
  <dcterms:modified xsi:type="dcterms:W3CDTF">2020-12-01T09:55:00Z</dcterms:modified>
</cp:coreProperties>
</file>