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729" w:rsidRPr="00361417" w:rsidRDefault="003D1729" w:rsidP="003D1729">
      <w:pPr>
        <w:keepNext/>
        <w:spacing w:after="0"/>
        <w:jc w:val="center"/>
        <w:outlineLvl w:val="1"/>
        <w:rPr>
          <w:color w:val="000000"/>
          <w:szCs w:val="28"/>
        </w:rPr>
      </w:pPr>
      <w:r w:rsidRPr="00361417">
        <w:rPr>
          <w:color w:val="000000"/>
          <w:szCs w:val="28"/>
        </w:rPr>
        <w:t xml:space="preserve">Кемеровская область </w:t>
      </w:r>
      <w:r w:rsidRPr="00361417">
        <w:rPr>
          <w:szCs w:val="28"/>
        </w:rPr>
        <w:t>– Кузбасс</w:t>
      </w:r>
    </w:p>
    <w:p w:rsidR="003D1729" w:rsidRDefault="003D1729" w:rsidP="003D1729">
      <w:pPr>
        <w:spacing w:after="0"/>
        <w:jc w:val="center"/>
        <w:rPr>
          <w:szCs w:val="28"/>
        </w:rPr>
      </w:pPr>
    </w:p>
    <w:p w:rsidR="00C33D6B" w:rsidRPr="00361417" w:rsidRDefault="00C33D6B" w:rsidP="003D1729">
      <w:pPr>
        <w:spacing w:after="0"/>
        <w:jc w:val="center"/>
        <w:rPr>
          <w:szCs w:val="28"/>
        </w:rPr>
      </w:pPr>
    </w:p>
    <w:p w:rsidR="003D1729" w:rsidRPr="00361417" w:rsidRDefault="003D1729" w:rsidP="003D1729">
      <w:pPr>
        <w:keepNext/>
        <w:spacing w:after="0"/>
        <w:jc w:val="center"/>
        <w:outlineLvl w:val="1"/>
        <w:rPr>
          <w:b/>
          <w:bCs/>
          <w:szCs w:val="28"/>
        </w:rPr>
      </w:pPr>
      <w:r w:rsidRPr="00361417">
        <w:rPr>
          <w:b/>
          <w:color w:val="000000"/>
          <w:szCs w:val="28"/>
        </w:rPr>
        <w:t>ТЕРРИТОРИАЛЬНАЯ ИЗБИРАТЕЛЬНАЯ</w:t>
      </w:r>
      <w:r w:rsidRPr="00361417">
        <w:rPr>
          <w:b/>
          <w:bCs/>
          <w:szCs w:val="28"/>
        </w:rPr>
        <w:t xml:space="preserve"> КОМИССИЯ</w:t>
      </w:r>
    </w:p>
    <w:p w:rsidR="003D1729" w:rsidRPr="00361417" w:rsidRDefault="003D1729" w:rsidP="003D1729">
      <w:pPr>
        <w:spacing w:after="0"/>
        <w:jc w:val="center"/>
        <w:rPr>
          <w:b/>
          <w:bCs/>
          <w:szCs w:val="28"/>
        </w:rPr>
      </w:pPr>
      <w:r w:rsidRPr="00361417">
        <w:rPr>
          <w:b/>
          <w:bCs/>
          <w:szCs w:val="28"/>
        </w:rPr>
        <w:t>ТЯЖИНСКОГО МУНИЦИПАЛЬНОГО ОКРУГА</w:t>
      </w:r>
    </w:p>
    <w:p w:rsidR="003D1729" w:rsidRPr="00361417" w:rsidRDefault="003D1729" w:rsidP="003D1729">
      <w:pPr>
        <w:spacing w:after="0"/>
        <w:jc w:val="center"/>
        <w:rPr>
          <w:color w:val="000000"/>
          <w:szCs w:val="28"/>
        </w:rPr>
      </w:pPr>
    </w:p>
    <w:p w:rsidR="003D1729" w:rsidRPr="00361417" w:rsidRDefault="003D1729" w:rsidP="003D1729">
      <w:pPr>
        <w:spacing w:after="0"/>
        <w:jc w:val="center"/>
        <w:rPr>
          <w:b/>
          <w:color w:val="000000"/>
          <w:spacing w:val="60"/>
          <w:szCs w:val="28"/>
        </w:rPr>
      </w:pPr>
      <w:r w:rsidRPr="00361417">
        <w:rPr>
          <w:b/>
          <w:color w:val="000000"/>
          <w:spacing w:val="60"/>
          <w:szCs w:val="28"/>
        </w:rPr>
        <w:t>РЕШЕНИЕ</w:t>
      </w:r>
    </w:p>
    <w:p w:rsidR="003D1729" w:rsidRPr="00361417" w:rsidRDefault="003D1729" w:rsidP="003D1729">
      <w:pPr>
        <w:spacing w:after="0"/>
        <w:jc w:val="center"/>
        <w:rPr>
          <w:b/>
          <w:color w:val="000000"/>
          <w:spacing w:val="60"/>
          <w:szCs w:val="28"/>
        </w:rPr>
      </w:pPr>
    </w:p>
    <w:tbl>
      <w:tblPr>
        <w:tblW w:w="9781" w:type="dxa"/>
        <w:tblInd w:w="108" w:type="dxa"/>
        <w:tblLook w:val="00A0"/>
      </w:tblPr>
      <w:tblGrid>
        <w:gridCol w:w="9781"/>
      </w:tblGrid>
      <w:tr w:rsidR="003D1729" w:rsidRPr="00361417" w:rsidTr="00AF4FC7">
        <w:tc>
          <w:tcPr>
            <w:tcW w:w="9781" w:type="dxa"/>
          </w:tcPr>
          <w:p w:rsidR="003D1729" w:rsidRDefault="00C33D6B" w:rsidP="00AF4FC7">
            <w:pPr>
              <w:spacing w:after="0"/>
              <w:rPr>
                <w:i/>
                <w:szCs w:val="28"/>
              </w:rPr>
            </w:pPr>
            <w:r>
              <w:rPr>
                <w:i/>
                <w:szCs w:val="28"/>
              </w:rPr>
              <w:t>25 декабря</w:t>
            </w:r>
            <w:r w:rsidR="00420850">
              <w:rPr>
                <w:i/>
                <w:szCs w:val="28"/>
              </w:rPr>
              <w:t xml:space="preserve"> </w:t>
            </w:r>
            <w:r w:rsidR="006A6F25">
              <w:rPr>
                <w:i/>
                <w:szCs w:val="28"/>
              </w:rPr>
              <w:t>2025</w:t>
            </w:r>
            <w:r w:rsidR="00420850" w:rsidRPr="00361417">
              <w:rPr>
                <w:i/>
                <w:szCs w:val="28"/>
              </w:rPr>
              <w:t xml:space="preserve"> года                                                                  </w:t>
            </w:r>
            <w:r w:rsidR="003D1729" w:rsidRPr="00361417">
              <w:rPr>
                <w:i/>
                <w:szCs w:val="28"/>
              </w:rPr>
              <w:t xml:space="preserve">№ </w:t>
            </w:r>
            <w:r>
              <w:rPr>
                <w:i/>
                <w:szCs w:val="28"/>
              </w:rPr>
              <w:t>4</w:t>
            </w:r>
            <w:r w:rsidR="00932380">
              <w:rPr>
                <w:i/>
                <w:szCs w:val="28"/>
              </w:rPr>
              <w:t>/</w:t>
            </w:r>
            <w:r>
              <w:rPr>
                <w:i/>
                <w:szCs w:val="28"/>
              </w:rPr>
              <w:t>13</w:t>
            </w:r>
          </w:p>
          <w:p w:rsidR="007B5928" w:rsidRPr="00361417" w:rsidRDefault="007B5928" w:rsidP="00AF4FC7">
            <w:pPr>
              <w:spacing w:after="0"/>
              <w:rPr>
                <w:i/>
                <w:szCs w:val="28"/>
              </w:rPr>
            </w:pPr>
          </w:p>
          <w:p w:rsidR="003D1729" w:rsidRPr="00361417" w:rsidRDefault="003D1729" w:rsidP="00AF4FC7">
            <w:pPr>
              <w:spacing w:after="0"/>
              <w:jc w:val="center"/>
              <w:rPr>
                <w:i/>
                <w:szCs w:val="28"/>
              </w:rPr>
            </w:pPr>
            <w:proofErr w:type="spellStart"/>
            <w:r w:rsidRPr="00361417">
              <w:rPr>
                <w:i/>
                <w:szCs w:val="28"/>
              </w:rPr>
              <w:t>пгт</w:t>
            </w:r>
            <w:proofErr w:type="spellEnd"/>
            <w:r w:rsidRPr="00361417">
              <w:rPr>
                <w:i/>
                <w:szCs w:val="28"/>
              </w:rPr>
              <w:t>. Тяжинский</w:t>
            </w:r>
          </w:p>
        </w:tc>
      </w:tr>
    </w:tbl>
    <w:p w:rsidR="003D1729" w:rsidRDefault="003D1729" w:rsidP="003D1729">
      <w:pPr>
        <w:spacing w:after="0"/>
        <w:rPr>
          <w:b/>
          <w:szCs w:val="28"/>
        </w:rPr>
      </w:pPr>
    </w:p>
    <w:p w:rsidR="002736BF" w:rsidRPr="00361417" w:rsidRDefault="002736BF" w:rsidP="003D1729">
      <w:pPr>
        <w:spacing w:after="0"/>
        <w:rPr>
          <w:b/>
          <w:szCs w:val="28"/>
        </w:rPr>
      </w:pPr>
    </w:p>
    <w:p w:rsidR="003D1729" w:rsidRDefault="003D1729" w:rsidP="003D1729">
      <w:pPr>
        <w:spacing w:after="0"/>
        <w:jc w:val="center"/>
        <w:rPr>
          <w:rFonts w:eastAsia="Calibri"/>
          <w:b/>
          <w:i/>
          <w:szCs w:val="28"/>
        </w:rPr>
      </w:pPr>
      <w:r w:rsidRPr="00361417">
        <w:rPr>
          <w:rFonts w:eastAsia="Calibri"/>
          <w:b/>
          <w:i/>
          <w:szCs w:val="28"/>
        </w:rPr>
        <w:t xml:space="preserve">Об изменении состава </w:t>
      </w:r>
      <w:r w:rsidRPr="00361417">
        <w:rPr>
          <w:rFonts w:eastAsia="Calibri"/>
          <w:b/>
          <w:bCs/>
          <w:i/>
          <w:iCs/>
          <w:szCs w:val="28"/>
        </w:rPr>
        <w:t xml:space="preserve"> участковой </w:t>
      </w:r>
      <w:r w:rsidRPr="00361417">
        <w:rPr>
          <w:rFonts w:eastAsia="Calibri"/>
          <w:b/>
          <w:i/>
          <w:szCs w:val="28"/>
        </w:rPr>
        <w:t>избирательной комиссии избирательного участка № 15</w:t>
      </w:r>
      <w:r w:rsidR="00622CAA">
        <w:rPr>
          <w:rFonts w:eastAsia="Calibri"/>
          <w:b/>
          <w:i/>
          <w:szCs w:val="28"/>
        </w:rPr>
        <w:t>65</w:t>
      </w:r>
    </w:p>
    <w:p w:rsidR="002736BF" w:rsidRPr="00361417" w:rsidRDefault="002736BF" w:rsidP="003D1729">
      <w:pPr>
        <w:spacing w:after="0"/>
        <w:jc w:val="center"/>
        <w:rPr>
          <w:rFonts w:eastAsia="Calibri"/>
          <w:b/>
          <w:i/>
          <w:szCs w:val="28"/>
        </w:rPr>
      </w:pPr>
    </w:p>
    <w:p w:rsidR="002F766C" w:rsidRPr="00093B14" w:rsidRDefault="002F766C" w:rsidP="002F766C">
      <w:pPr>
        <w:spacing w:after="0"/>
        <w:rPr>
          <w:rFonts w:eastAsia="Calibri"/>
          <w:color w:val="339966"/>
          <w:sz w:val="24"/>
        </w:rPr>
      </w:pPr>
    </w:p>
    <w:p w:rsidR="002F766C" w:rsidRPr="00F02841" w:rsidRDefault="002F766C" w:rsidP="008B4CD7">
      <w:pPr>
        <w:spacing w:after="0" w:line="360" w:lineRule="auto"/>
        <w:rPr>
          <w:rFonts w:eastAsia="Calibri"/>
          <w:szCs w:val="28"/>
        </w:rPr>
      </w:pPr>
      <w:proofErr w:type="gramStart"/>
      <w:r w:rsidRPr="00F02841">
        <w:rPr>
          <w:rFonts w:eastAsia="Calibri"/>
          <w:szCs w:val="28"/>
        </w:rPr>
        <w:t xml:space="preserve">Рассмотрев </w:t>
      </w:r>
      <w:r w:rsidR="003D1729">
        <w:rPr>
          <w:rFonts w:eastAsia="Calibri"/>
          <w:szCs w:val="28"/>
        </w:rPr>
        <w:t>заявлени</w:t>
      </w:r>
      <w:r w:rsidR="00E329A9">
        <w:rPr>
          <w:rFonts w:eastAsia="Calibri"/>
          <w:szCs w:val="28"/>
        </w:rPr>
        <w:t>е</w:t>
      </w:r>
      <w:r w:rsidR="003D1729">
        <w:rPr>
          <w:rFonts w:eastAsia="Calibri"/>
          <w:szCs w:val="28"/>
        </w:rPr>
        <w:t xml:space="preserve"> </w:t>
      </w:r>
      <w:proofErr w:type="spellStart"/>
      <w:r w:rsidR="00C33D6B">
        <w:rPr>
          <w:rFonts w:eastAsia="Calibri"/>
          <w:szCs w:val="28"/>
        </w:rPr>
        <w:t>Епанчинцева</w:t>
      </w:r>
      <w:proofErr w:type="spellEnd"/>
      <w:r w:rsidR="00C33D6B">
        <w:rPr>
          <w:rFonts w:eastAsia="Calibri"/>
          <w:szCs w:val="28"/>
        </w:rPr>
        <w:t xml:space="preserve"> Дмитрия Алексеевича</w:t>
      </w:r>
      <w:r w:rsidR="007A60C0">
        <w:rPr>
          <w:rFonts w:eastAsia="Calibri"/>
          <w:szCs w:val="28"/>
        </w:rPr>
        <w:t xml:space="preserve"> </w:t>
      </w:r>
      <w:r w:rsidRPr="00F02841">
        <w:rPr>
          <w:rFonts w:eastAsia="Calibri"/>
          <w:szCs w:val="28"/>
        </w:rPr>
        <w:t>в соответствии с Федеральным законом от 12.06.2002г. №</w:t>
      </w:r>
      <w:r>
        <w:rPr>
          <w:rFonts w:eastAsia="Calibri"/>
          <w:szCs w:val="28"/>
        </w:rPr>
        <w:t xml:space="preserve"> </w:t>
      </w:r>
      <w:r w:rsidRPr="00F02841">
        <w:rPr>
          <w:rFonts w:eastAsia="Calibri"/>
          <w:szCs w:val="28"/>
        </w:rPr>
        <w:t>67-ФЗ «Об основных гарантиях избирательных прав и права на участие в референдуме граждан Российской Федерации», законом Кемеровской области от 30.05.2011г. №</w:t>
      </w:r>
      <w:r>
        <w:rPr>
          <w:rFonts w:eastAsia="Calibri"/>
          <w:szCs w:val="28"/>
        </w:rPr>
        <w:t xml:space="preserve"> </w:t>
      </w:r>
      <w:r w:rsidRPr="00F02841">
        <w:rPr>
          <w:rFonts w:eastAsia="Calibri"/>
          <w:szCs w:val="28"/>
        </w:rPr>
        <w:t>54-ОЗ «О выборах в органы местного самоуправления в Кемеровской области</w:t>
      </w:r>
      <w:r w:rsidR="00B00896">
        <w:rPr>
          <w:rFonts w:eastAsia="Calibri"/>
          <w:szCs w:val="28"/>
        </w:rPr>
        <w:t xml:space="preserve"> - Кузбассе</w:t>
      </w:r>
      <w:r w:rsidRPr="00F02841">
        <w:rPr>
          <w:rFonts w:eastAsia="Calibri"/>
          <w:szCs w:val="28"/>
        </w:rPr>
        <w:t>», территориальная избирательная комиссия Тяжинского муниципального округа</w:t>
      </w:r>
      <w:proofErr w:type="gramEnd"/>
    </w:p>
    <w:p w:rsidR="002F766C" w:rsidRPr="00F02841" w:rsidRDefault="002F766C" w:rsidP="008B4CD7">
      <w:pPr>
        <w:spacing w:after="0" w:line="360" w:lineRule="auto"/>
        <w:rPr>
          <w:rFonts w:eastAsia="Calibri"/>
          <w:szCs w:val="28"/>
        </w:rPr>
      </w:pPr>
    </w:p>
    <w:p w:rsidR="002F766C" w:rsidRPr="00F02841" w:rsidRDefault="002F766C" w:rsidP="008B4CD7">
      <w:pPr>
        <w:spacing w:after="0" w:line="360" w:lineRule="auto"/>
        <w:ind w:firstLine="0"/>
        <w:rPr>
          <w:rFonts w:eastAsia="Calibri"/>
          <w:b/>
          <w:szCs w:val="28"/>
        </w:rPr>
      </w:pPr>
      <w:r w:rsidRPr="00F02841">
        <w:rPr>
          <w:rFonts w:eastAsia="Calibri"/>
          <w:b/>
          <w:szCs w:val="28"/>
        </w:rPr>
        <w:t>РЕШИЛА:</w:t>
      </w:r>
    </w:p>
    <w:p w:rsidR="002F766C" w:rsidRPr="00F02841" w:rsidRDefault="002F766C" w:rsidP="008B4CD7">
      <w:pPr>
        <w:spacing w:after="0" w:line="360" w:lineRule="auto"/>
        <w:rPr>
          <w:rFonts w:eastAsia="Calibri"/>
          <w:b/>
          <w:szCs w:val="28"/>
        </w:rPr>
      </w:pPr>
    </w:p>
    <w:p w:rsidR="0080278C" w:rsidRPr="0080278C" w:rsidRDefault="0080278C" w:rsidP="008B4CD7">
      <w:pPr>
        <w:numPr>
          <w:ilvl w:val="0"/>
          <w:numId w:val="1"/>
        </w:numPr>
        <w:spacing w:after="0" w:line="360" w:lineRule="auto"/>
        <w:rPr>
          <w:rFonts w:eastAsia="Calibri"/>
          <w:szCs w:val="28"/>
        </w:rPr>
      </w:pPr>
      <w:r w:rsidRPr="0080278C">
        <w:rPr>
          <w:rFonts w:eastAsia="Calibri"/>
          <w:szCs w:val="28"/>
        </w:rPr>
        <w:t>Ввести из резерва  в состав участковой избирательной комиссии  избирательного участка</w:t>
      </w:r>
      <w:r w:rsidR="003D1729">
        <w:rPr>
          <w:rFonts w:eastAsia="Calibri"/>
          <w:szCs w:val="28"/>
        </w:rPr>
        <w:t xml:space="preserve"> </w:t>
      </w:r>
      <w:r w:rsidRPr="0080278C">
        <w:rPr>
          <w:rFonts w:eastAsia="Calibri"/>
          <w:szCs w:val="28"/>
        </w:rPr>
        <w:t>№</w:t>
      </w:r>
      <w:r w:rsidR="00D60FAE">
        <w:rPr>
          <w:rFonts w:eastAsia="Calibri"/>
          <w:szCs w:val="28"/>
        </w:rPr>
        <w:t>15</w:t>
      </w:r>
      <w:r w:rsidR="0026581D">
        <w:rPr>
          <w:rFonts w:eastAsia="Calibri"/>
          <w:szCs w:val="28"/>
        </w:rPr>
        <w:t xml:space="preserve">65 </w:t>
      </w:r>
      <w:proofErr w:type="spellStart"/>
      <w:r w:rsidR="00C33D6B">
        <w:rPr>
          <w:rFonts w:eastAsia="Calibri"/>
          <w:szCs w:val="28"/>
        </w:rPr>
        <w:t>Епанчинцева</w:t>
      </w:r>
      <w:proofErr w:type="spellEnd"/>
      <w:r w:rsidR="00C33D6B">
        <w:rPr>
          <w:rFonts w:eastAsia="Calibri"/>
          <w:szCs w:val="28"/>
        </w:rPr>
        <w:t xml:space="preserve"> Дмитрия Алексеевича</w:t>
      </w:r>
      <w:r w:rsidR="006A6F25">
        <w:rPr>
          <w:rFonts w:eastAsia="Calibri"/>
          <w:szCs w:val="28"/>
        </w:rPr>
        <w:t xml:space="preserve"> с </w:t>
      </w:r>
      <w:r w:rsidRPr="0080278C">
        <w:rPr>
          <w:rFonts w:eastAsia="Calibri"/>
          <w:szCs w:val="28"/>
        </w:rPr>
        <w:t>правом решающего голоса</w:t>
      </w:r>
      <w:r>
        <w:rPr>
          <w:rFonts w:eastAsia="Calibri"/>
          <w:szCs w:val="28"/>
        </w:rPr>
        <w:t>.</w:t>
      </w:r>
    </w:p>
    <w:p w:rsidR="002F766C" w:rsidRPr="00F02841" w:rsidRDefault="002F766C" w:rsidP="008B4CD7">
      <w:pPr>
        <w:numPr>
          <w:ilvl w:val="0"/>
          <w:numId w:val="1"/>
        </w:numPr>
        <w:spacing w:after="0" w:line="360" w:lineRule="auto"/>
        <w:rPr>
          <w:rFonts w:eastAsia="Calibri"/>
          <w:bCs/>
          <w:iCs/>
          <w:color w:val="000000"/>
          <w:szCs w:val="28"/>
        </w:rPr>
      </w:pPr>
      <w:proofErr w:type="gramStart"/>
      <w:r w:rsidRPr="00F02841">
        <w:rPr>
          <w:rFonts w:eastAsia="Calibri"/>
          <w:color w:val="000000"/>
          <w:szCs w:val="28"/>
        </w:rPr>
        <w:t>Контроль за</w:t>
      </w:r>
      <w:proofErr w:type="gramEnd"/>
      <w:r w:rsidRPr="00F02841">
        <w:rPr>
          <w:rFonts w:eastAsia="Calibri"/>
          <w:color w:val="000000"/>
          <w:szCs w:val="28"/>
        </w:rPr>
        <w:t xml:space="preserve"> исполнением настоящего решения возложить на секретаря территориальной избирательной комиссии Тяжинского м</w:t>
      </w:r>
      <w:r>
        <w:rPr>
          <w:rFonts w:eastAsia="Calibri"/>
          <w:color w:val="000000"/>
          <w:szCs w:val="28"/>
        </w:rPr>
        <w:t>униципального округа  Мухину Н.Ф.</w:t>
      </w:r>
    </w:p>
    <w:p w:rsidR="008B4CD7" w:rsidRPr="00426CF9" w:rsidRDefault="008B4CD7" w:rsidP="008B4CD7">
      <w:pPr>
        <w:pStyle w:val="a8"/>
        <w:numPr>
          <w:ilvl w:val="0"/>
          <w:numId w:val="1"/>
        </w:numPr>
        <w:spacing w:after="200" w:line="360" w:lineRule="auto"/>
        <w:ind w:left="714" w:hanging="357"/>
        <w:rPr>
          <w:szCs w:val="28"/>
        </w:rPr>
      </w:pPr>
      <w:proofErr w:type="gramStart"/>
      <w:r w:rsidRPr="00426CF9">
        <w:rPr>
          <w:szCs w:val="28"/>
        </w:rPr>
        <w:t>Разместить</w:t>
      </w:r>
      <w:proofErr w:type="gramEnd"/>
      <w:r w:rsidRPr="00426CF9">
        <w:rPr>
          <w:szCs w:val="28"/>
        </w:rPr>
        <w:t xml:space="preserve"> настоящее решение на странице территориальной избирательной комиссии на официальном сайте администрации </w:t>
      </w:r>
      <w:r w:rsidRPr="00426CF9">
        <w:rPr>
          <w:szCs w:val="28"/>
        </w:rPr>
        <w:lastRenderedPageBreak/>
        <w:t>Тяжинского муниципального округа в информационно-телекоммуникационной сети «Интернет».</w:t>
      </w:r>
    </w:p>
    <w:p w:rsidR="00CE6542" w:rsidRDefault="00CE6542" w:rsidP="002F766C">
      <w:pPr>
        <w:spacing w:after="0"/>
        <w:ind w:firstLine="0"/>
        <w:rPr>
          <w:szCs w:val="28"/>
        </w:rPr>
      </w:pPr>
    </w:p>
    <w:p w:rsidR="00B9421C" w:rsidRDefault="00B9421C" w:rsidP="002F766C">
      <w:pPr>
        <w:spacing w:after="0"/>
        <w:ind w:firstLine="0"/>
        <w:rPr>
          <w:szCs w:val="28"/>
        </w:rPr>
      </w:pPr>
    </w:p>
    <w:p w:rsidR="002F766C" w:rsidRPr="00B33E0C" w:rsidRDefault="002F766C" w:rsidP="002F766C">
      <w:pPr>
        <w:spacing w:after="0"/>
        <w:ind w:firstLine="0"/>
        <w:rPr>
          <w:szCs w:val="28"/>
        </w:rPr>
      </w:pPr>
      <w:r w:rsidRPr="00B33E0C">
        <w:rPr>
          <w:szCs w:val="28"/>
        </w:rPr>
        <w:t>Председатель</w:t>
      </w:r>
    </w:p>
    <w:p w:rsidR="002F766C" w:rsidRPr="00B33E0C" w:rsidRDefault="002F766C" w:rsidP="002F766C">
      <w:pPr>
        <w:spacing w:after="0"/>
        <w:ind w:firstLine="0"/>
        <w:rPr>
          <w:szCs w:val="28"/>
        </w:rPr>
      </w:pPr>
      <w:r>
        <w:rPr>
          <w:szCs w:val="28"/>
        </w:rPr>
        <w:t>т</w:t>
      </w:r>
      <w:r w:rsidRPr="00B33E0C">
        <w:rPr>
          <w:szCs w:val="28"/>
        </w:rPr>
        <w:t>ерриториал</w:t>
      </w:r>
      <w:r>
        <w:rPr>
          <w:szCs w:val="28"/>
        </w:rPr>
        <w:t>ь</w:t>
      </w:r>
      <w:r w:rsidRPr="00B33E0C">
        <w:rPr>
          <w:szCs w:val="28"/>
        </w:rPr>
        <w:t>ной избирательной комиссии</w:t>
      </w:r>
    </w:p>
    <w:p w:rsidR="002F766C" w:rsidRPr="00B33E0C" w:rsidRDefault="002F766C" w:rsidP="002F766C">
      <w:pPr>
        <w:spacing w:after="0"/>
        <w:ind w:firstLine="0"/>
        <w:rPr>
          <w:szCs w:val="28"/>
        </w:rPr>
      </w:pPr>
      <w:r w:rsidRPr="00B33E0C">
        <w:rPr>
          <w:szCs w:val="28"/>
        </w:rPr>
        <w:t xml:space="preserve">Тяжинского муниципального округа </w:t>
      </w:r>
      <w:r>
        <w:rPr>
          <w:szCs w:val="28"/>
        </w:rPr>
        <w:t xml:space="preserve">                                             О.М. Ряшина</w:t>
      </w:r>
    </w:p>
    <w:p w:rsidR="002F766C" w:rsidRPr="00B33E0C" w:rsidRDefault="002F766C" w:rsidP="002F766C">
      <w:pPr>
        <w:rPr>
          <w:szCs w:val="28"/>
        </w:rPr>
      </w:pPr>
    </w:p>
    <w:p w:rsidR="002F766C" w:rsidRDefault="002F766C" w:rsidP="002F766C">
      <w:pPr>
        <w:spacing w:after="0"/>
        <w:ind w:firstLine="0"/>
        <w:rPr>
          <w:szCs w:val="28"/>
        </w:rPr>
      </w:pPr>
      <w:r w:rsidRPr="00B33E0C">
        <w:rPr>
          <w:szCs w:val="28"/>
        </w:rPr>
        <w:t>Секретарь</w:t>
      </w:r>
      <w:r>
        <w:rPr>
          <w:szCs w:val="28"/>
        </w:rPr>
        <w:t xml:space="preserve"> </w:t>
      </w:r>
    </w:p>
    <w:p w:rsidR="002F766C" w:rsidRPr="00B33E0C" w:rsidRDefault="002F766C" w:rsidP="002F766C">
      <w:pPr>
        <w:spacing w:after="0"/>
        <w:ind w:firstLine="0"/>
        <w:rPr>
          <w:szCs w:val="28"/>
        </w:rPr>
      </w:pPr>
      <w:r>
        <w:rPr>
          <w:szCs w:val="28"/>
        </w:rPr>
        <w:t>т</w:t>
      </w:r>
      <w:r w:rsidRPr="00B33E0C">
        <w:rPr>
          <w:szCs w:val="28"/>
        </w:rPr>
        <w:t>ерриториал</w:t>
      </w:r>
      <w:r>
        <w:rPr>
          <w:szCs w:val="28"/>
        </w:rPr>
        <w:t>ь</w:t>
      </w:r>
      <w:r w:rsidRPr="00B33E0C">
        <w:rPr>
          <w:szCs w:val="28"/>
        </w:rPr>
        <w:t>ной избирательной комиссии</w:t>
      </w:r>
    </w:p>
    <w:p w:rsidR="002F766C" w:rsidRPr="00515EFA" w:rsidRDefault="002F766C" w:rsidP="00B42C87">
      <w:pPr>
        <w:ind w:firstLine="0"/>
        <w:rPr>
          <w:b/>
          <w:szCs w:val="28"/>
        </w:rPr>
      </w:pPr>
      <w:r w:rsidRPr="00B33E0C">
        <w:rPr>
          <w:szCs w:val="28"/>
        </w:rPr>
        <w:t>Тяжинского муниципального округа</w:t>
      </w:r>
      <w:r>
        <w:rPr>
          <w:szCs w:val="28"/>
        </w:rPr>
        <w:t xml:space="preserve">                                              Н.Ф. Мухина</w:t>
      </w:r>
    </w:p>
    <w:sectPr w:rsidR="002F766C" w:rsidRPr="00515EFA" w:rsidSect="002F766C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405" w:rsidRDefault="00656405" w:rsidP="00A71A08">
      <w:pPr>
        <w:spacing w:after="0"/>
      </w:pPr>
      <w:r>
        <w:separator/>
      </w:r>
    </w:p>
  </w:endnote>
  <w:endnote w:type="continuationSeparator" w:id="0">
    <w:p w:rsidR="00656405" w:rsidRDefault="00656405" w:rsidP="00A71A0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405" w:rsidRDefault="00656405" w:rsidP="00A71A08">
      <w:pPr>
        <w:spacing w:after="0"/>
      </w:pPr>
      <w:r>
        <w:separator/>
      </w:r>
    </w:p>
  </w:footnote>
  <w:footnote w:type="continuationSeparator" w:id="0">
    <w:p w:rsidR="00656405" w:rsidRDefault="00656405" w:rsidP="00A71A0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C2B08"/>
    <w:multiLevelType w:val="hybridMultilevel"/>
    <w:tmpl w:val="6F62638A"/>
    <w:lvl w:ilvl="0" w:tplc="4EEAD4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5083783"/>
    <w:multiLevelType w:val="hybridMultilevel"/>
    <w:tmpl w:val="AFDE5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8BD"/>
    <w:rsid w:val="0000059D"/>
    <w:rsid w:val="0001253F"/>
    <w:rsid w:val="000147A9"/>
    <w:rsid w:val="00036ECD"/>
    <w:rsid w:val="00077224"/>
    <w:rsid w:val="000C5F73"/>
    <w:rsid w:val="000D119A"/>
    <w:rsid w:val="000E76CB"/>
    <w:rsid w:val="000F00B7"/>
    <w:rsid w:val="000F1DF5"/>
    <w:rsid w:val="0010008C"/>
    <w:rsid w:val="001108BD"/>
    <w:rsid w:val="00111357"/>
    <w:rsid w:val="00111C22"/>
    <w:rsid w:val="00160623"/>
    <w:rsid w:val="0016189E"/>
    <w:rsid w:val="001745E0"/>
    <w:rsid w:val="00174881"/>
    <w:rsid w:val="00185998"/>
    <w:rsid w:val="00190FF0"/>
    <w:rsid w:val="001B7CD1"/>
    <w:rsid w:val="001C63D4"/>
    <w:rsid w:val="001E73E2"/>
    <w:rsid w:val="0020124B"/>
    <w:rsid w:val="00233099"/>
    <w:rsid w:val="0026581D"/>
    <w:rsid w:val="002736BF"/>
    <w:rsid w:val="00287648"/>
    <w:rsid w:val="002955C9"/>
    <w:rsid w:val="002D0C26"/>
    <w:rsid w:val="002E36E9"/>
    <w:rsid w:val="002F766C"/>
    <w:rsid w:val="003010F6"/>
    <w:rsid w:val="00301361"/>
    <w:rsid w:val="003105B4"/>
    <w:rsid w:val="00363EE3"/>
    <w:rsid w:val="0038341D"/>
    <w:rsid w:val="003B0F03"/>
    <w:rsid w:val="003B396C"/>
    <w:rsid w:val="003C3DC7"/>
    <w:rsid w:val="003D1729"/>
    <w:rsid w:val="003E008B"/>
    <w:rsid w:val="003F16DC"/>
    <w:rsid w:val="003F3907"/>
    <w:rsid w:val="00402FA0"/>
    <w:rsid w:val="00420850"/>
    <w:rsid w:val="004212A4"/>
    <w:rsid w:val="004231A0"/>
    <w:rsid w:val="004469D9"/>
    <w:rsid w:val="004D15B4"/>
    <w:rsid w:val="004E1D30"/>
    <w:rsid w:val="004F2D98"/>
    <w:rsid w:val="004F6D4E"/>
    <w:rsid w:val="00502167"/>
    <w:rsid w:val="00537444"/>
    <w:rsid w:val="0055412F"/>
    <w:rsid w:val="00570144"/>
    <w:rsid w:val="005A2400"/>
    <w:rsid w:val="005A790D"/>
    <w:rsid w:val="005B11F7"/>
    <w:rsid w:val="005B2366"/>
    <w:rsid w:val="005B4595"/>
    <w:rsid w:val="005D15E4"/>
    <w:rsid w:val="006004AC"/>
    <w:rsid w:val="00600B6E"/>
    <w:rsid w:val="00606937"/>
    <w:rsid w:val="006144C8"/>
    <w:rsid w:val="0062125A"/>
    <w:rsid w:val="00622CAA"/>
    <w:rsid w:val="006245F5"/>
    <w:rsid w:val="00631C07"/>
    <w:rsid w:val="006507CB"/>
    <w:rsid w:val="00656405"/>
    <w:rsid w:val="00677DC6"/>
    <w:rsid w:val="006A6F25"/>
    <w:rsid w:val="006D5C3C"/>
    <w:rsid w:val="006E36E4"/>
    <w:rsid w:val="006F3652"/>
    <w:rsid w:val="00722B4D"/>
    <w:rsid w:val="00745517"/>
    <w:rsid w:val="007561CC"/>
    <w:rsid w:val="00766814"/>
    <w:rsid w:val="0078183C"/>
    <w:rsid w:val="007A60C0"/>
    <w:rsid w:val="007B5928"/>
    <w:rsid w:val="007B61D5"/>
    <w:rsid w:val="007C446E"/>
    <w:rsid w:val="007D730C"/>
    <w:rsid w:val="007F38DF"/>
    <w:rsid w:val="0080278C"/>
    <w:rsid w:val="0083050E"/>
    <w:rsid w:val="00871E47"/>
    <w:rsid w:val="008764DF"/>
    <w:rsid w:val="008954D0"/>
    <w:rsid w:val="00895E00"/>
    <w:rsid w:val="008B0194"/>
    <w:rsid w:val="008B08BC"/>
    <w:rsid w:val="008B4CD7"/>
    <w:rsid w:val="008B50EF"/>
    <w:rsid w:val="008C09FF"/>
    <w:rsid w:val="008D504C"/>
    <w:rsid w:val="008F318A"/>
    <w:rsid w:val="008F7D6B"/>
    <w:rsid w:val="00901254"/>
    <w:rsid w:val="009033CA"/>
    <w:rsid w:val="0092307B"/>
    <w:rsid w:val="00932380"/>
    <w:rsid w:val="00932F74"/>
    <w:rsid w:val="0094773E"/>
    <w:rsid w:val="009504A9"/>
    <w:rsid w:val="00952F16"/>
    <w:rsid w:val="00960CD4"/>
    <w:rsid w:val="0096158B"/>
    <w:rsid w:val="009924ED"/>
    <w:rsid w:val="00997CE6"/>
    <w:rsid w:val="009C2FE5"/>
    <w:rsid w:val="009C323A"/>
    <w:rsid w:val="009F5906"/>
    <w:rsid w:val="00A06118"/>
    <w:rsid w:val="00A71A08"/>
    <w:rsid w:val="00A833DE"/>
    <w:rsid w:val="00A84807"/>
    <w:rsid w:val="00A86DC7"/>
    <w:rsid w:val="00A8789F"/>
    <w:rsid w:val="00A92350"/>
    <w:rsid w:val="00AB66C3"/>
    <w:rsid w:val="00B00896"/>
    <w:rsid w:val="00B12042"/>
    <w:rsid w:val="00B13673"/>
    <w:rsid w:val="00B20374"/>
    <w:rsid w:val="00B26C93"/>
    <w:rsid w:val="00B42C87"/>
    <w:rsid w:val="00B64CEA"/>
    <w:rsid w:val="00B9421C"/>
    <w:rsid w:val="00B95850"/>
    <w:rsid w:val="00B9655A"/>
    <w:rsid w:val="00BC01F1"/>
    <w:rsid w:val="00BC7636"/>
    <w:rsid w:val="00BD04A8"/>
    <w:rsid w:val="00BE11DB"/>
    <w:rsid w:val="00BE7005"/>
    <w:rsid w:val="00C33D6B"/>
    <w:rsid w:val="00C638AE"/>
    <w:rsid w:val="00C7038F"/>
    <w:rsid w:val="00C852B3"/>
    <w:rsid w:val="00C85A8D"/>
    <w:rsid w:val="00C875E1"/>
    <w:rsid w:val="00C93F99"/>
    <w:rsid w:val="00C97180"/>
    <w:rsid w:val="00CA283F"/>
    <w:rsid w:val="00CB7C81"/>
    <w:rsid w:val="00CC0C88"/>
    <w:rsid w:val="00CE6542"/>
    <w:rsid w:val="00D07A3E"/>
    <w:rsid w:val="00D3610F"/>
    <w:rsid w:val="00D377BE"/>
    <w:rsid w:val="00D43C30"/>
    <w:rsid w:val="00D60FAE"/>
    <w:rsid w:val="00DA612F"/>
    <w:rsid w:val="00DC3322"/>
    <w:rsid w:val="00DC56D5"/>
    <w:rsid w:val="00DF1E41"/>
    <w:rsid w:val="00DF33B8"/>
    <w:rsid w:val="00E1553A"/>
    <w:rsid w:val="00E21C25"/>
    <w:rsid w:val="00E225A3"/>
    <w:rsid w:val="00E3085B"/>
    <w:rsid w:val="00E329A9"/>
    <w:rsid w:val="00E41CB9"/>
    <w:rsid w:val="00E47A65"/>
    <w:rsid w:val="00E57A3F"/>
    <w:rsid w:val="00E63D22"/>
    <w:rsid w:val="00EA1C8B"/>
    <w:rsid w:val="00EA34F3"/>
    <w:rsid w:val="00EB77B7"/>
    <w:rsid w:val="00ED7BF4"/>
    <w:rsid w:val="00EF5EF5"/>
    <w:rsid w:val="00F04E9E"/>
    <w:rsid w:val="00F21B88"/>
    <w:rsid w:val="00F418C2"/>
    <w:rsid w:val="00F53690"/>
    <w:rsid w:val="00F63245"/>
    <w:rsid w:val="00F75B17"/>
    <w:rsid w:val="00F908E5"/>
    <w:rsid w:val="00FA534E"/>
    <w:rsid w:val="00FB1AAE"/>
    <w:rsid w:val="00FB7DCB"/>
    <w:rsid w:val="00FC2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595"/>
    <w:pPr>
      <w:spacing w:after="120"/>
      <w:ind w:firstLine="720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CB7C81"/>
    <w:pPr>
      <w:keepNext/>
      <w:widowControl w:val="0"/>
      <w:spacing w:after="0"/>
      <w:ind w:firstLine="0"/>
      <w:jc w:val="center"/>
      <w:outlineLvl w:val="0"/>
    </w:pPr>
    <w:rPr>
      <w:b/>
      <w:kern w:val="28"/>
    </w:rPr>
  </w:style>
  <w:style w:type="paragraph" w:styleId="6">
    <w:name w:val="heading 6"/>
    <w:basedOn w:val="a"/>
    <w:next w:val="a"/>
    <w:link w:val="60"/>
    <w:qFormat/>
    <w:rsid w:val="00CB7C81"/>
    <w:pPr>
      <w:keepNext/>
      <w:widowControl w:val="0"/>
      <w:spacing w:after="0"/>
      <w:ind w:firstLine="0"/>
      <w:jc w:val="center"/>
      <w:outlineLvl w:val="5"/>
    </w:pPr>
    <w:rPr>
      <w:b/>
      <w:spacing w:val="6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C81"/>
    <w:rPr>
      <w:rFonts w:ascii="Times New Roman" w:eastAsia="Times New Roman" w:hAnsi="Times New Roman"/>
      <w:b/>
      <w:kern w:val="28"/>
      <w:sz w:val="28"/>
    </w:rPr>
  </w:style>
  <w:style w:type="character" w:customStyle="1" w:styleId="60">
    <w:name w:val="Заголовок 6 Знак"/>
    <w:basedOn w:val="a0"/>
    <w:link w:val="6"/>
    <w:rsid w:val="00CB7C81"/>
    <w:rPr>
      <w:rFonts w:ascii="Times New Roman" w:eastAsia="Times New Roman" w:hAnsi="Times New Roman"/>
      <w:b/>
      <w:spacing w:val="60"/>
      <w:sz w:val="24"/>
    </w:rPr>
  </w:style>
  <w:style w:type="paragraph" w:styleId="a3">
    <w:name w:val="header"/>
    <w:basedOn w:val="a"/>
    <w:link w:val="a4"/>
    <w:uiPriority w:val="99"/>
    <w:semiHidden/>
    <w:unhideWhenUsed/>
    <w:rsid w:val="00A71A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71A08"/>
    <w:rPr>
      <w:rFonts w:ascii="Times New Roman" w:eastAsia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A71A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1A08"/>
    <w:rPr>
      <w:rFonts w:ascii="Times New Roman" w:eastAsia="Times New Roman" w:hAnsi="Times New Roman"/>
      <w:sz w:val="28"/>
    </w:rPr>
  </w:style>
  <w:style w:type="character" w:styleId="a7">
    <w:name w:val="Hyperlink"/>
    <w:basedOn w:val="a0"/>
    <w:uiPriority w:val="99"/>
    <w:unhideWhenUsed/>
    <w:rsid w:val="005A240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036EC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A534E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53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442403766561\&#1047;&#1072;&#1095;&#1080;&#1089;&#1083;&#1077;&#1085;&#1080;&#1077;%20&#1074;%20&#1088;&#1077;&#1079;&#1077;&#1088;&#1074;%20&#1089;&#1086;&#1089;&#1090;&#1072;&#1074;&#1086;&#1074;%20&#1059;&#1048;&#1050;%20&#1058;&#1048;&#1050;&#1086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ADE5A-1140-49B6-B403-1ABF8D092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Зачисление в резерв составов УИК ТИКом</Template>
  <TotalTime>42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Voskhod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Мухина Наталья</cp:lastModifiedBy>
  <cp:revision>36</cp:revision>
  <cp:lastPrinted>2022-03-23T11:00:00Z</cp:lastPrinted>
  <dcterms:created xsi:type="dcterms:W3CDTF">2020-12-23T08:16:00Z</dcterms:created>
  <dcterms:modified xsi:type="dcterms:W3CDTF">2025-12-21T06:02:00Z</dcterms:modified>
</cp:coreProperties>
</file>