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567C60">
        <w:tc>
          <w:tcPr>
            <w:tcW w:w="4819" w:type="dxa"/>
          </w:tcPr>
          <w:p w:rsidR="00567C60" w:rsidRDefault="00567C60">
            <w:pPr>
              <w:pStyle w:val="af3"/>
              <w:snapToGrid w:val="0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567C60" w:rsidRDefault="00567C60" w:rsidP="00960312">
            <w:pPr>
              <w:pStyle w:val="af3"/>
              <w:snapToGrid w:val="0"/>
              <w:rPr>
                <w:sz w:val="28"/>
                <w:szCs w:val="28"/>
              </w:rPr>
            </w:pPr>
          </w:p>
        </w:tc>
      </w:tr>
    </w:tbl>
    <w:p w:rsidR="00567C60" w:rsidRDefault="00567C60">
      <w:pPr>
        <w:jc w:val="center"/>
      </w:pPr>
    </w:p>
    <w:p w:rsidR="00567C60" w:rsidRDefault="00567C60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7C60" w:rsidRPr="009E77F7" w:rsidRDefault="00567C60">
      <w:pPr>
        <w:jc w:val="center"/>
        <w:rPr>
          <w:b/>
          <w:sz w:val="40"/>
          <w:szCs w:val="40"/>
        </w:rPr>
      </w:pPr>
    </w:p>
    <w:p w:rsidR="00567C60" w:rsidRDefault="00567C60">
      <w:pPr>
        <w:jc w:val="center"/>
        <w:rPr>
          <w:b/>
          <w:sz w:val="40"/>
          <w:szCs w:val="40"/>
        </w:rPr>
      </w:pPr>
    </w:p>
    <w:p w:rsidR="00567C60" w:rsidRPr="009E77F7" w:rsidRDefault="00567C60">
      <w:pPr>
        <w:jc w:val="center"/>
        <w:rPr>
          <w:b/>
          <w:sz w:val="40"/>
          <w:szCs w:val="40"/>
        </w:rPr>
      </w:pPr>
    </w:p>
    <w:p w:rsidR="00567C60" w:rsidRPr="009E77F7" w:rsidRDefault="00567C60">
      <w:pPr>
        <w:jc w:val="center"/>
        <w:rPr>
          <w:b/>
          <w:sz w:val="40"/>
          <w:szCs w:val="40"/>
        </w:rPr>
      </w:pPr>
    </w:p>
    <w:p w:rsidR="00567C60" w:rsidRPr="009E77F7" w:rsidRDefault="00567C60">
      <w:pPr>
        <w:jc w:val="center"/>
        <w:rPr>
          <w:b/>
          <w:sz w:val="40"/>
          <w:szCs w:val="40"/>
        </w:rPr>
      </w:pPr>
    </w:p>
    <w:p w:rsidR="00567C60" w:rsidRDefault="00567C6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ДОКУМЕНТАЦИЯ</w:t>
      </w:r>
    </w:p>
    <w:p w:rsidR="00385B44" w:rsidRDefault="00567C60" w:rsidP="00385B44">
      <w:pPr>
        <w:jc w:val="center"/>
        <w:rPr>
          <w:b/>
        </w:rPr>
      </w:pPr>
      <w:r>
        <w:rPr>
          <w:b/>
          <w:sz w:val="32"/>
          <w:szCs w:val="32"/>
        </w:rPr>
        <w:t xml:space="preserve">ОБ </w:t>
      </w:r>
      <w:r w:rsidR="00385B44">
        <w:rPr>
          <w:b/>
          <w:sz w:val="32"/>
          <w:szCs w:val="32"/>
        </w:rPr>
        <w:t xml:space="preserve">ЭЛЕКТРОННОМ </w:t>
      </w:r>
      <w:r w:rsidR="00FC7BC3">
        <w:rPr>
          <w:b/>
          <w:sz w:val="32"/>
          <w:szCs w:val="32"/>
        </w:rPr>
        <w:t xml:space="preserve">АУКЦИОНЕ ПО ПРОДАЖЕ </w:t>
      </w:r>
      <w:r w:rsidR="00385B44" w:rsidRPr="00143193">
        <w:rPr>
          <w:b/>
          <w:sz w:val="32"/>
          <w:szCs w:val="32"/>
        </w:rPr>
        <w:t>ИМУЩЕСТВА</w:t>
      </w:r>
      <w:r w:rsidR="00385B44">
        <w:rPr>
          <w:b/>
          <w:sz w:val="32"/>
          <w:szCs w:val="32"/>
        </w:rPr>
        <w:t>,</w:t>
      </w:r>
    </w:p>
    <w:p w:rsidR="00FC7BC3" w:rsidRDefault="00FC7BC3" w:rsidP="00FC7B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НАХОДЯЩЕГОСЯ В МУНИЦИПАЛЬНОЙ СОБСТВЕННОСТИ</w:t>
      </w:r>
    </w:p>
    <w:p w:rsidR="00182964" w:rsidRDefault="00FC7BC3" w:rsidP="003742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ОБРАЗОВАНИЯ «</w:t>
      </w:r>
      <w:r w:rsidR="00182964">
        <w:rPr>
          <w:b/>
          <w:sz w:val="32"/>
          <w:szCs w:val="32"/>
        </w:rPr>
        <w:t>Т</w:t>
      </w:r>
      <w:r w:rsidR="00F37187">
        <w:rPr>
          <w:b/>
          <w:sz w:val="32"/>
          <w:szCs w:val="32"/>
        </w:rPr>
        <w:t>ЯЖИНСКИЙ МУНИЦИПАЛЬНЫЙ ОКРУГ</w:t>
      </w:r>
      <w:r w:rsidR="00182964">
        <w:rPr>
          <w:b/>
          <w:sz w:val="32"/>
          <w:szCs w:val="32"/>
        </w:rPr>
        <w:t>»</w:t>
      </w: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jc w:val="center"/>
        <w:rPr>
          <w:b/>
        </w:rPr>
      </w:pPr>
    </w:p>
    <w:p w:rsidR="00567C60" w:rsidRDefault="00567C60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567C60" w:rsidRDefault="00567C60">
      <w:pPr>
        <w:jc w:val="center"/>
        <w:rPr>
          <w:b/>
        </w:rPr>
      </w:pPr>
    </w:p>
    <w:p w:rsidR="00960312" w:rsidRDefault="00960312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567C60" w:rsidRDefault="00567C60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567C60" w:rsidRDefault="00F37187">
      <w:pPr>
        <w:jc w:val="center"/>
        <w:rPr>
          <w:b/>
        </w:rPr>
      </w:pPr>
      <w:proofErr w:type="gramStart"/>
      <w:r>
        <w:rPr>
          <w:b/>
        </w:rPr>
        <w:t>Тяжинский,</w:t>
      </w:r>
      <w:r w:rsidR="007A7847">
        <w:rPr>
          <w:b/>
        </w:rPr>
        <w:t xml:space="preserve">  202</w:t>
      </w:r>
      <w:r w:rsidR="00B87E19">
        <w:rPr>
          <w:b/>
        </w:rPr>
        <w:t>2</w:t>
      </w:r>
      <w:proofErr w:type="gramEnd"/>
      <w:r w:rsidR="00567C60">
        <w:rPr>
          <w:b/>
        </w:rPr>
        <w:t xml:space="preserve">  год</w:t>
      </w:r>
    </w:p>
    <w:p w:rsidR="00567C60" w:rsidRDefault="00567C60">
      <w:pPr>
        <w:jc w:val="center"/>
        <w:rPr>
          <w:b/>
          <w:bCs/>
          <w:sz w:val="28"/>
          <w:szCs w:val="28"/>
        </w:rPr>
      </w:pPr>
    </w:p>
    <w:p w:rsidR="00F37187" w:rsidRDefault="00F37187">
      <w:pPr>
        <w:jc w:val="center"/>
        <w:rPr>
          <w:b/>
          <w:bCs/>
          <w:sz w:val="28"/>
          <w:szCs w:val="28"/>
        </w:rPr>
      </w:pPr>
    </w:p>
    <w:p w:rsidR="00F37187" w:rsidRDefault="00F37187">
      <w:pPr>
        <w:jc w:val="center"/>
        <w:rPr>
          <w:b/>
          <w:bCs/>
          <w:sz w:val="28"/>
          <w:szCs w:val="28"/>
        </w:rPr>
      </w:pPr>
    </w:p>
    <w:p w:rsidR="00F37187" w:rsidRDefault="00F37187">
      <w:pPr>
        <w:jc w:val="center"/>
        <w:rPr>
          <w:b/>
          <w:bCs/>
          <w:sz w:val="28"/>
          <w:szCs w:val="28"/>
        </w:rPr>
      </w:pPr>
    </w:p>
    <w:p w:rsidR="00385B44" w:rsidRDefault="00385B44">
      <w:pPr>
        <w:jc w:val="center"/>
        <w:rPr>
          <w:b/>
          <w:bCs/>
          <w:sz w:val="28"/>
          <w:szCs w:val="28"/>
        </w:rPr>
      </w:pPr>
    </w:p>
    <w:p w:rsidR="00F37187" w:rsidRDefault="00F37187">
      <w:pPr>
        <w:jc w:val="center"/>
        <w:rPr>
          <w:b/>
          <w:bCs/>
          <w:sz w:val="28"/>
          <w:szCs w:val="28"/>
        </w:rPr>
      </w:pPr>
    </w:p>
    <w:p w:rsidR="00C15BA0" w:rsidRDefault="00C15BA0">
      <w:pPr>
        <w:jc w:val="center"/>
        <w:rPr>
          <w:b/>
          <w:bCs/>
          <w:sz w:val="28"/>
          <w:szCs w:val="28"/>
        </w:rPr>
      </w:pPr>
    </w:p>
    <w:p w:rsidR="00567C60" w:rsidRPr="0063709D" w:rsidRDefault="00567C60" w:rsidP="00D819BE">
      <w:pPr>
        <w:tabs>
          <w:tab w:val="left" w:pos="4400"/>
        </w:tabs>
        <w:jc w:val="center"/>
        <w:rPr>
          <w:b/>
          <w:bCs/>
        </w:rPr>
      </w:pPr>
      <w:r w:rsidRPr="0063709D">
        <w:rPr>
          <w:b/>
          <w:bCs/>
        </w:rPr>
        <w:lastRenderedPageBreak/>
        <w:t>СОДЕРЖАНИЕ</w:t>
      </w:r>
    </w:p>
    <w:p w:rsidR="00567C60" w:rsidRPr="0063709D" w:rsidRDefault="00567C60">
      <w:pPr>
        <w:shd w:val="clear" w:color="auto" w:fill="FFFFFF"/>
        <w:jc w:val="center"/>
        <w:rPr>
          <w:b/>
          <w:bCs/>
        </w:rPr>
      </w:pPr>
    </w:p>
    <w:tbl>
      <w:tblPr>
        <w:tblW w:w="0" w:type="auto"/>
        <w:tblInd w:w="190" w:type="dxa"/>
        <w:tblLayout w:type="fixed"/>
        <w:tblLook w:val="0000" w:firstRow="0" w:lastRow="0" w:firstColumn="0" w:lastColumn="0" w:noHBand="0" w:noVBand="0"/>
      </w:tblPr>
      <w:tblGrid>
        <w:gridCol w:w="786"/>
        <w:gridCol w:w="7512"/>
        <w:gridCol w:w="1240"/>
      </w:tblGrid>
      <w:tr w:rsidR="00567C60" w:rsidRPr="0063709D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7C60" w:rsidRPr="0063709D" w:rsidRDefault="00567C60">
            <w:pPr>
              <w:snapToGrid w:val="0"/>
              <w:jc w:val="center"/>
              <w:rPr>
                <w:b/>
                <w:bCs/>
              </w:rPr>
            </w:pPr>
            <w:r w:rsidRPr="0063709D">
              <w:rPr>
                <w:b/>
                <w:bCs/>
              </w:rPr>
              <w:t>№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7C60" w:rsidRPr="0063709D" w:rsidRDefault="00567C60">
            <w:pPr>
              <w:snapToGrid w:val="0"/>
              <w:jc w:val="center"/>
              <w:rPr>
                <w:b/>
                <w:bCs/>
              </w:rPr>
            </w:pPr>
            <w:r w:rsidRPr="0063709D">
              <w:rPr>
                <w:b/>
                <w:bCs/>
              </w:rPr>
              <w:t>Состав документации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567C60">
            <w:pPr>
              <w:snapToGrid w:val="0"/>
              <w:jc w:val="center"/>
              <w:rPr>
                <w:b/>
                <w:bCs/>
              </w:rPr>
            </w:pPr>
            <w:r w:rsidRPr="0063709D">
              <w:rPr>
                <w:b/>
                <w:bCs/>
              </w:rPr>
              <w:t>стр.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1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5702F0" w:rsidP="00983F2B">
            <w:r w:rsidRPr="0063709D">
              <w:t>Информационное сообщение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5702F0">
            <w:pPr>
              <w:snapToGrid w:val="0"/>
              <w:jc w:val="center"/>
            </w:pPr>
            <w:r w:rsidRPr="0063709D">
              <w:t>3</w:t>
            </w:r>
          </w:p>
        </w:tc>
      </w:tr>
      <w:tr w:rsidR="00617163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617163" w:rsidRPr="0063709D" w:rsidRDefault="00D819BE" w:rsidP="00D819BE">
            <w:pPr>
              <w:snapToGrid w:val="0"/>
              <w:jc w:val="center"/>
            </w:pPr>
            <w:r w:rsidRPr="0063709D">
              <w:t>2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617163" w:rsidRPr="0063709D" w:rsidRDefault="00D819BE" w:rsidP="00385B44">
            <w:pPr>
              <w:snapToGrid w:val="0"/>
            </w:pPr>
            <w:r w:rsidRPr="0063709D">
              <w:t xml:space="preserve">Условия и порядок проведения </w:t>
            </w:r>
            <w:r w:rsidR="00385B44">
              <w:t xml:space="preserve">электронного </w:t>
            </w:r>
            <w:r w:rsidRPr="0063709D">
              <w:t>аукциона по продаже</w:t>
            </w:r>
            <w:r w:rsidR="0063709D">
              <w:t xml:space="preserve"> </w:t>
            </w:r>
            <w:r w:rsidR="0063709D" w:rsidRPr="0063709D">
              <w:t>имущества</w:t>
            </w:r>
            <w:r w:rsidR="0063709D">
              <w:t>,</w:t>
            </w:r>
            <w:r w:rsidRPr="0063709D">
              <w:t xml:space="preserve"> находящегося в муниципальной собственности </w:t>
            </w:r>
            <w:r w:rsidR="002955FC" w:rsidRPr="0063709D">
              <w:t>муниципального образования «</w:t>
            </w:r>
            <w:r w:rsidR="00F37187" w:rsidRPr="0063709D">
              <w:t>Тяжинский</w:t>
            </w:r>
            <w:r w:rsidR="002955FC" w:rsidRPr="0063709D">
              <w:t xml:space="preserve"> округ» 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63" w:rsidRPr="0063709D" w:rsidRDefault="003E48F8">
            <w:pPr>
              <w:snapToGrid w:val="0"/>
              <w:jc w:val="center"/>
            </w:pPr>
            <w:r w:rsidRPr="0063709D">
              <w:t>5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3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983F2B">
            <w:pPr>
              <w:snapToGrid w:val="0"/>
            </w:pPr>
            <w:r w:rsidRPr="0063709D">
              <w:t>Основные положения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3E48F8">
            <w:pPr>
              <w:snapToGrid w:val="0"/>
              <w:jc w:val="center"/>
            </w:pPr>
            <w:r w:rsidRPr="0063709D">
              <w:t>5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4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275EA0" w:rsidP="00D819BE">
            <w:pPr>
              <w:snapToGrid w:val="0"/>
            </w:pPr>
            <w:r w:rsidRPr="0063709D">
              <w:t>Разъяснение</w:t>
            </w:r>
            <w:r w:rsidR="00D819BE" w:rsidRPr="0063709D">
              <w:t xml:space="preserve"> размещенной информации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300E03">
            <w:pPr>
              <w:snapToGrid w:val="0"/>
              <w:jc w:val="center"/>
            </w:pPr>
            <w:r w:rsidRPr="0063709D">
              <w:t>6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5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</w:pPr>
            <w:r w:rsidRPr="0063709D">
              <w:t xml:space="preserve">Порядок подачи заявок на участие в </w:t>
            </w:r>
            <w:r w:rsidR="00385B44">
              <w:t xml:space="preserve">электронном </w:t>
            </w:r>
            <w:r w:rsidRPr="0063709D">
              <w:t>аукционе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406A10">
            <w:pPr>
              <w:snapToGrid w:val="0"/>
              <w:jc w:val="center"/>
            </w:pPr>
            <w:r w:rsidRPr="0063709D">
              <w:t>6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6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</w:pPr>
            <w:r w:rsidRPr="0063709D">
              <w:t xml:space="preserve">Порядок рассмотрения заявок претендентов на участие в </w:t>
            </w:r>
            <w:r w:rsidR="00385B44">
              <w:t xml:space="preserve">электронном </w:t>
            </w:r>
            <w:r w:rsidRPr="0063709D">
              <w:t>аукционе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A86DE8">
            <w:pPr>
              <w:snapToGrid w:val="0"/>
              <w:jc w:val="center"/>
            </w:pPr>
            <w:r w:rsidRPr="0063709D">
              <w:t>7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7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3E48F8" w:rsidP="003E48F8">
            <w:pPr>
              <w:snapToGrid w:val="0"/>
            </w:pPr>
            <w:r w:rsidRPr="0063709D">
              <w:t xml:space="preserve">Порядок проведения </w:t>
            </w:r>
            <w:r w:rsidR="00385B44">
              <w:t xml:space="preserve">электронного </w:t>
            </w:r>
            <w:r w:rsidRPr="0063709D">
              <w:t>аукциона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611EA5">
            <w:pPr>
              <w:snapToGrid w:val="0"/>
              <w:jc w:val="center"/>
            </w:pPr>
            <w:r>
              <w:t>7</w:t>
            </w:r>
          </w:p>
        </w:tc>
      </w:tr>
      <w:tr w:rsidR="003E48F8" w:rsidRPr="0063709D" w:rsidTr="003E48F8">
        <w:trPr>
          <w:trHeight w:val="469"/>
        </w:trPr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pPr>
              <w:snapToGrid w:val="0"/>
              <w:jc w:val="center"/>
            </w:pPr>
            <w:r w:rsidRPr="0063709D">
              <w:t>8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3E48F8">
            <w:pPr>
              <w:snapToGrid w:val="0"/>
            </w:pPr>
            <w:r w:rsidRPr="0063709D">
              <w:t xml:space="preserve">Признание </w:t>
            </w:r>
            <w:r w:rsidR="00385B44">
              <w:t xml:space="preserve">электронного </w:t>
            </w:r>
            <w:r w:rsidRPr="0063709D">
              <w:t>аукциона несостоявшимся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F8" w:rsidRPr="0063709D" w:rsidRDefault="00611EA5" w:rsidP="00205FEF">
            <w:pPr>
              <w:snapToGrid w:val="0"/>
              <w:jc w:val="center"/>
            </w:pPr>
            <w:r>
              <w:t>8</w:t>
            </w:r>
          </w:p>
        </w:tc>
      </w:tr>
      <w:tr w:rsidR="003E48F8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pPr>
              <w:snapToGrid w:val="0"/>
              <w:jc w:val="center"/>
            </w:pPr>
            <w:r w:rsidRPr="0063709D">
              <w:t>9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3E48F8">
            <w:r w:rsidRPr="0063709D">
              <w:t>Порядок заключения с победителем</w:t>
            </w:r>
            <w:r w:rsidR="00385B44">
              <w:t xml:space="preserve"> электронного </w:t>
            </w:r>
            <w:r w:rsidRPr="0063709D">
              <w:t>аукциона</w:t>
            </w:r>
          </w:p>
          <w:p w:rsidR="003E48F8" w:rsidRPr="0063709D" w:rsidRDefault="003E48F8" w:rsidP="00F37187">
            <w:r w:rsidRPr="0063709D">
              <w:t xml:space="preserve">договора купли-продажи имущества, находящегося в муниципальной собственности </w:t>
            </w:r>
            <w:r w:rsidR="00F37187" w:rsidRPr="0063709D">
              <w:t>Тяжинского муниципального</w:t>
            </w:r>
            <w:r w:rsidRPr="0063709D">
              <w:t xml:space="preserve"> округа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F8" w:rsidRPr="0063709D" w:rsidRDefault="00611EA5" w:rsidP="00205FEF">
            <w:pPr>
              <w:snapToGrid w:val="0"/>
              <w:jc w:val="center"/>
            </w:pPr>
            <w:r>
              <w:t>8</w:t>
            </w:r>
          </w:p>
        </w:tc>
      </w:tr>
      <w:tr w:rsidR="003E48F8" w:rsidRPr="0063709D" w:rsidTr="003E48F8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pPr>
              <w:snapToGrid w:val="0"/>
              <w:jc w:val="center"/>
            </w:pPr>
            <w:r w:rsidRPr="0063709D">
              <w:t>10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r w:rsidRPr="0063709D">
              <w:t xml:space="preserve">Форма № 1 </w:t>
            </w:r>
          </w:p>
          <w:p w:rsidR="003E48F8" w:rsidRPr="0063709D" w:rsidRDefault="003E48F8" w:rsidP="00205FEF">
            <w:r w:rsidRPr="0063709D">
              <w:t>к документации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F8" w:rsidRPr="0063709D" w:rsidRDefault="00611EA5" w:rsidP="00205FEF">
            <w:pPr>
              <w:snapToGrid w:val="0"/>
              <w:jc w:val="center"/>
            </w:pPr>
            <w:r>
              <w:t>9</w:t>
            </w:r>
          </w:p>
        </w:tc>
      </w:tr>
      <w:tr w:rsidR="003E48F8" w:rsidRPr="0063709D" w:rsidTr="003E48F8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pPr>
              <w:snapToGrid w:val="0"/>
              <w:jc w:val="center"/>
            </w:pPr>
            <w:r w:rsidRPr="0063709D">
              <w:t>11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r w:rsidRPr="0063709D">
              <w:t xml:space="preserve">Форма № 2 </w:t>
            </w:r>
          </w:p>
          <w:p w:rsidR="003E48F8" w:rsidRPr="0063709D" w:rsidRDefault="003E48F8" w:rsidP="00205FEF">
            <w:r w:rsidRPr="0063709D">
              <w:t xml:space="preserve">к документации      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F8" w:rsidRPr="0063709D" w:rsidRDefault="008E0803" w:rsidP="002C2958">
            <w:pPr>
              <w:snapToGrid w:val="0"/>
              <w:jc w:val="center"/>
            </w:pPr>
            <w:r w:rsidRPr="0063709D">
              <w:t>1</w:t>
            </w:r>
            <w:r w:rsidR="00611EA5">
              <w:t>0</w:t>
            </w:r>
          </w:p>
        </w:tc>
      </w:tr>
    </w:tbl>
    <w:p w:rsidR="00567C60" w:rsidRPr="0063709D" w:rsidRDefault="00567C60"/>
    <w:p w:rsidR="00567C60" w:rsidRPr="0063709D" w:rsidRDefault="00567C60"/>
    <w:p w:rsidR="00567C60" w:rsidRPr="0063709D" w:rsidRDefault="00567C60"/>
    <w:p w:rsidR="00567C60" w:rsidRPr="0063709D" w:rsidRDefault="00567C60"/>
    <w:p w:rsidR="00567C60" w:rsidRPr="0063709D" w:rsidRDefault="00567C60"/>
    <w:p w:rsidR="00567C60" w:rsidRPr="0063709D" w:rsidRDefault="00567C60"/>
    <w:p w:rsidR="001905C4" w:rsidRPr="0063709D" w:rsidRDefault="001905C4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94573C" w:rsidRPr="0063709D" w:rsidRDefault="0094573C"/>
    <w:p w:rsidR="0094573C" w:rsidRDefault="0094573C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Pr="0063709D" w:rsidRDefault="0063709D"/>
    <w:p w:rsidR="00305320" w:rsidRPr="0063709D" w:rsidRDefault="00305320"/>
    <w:p w:rsidR="00567C60" w:rsidRPr="0063709D" w:rsidRDefault="00567C60" w:rsidP="00A559C3">
      <w:pPr>
        <w:jc w:val="center"/>
        <w:rPr>
          <w:b/>
          <w:bCs/>
        </w:rPr>
      </w:pPr>
      <w:r w:rsidRPr="0063709D">
        <w:rPr>
          <w:b/>
          <w:bCs/>
        </w:rPr>
        <w:t xml:space="preserve">1. ИНФОРМАЦИОННОЕ СООБЩЕНИЕ </w:t>
      </w:r>
    </w:p>
    <w:p w:rsidR="00143193" w:rsidRPr="0063709D" w:rsidRDefault="00D819BE" w:rsidP="00A559C3">
      <w:pPr>
        <w:pStyle w:val="24"/>
        <w:tabs>
          <w:tab w:val="left" w:pos="327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 xml:space="preserve">О ПРОВЕДЕНИИ </w:t>
      </w:r>
      <w:r w:rsidR="00385B44">
        <w:rPr>
          <w:rFonts w:ascii="Times New Roman" w:hAnsi="Times New Roman"/>
          <w:sz w:val="24"/>
          <w:szCs w:val="24"/>
        </w:rPr>
        <w:t xml:space="preserve">ЭЛЕКТРОННОГО </w:t>
      </w:r>
      <w:r w:rsidRPr="0063709D">
        <w:rPr>
          <w:rFonts w:ascii="Times New Roman" w:hAnsi="Times New Roman"/>
          <w:sz w:val="24"/>
          <w:szCs w:val="24"/>
        </w:rPr>
        <w:t>АУКЦИОНА</w:t>
      </w:r>
      <w:r w:rsidR="00385B44">
        <w:rPr>
          <w:rFonts w:ascii="Times New Roman" w:hAnsi="Times New Roman"/>
          <w:sz w:val="24"/>
          <w:szCs w:val="24"/>
        </w:rPr>
        <w:t xml:space="preserve"> </w:t>
      </w:r>
      <w:r w:rsidR="00143193" w:rsidRPr="0063709D">
        <w:rPr>
          <w:rFonts w:ascii="Times New Roman" w:hAnsi="Times New Roman"/>
          <w:sz w:val="24"/>
          <w:szCs w:val="24"/>
        </w:rPr>
        <w:t xml:space="preserve">ПО ПРОДАЖЕ </w:t>
      </w:r>
      <w:r w:rsidR="000A4CF8" w:rsidRPr="0063709D">
        <w:rPr>
          <w:rFonts w:ascii="Times New Roman" w:hAnsi="Times New Roman"/>
          <w:sz w:val="24"/>
          <w:szCs w:val="24"/>
        </w:rPr>
        <w:t xml:space="preserve">ИМУЩЕСТВА, </w:t>
      </w:r>
      <w:r w:rsidR="00143193" w:rsidRPr="0063709D">
        <w:rPr>
          <w:rFonts w:ascii="Times New Roman" w:hAnsi="Times New Roman"/>
          <w:sz w:val="24"/>
          <w:szCs w:val="24"/>
        </w:rPr>
        <w:t>НАХОДЯЩЕГОСЯ В МУНИЦИПАЛЬНОЙ СОБСТВЕННОСТИ</w:t>
      </w:r>
    </w:p>
    <w:p w:rsidR="00567C60" w:rsidRPr="0063709D" w:rsidRDefault="003B26B9" w:rsidP="00A559C3">
      <w:pPr>
        <w:pStyle w:val="24"/>
        <w:tabs>
          <w:tab w:val="left" w:pos="3270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>МУНИЦИПАЛЬНОГО ОБРАЗОВАНИЯ «</w:t>
      </w:r>
      <w:r w:rsidR="00F37187" w:rsidRPr="0063709D">
        <w:rPr>
          <w:rFonts w:ascii="Times New Roman" w:hAnsi="Times New Roman"/>
          <w:sz w:val="24"/>
          <w:szCs w:val="24"/>
        </w:rPr>
        <w:t xml:space="preserve">ТЯЖИНСКИЙ МУНИЦИПАЛЬНЫЙ </w:t>
      </w:r>
      <w:r w:rsidRPr="0063709D">
        <w:rPr>
          <w:rFonts w:ascii="Times New Roman" w:hAnsi="Times New Roman"/>
          <w:sz w:val="24"/>
          <w:szCs w:val="24"/>
        </w:rPr>
        <w:t>ОКРУГ»</w:t>
      </w:r>
      <w:r w:rsidR="00637007" w:rsidRPr="0063709D">
        <w:rPr>
          <w:rFonts w:ascii="Times New Roman" w:hAnsi="Times New Roman"/>
          <w:sz w:val="24"/>
          <w:szCs w:val="24"/>
        </w:rPr>
        <w:t xml:space="preserve"> </w:t>
      </w:r>
    </w:p>
    <w:p w:rsidR="00567C60" w:rsidRPr="0063709D" w:rsidRDefault="00567C60" w:rsidP="00A559C3">
      <w:pPr>
        <w:pStyle w:val="24"/>
        <w:tabs>
          <w:tab w:val="left" w:pos="3270"/>
        </w:tabs>
        <w:spacing w:before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567C60" w:rsidRPr="0063709D" w:rsidRDefault="00F37187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 xml:space="preserve">Комитет по управлению муниципальным имуществом Тяжинского муниципального округа (ИНН 4242002903), действующий от имени муниципального образования «Тяжинский муниципальный округ» </w:t>
      </w:r>
      <w:r w:rsidR="00F63E17" w:rsidRPr="0063709D">
        <w:rPr>
          <w:rFonts w:ascii="Times New Roman" w:hAnsi="Times New Roman"/>
          <w:sz w:val="24"/>
          <w:szCs w:val="24"/>
        </w:rPr>
        <w:t xml:space="preserve">уведомляет о проведении </w:t>
      </w:r>
      <w:r w:rsidR="00385B44">
        <w:rPr>
          <w:rFonts w:ascii="Times New Roman" w:hAnsi="Times New Roman"/>
          <w:sz w:val="24"/>
          <w:szCs w:val="24"/>
        </w:rPr>
        <w:t>электронного аукциона</w:t>
      </w:r>
      <w:r w:rsidR="00567C60" w:rsidRPr="0063709D">
        <w:rPr>
          <w:rFonts w:ascii="Times New Roman" w:hAnsi="Times New Roman"/>
          <w:sz w:val="24"/>
          <w:szCs w:val="24"/>
        </w:rPr>
        <w:t xml:space="preserve"> на право заключения </w:t>
      </w:r>
      <w:r w:rsidR="00D753DD" w:rsidRPr="0063709D">
        <w:rPr>
          <w:rFonts w:ascii="Times New Roman" w:hAnsi="Times New Roman"/>
          <w:sz w:val="24"/>
          <w:szCs w:val="24"/>
        </w:rPr>
        <w:t xml:space="preserve">договора купли-продажи муниципального </w:t>
      </w:r>
      <w:r w:rsidR="00567C60" w:rsidRPr="0063709D">
        <w:rPr>
          <w:rFonts w:ascii="Times New Roman" w:hAnsi="Times New Roman"/>
          <w:sz w:val="24"/>
          <w:szCs w:val="24"/>
        </w:rPr>
        <w:t>имущества</w:t>
      </w:r>
      <w:r w:rsidR="00983F2B" w:rsidRPr="0063709D">
        <w:rPr>
          <w:rFonts w:ascii="Times New Roman" w:hAnsi="Times New Roman"/>
          <w:sz w:val="24"/>
          <w:szCs w:val="24"/>
        </w:rPr>
        <w:t xml:space="preserve"> </w:t>
      </w:r>
      <w:r w:rsidRPr="0063709D">
        <w:rPr>
          <w:rFonts w:ascii="Times New Roman" w:hAnsi="Times New Roman"/>
          <w:sz w:val="24"/>
          <w:szCs w:val="24"/>
        </w:rPr>
        <w:t>Тяжинского муниципального округа</w:t>
      </w:r>
      <w:r w:rsidR="003E48F8" w:rsidRPr="0063709D">
        <w:rPr>
          <w:rFonts w:ascii="Times New Roman" w:hAnsi="Times New Roman"/>
          <w:sz w:val="24"/>
          <w:szCs w:val="24"/>
        </w:rPr>
        <w:t>.</w:t>
      </w:r>
    </w:p>
    <w:p w:rsidR="00B26ED5" w:rsidRPr="0063709D" w:rsidRDefault="00B26ED5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b/>
          <w:sz w:val="24"/>
          <w:szCs w:val="24"/>
        </w:rPr>
        <w:t>Способ приватизации</w:t>
      </w:r>
      <w:r w:rsidRPr="0063709D">
        <w:rPr>
          <w:rFonts w:ascii="Times New Roman" w:hAnsi="Times New Roman"/>
          <w:sz w:val="24"/>
          <w:szCs w:val="24"/>
        </w:rPr>
        <w:t xml:space="preserve"> </w:t>
      </w:r>
      <w:r w:rsidR="00385B44">
        <w:rPr>
          <w:rFonts w:ascii="Times New Roman" w:hAnsi="Times New Roman"/>
          <w:sz w:val="24"/>
          <w:szCs w:val="24"/>
        </w:rPr>
        <w:t>–</w:t>
      </w:r>
      <w:r w:rsidRPr="0063709D">
        <w:rPr>
          <w:rFonts w:ascii="Times New Roman" w:hAnsi="Times New Roman"/>
          <w:sz w:val="24"/>
          <w:szCs w:val="24"/>
        </w:rPr>
        <w:t xml:space="preserve"> </w:t>
      </w:r>
      <w:r w:rsidR="00385B44">
        <w:rPr>
          <w:rFonts w:ascii="Times New Roman" w:hAnsi="Times New Roman"/>
          <w:sz w:val="24"/>
          <w:szCs w:val="24"/>
        </w:rPr>
        <w:t>электронный аукцион</w:t>
      </w:r>
      <w:r w:rsidRPr="0063709D">
        <w:rPr>
          <w:rFonts w:ascii="Times New Roman" w:hAnsi="Times New Roman"/>
          <w:sz w:val="24"/>
          <w:szCs w:val="24"/>
        </w:rPr>
        <w:t>, открытый</w:t>
      </w:r>
      <w:r w:rsidR="00567C60" w:rsidRPr="0063709D">
        <w:rPr>
          <w:rFonts w:ascii="Times New Roman" w:hAnsi="Times New Roman"/>
          <w:sz w:val="24"/>
          <w:szCs w:val="24"/>
        </w:rPr>
        <w:t xml:space="preserve"> по составу участников и по форме подачи предложений</w:t>
      </w:r>
      <w:r w:rsidRPr="0063709D">
        <w:rPr>
          <w:rFonts w:ascii="Times New Roman" w:hAnsi="Times New Roman"/>
          <w:sz w:val="24"/>
          <w:szCs w:val="24"/>
        </w:rPr>
        <w:t xml:space="preserve"> о цене имущества.</w:t>
      </w:r>
      <w:r w:rsidR="00567C60" w:rsidRPr="0063709D">
        <w:rPr>
          <w:rFonts w:ascii="Times New Roman" w:hAnsi="Times New Roman"/>
          <w:sz w:val="24"/>
          <w:szCs w:val="24"/>
        </w:rPr>
        <w:t xml:space="preserve"> </w:t>
      </w:r>
    </w:p>
    <w:p w:rsidR="00567C60" w:rsidRPr="0063709D" w:rsidRDefault="00567C60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Собственник выставляемого на аукцион </w:t>
      </w:r>
      <w:proofErr w:type="gramStart"/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имущества </w:t>
      </w:r>
      <w:r w:rsidRPr="0063709D">
        <w:rPr>
          <w:rFonts w:ascii="Times New Roman" w:hAnsi="Times New Roman"/>
          <w:sz w:val="24"/>
          <w:szCs w:val="24"/>
        </w:rPr>
        <w:t xml:space="preserve"> –</w:t>
      </w:r>
      <w:proofErr w:type="gramEnd"/>
      <w:r w:rsidRPr="0063709D">
        <w:rPr>
          <w:rFonts w:ascii="Times New Roman" w:hAnsi="Times New Roman"/>
          <w:sz w:val="24"/>
          <w:szCs w:val="24"/>
        </w:rPr>
        <w:t xml:space="preserve"> </w:t>
      </w:r>
      <w:r w:rsidR="00983F2B" w:rsidRPr="0063709D">
        <w:rPr>
          <w:rFonts w:ascii="Times New Roman" w:hAnsi="Times New Roman"/>
          <w:sz w:val="24"/>
          <w:szCs w:val="24"/>
        </w:rPr>
        <w:t>муниципальное образование  «</w:t>
      </w:r>
      <w:r w:rsidR="00F37187" w:rsidRPr="0063709D">
        <w:rPr>
          <w:rFonts w:ascii="Times New Roman" w:hAnsi="Times New Roman"/>
          <w:sz w:val="24"/>
          <w:szCs w:val="24"/>
        </w:rPr>
        <w:t>Тяжинский муниципальный округ</w:t>
      </w:r>
      <w:r w:rsidR="00983F2B" w:rsidRPr="0063709D">
        <w:rPr>
          <w:rFonts w:ascii="Times New Roman" w:hAnsi="Times New Roman"/>
          <w:sz w:val="24"/>
          <w:szCs w:val="24"/>
        </w:rPr>
        <w:t>».</w:t>
      </w:r>
    </w:p>
    <w:p w:rsidR="00567C60" w:rsidRPr="0063709D" w:rsidRDefault="005702F0" w:rsidP="00A559C3">
      <w:pPr>
        <w:pStyle w:val="555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>Адрес</w:t>
      </w:r>
      <w:r w:rsidR="00567C60" w:rsidRPr="0063709D">
        <w:rPr>
          <w:rFonts w:ascii="Times New Roman" w:hAnsi="Times New Roman"/>
          <w:sz w:val="24"/>
          <w:szCs w:val="24"/>
        </w:rPr>
        <w:t xml:space="preserve">: </w:t>
      </w:r>
      <w:r w:rsidR="00F37187" w:rsidRPr="0063709D">
        <w:rPr>
          <w:rFonts w:ascii="Times New Roman" w:hAnsi="Times New Roman"/>
          <w:sz w:val="24"/>
          <w:szCs w:val="24"/>
        </w:rPr>
        <w:t>652240</w:t>
      </w:r>
      <w:r w:rsidR="00C50F32" w:rsidRPr="0063709D">
        <w:rPr>
          <w:rFonts w:ascii="Times New Roman" w:hAnsi="Times New Roman"/>
          <w:sz w:val="24"/>
          <w:szCs w:val="24"/>
        </w:rPr>
        <w:t>, К</w:t>
      </w:r>
      <w:r w:rsidR="00F37187" w:rsidRPr="0063709D">
        <w:rPr>
          <w:rFonts w:ascii="Times New Roman" w:hAnsi="Times New Roman"/>
          <w:sz w:val="24"/>
          <w:szCs w:val="24"/>
        </w:rPr>
        <w:t xml:space="preserve">емеровская область-Кузбасс, Тяжинский муниципальный округ, </w:t>
      </w:r>
      <w:proofErr w:type="spellStart"/>
      <w:r w:rsidR="00F37187" w:rsidRPr="0063709D">
        <w:rPr>
          <w:rFonts w:ascii="Times New Roman" w:hAnsi="Times New Roman"/>
          <w:sz w:val="24"/>
          <w:szCs w:val="24"/>
        </w:rPr>
        <w:t>пгт.Тяжинский</w:t>
      </w:r>
      <w:proofErr w:type="spellEnd"/>
      <w:r w:rsidR="00F37187" w:rsidRPr="006370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37187" w:rsidRPr="0063709D">
        <w:rPr>
          <w:rFonts w:ascii="Times New Roman" w:hAnsi="Times New Roman"/>
          <w:sz w:val="24"/>
          <w:szCs w:val="24"/>
        </w:rPr>
        <w:t>ул.Советская</w:t>
      </w:r>
      <w:proofErr w:type="spellEnd"/>
      <w:r w:rsidR="00F37187" w:rsidRPr="0063709D">
        <w:rPr>
          <w:rFonts w:ascii="Times New Roman" w:hAnsi="Times New Roman"/>
          <w:sz w:val="24"/>
          <w:szCs w:val="24"/>
        </w:rPr>
        <w:t>, д.6</w:t>
      </w:r>
    </w:p>
    <w:p w:rsidR="00567C60" w:rsidRPr="0063709D" w:rsidRDefault="00C50F32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>Контактные телефоны: 8</w:t>
      </w:r>
      <w:r w:rsidR="00D243F9" w:rsidRPr="0063709D">
        <w:rPr>
          <w:rFonts w:ascii="Times New Roman" w:hAnsi="Times New Roman"/>
          <w:sz w:val="24"/>
          <w:szCs w:val="24"/>
        </w:rPr>
        <w:t>-38449-21170</w:t>
      </w:r>
      <w:r w:rsidR="00E52648" w:rsidRPr="0063709D">
        <w:rPr>
          <w:rFonts w:ascii="Times New Roman" w:hAnsi="Times New Roman"/>
          <w:sz w:val="24"/>
          <w:szCs w:val="24"/>
        </w:rPr>
        <w:t xml:space="preserve">. </w:t>
      </w:r>
    </w:p>
    <w:p w:rsidR="00567C60" w:rsidRPr="0009781D" w:rsidRDefault="00567C60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  <w:lang w:val="en-US"/>
        </w:rPr>
        <w:t>E</w:t>
      </w:r>
      <w:r w:rsidRPr="0009781D">
        <w:rPr>
          <w:rFonts w:ascii="Times New Roman" w:hAnsi="Times New Roman"/>
          <w:sz w:val="24"/>
          <w:szCs w:val="24"/>
        </w:rPr>
        <w:t>-</w:t>
      </w:r>
      <w:r w:rsidRPr="0063709D">
        <w:rPr>
          <w:rFonts w:ascii="Times New Roman" w:hAnsi="Times New Roman"/>
          <w:sz w:val="24"/>
          <w:szCs w:val="24"/>
          <w:lang w:val="en-US"/>
        </w:rPr>
        <w:t>mail</w:t>
      </w:r>
      <w:r w:rsidRPr="0009781D">
        <w:rPr>
          <w:rFonts w:ascii="Times New Roman" w:hAnsi="Times New Roman"/>
          <w:sz w:val="24"/>
          <w:szCs w:val="24"/>
        </w:rPr>
        <w:t xml:space="preserve"> —</w:t>
      </w:r>
      <w:r w:rsidR="00C50F32" w:rsidRPr="0009781D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D243F9" w:rsidRPr="0063709D">
          <w:rPr>
            <w:rStyle w:val="a5"/>
            <w:rFonts w:ascii="Times New Roman" w:hAnsi="Times New Roman"/>
            <w:sz w:val="24"/>
            <w:szCs w:val="24"/>
            <w:lang w:val="en-US"/>
          </w:rPr>
          <w:t>kumi</w:t>
        </w:r>
        <w:r w:rsidR="00D243F9" w:rsidRPr="0009781D">
          <w:rPr>
            <w:rStyle w:val="a5"/>
            <w:rFonts w:ascii="Times New Roman" w:hAnsi="Times New Roman"/>
            <w:sz w:val="24"/>
            <w:szCs w:val="24"/>
          </w:rPr>
          <w:t>_</w:t>
        </w:r>
        <w:r w:rsidR="00D243F9" w:rsidRPr="0063709D">
          <w:rPr>
            <w:rStyle w:val="a5"/>
            <w:rFonts w:ascii="Times New Roman" w:hAnsi="Times New Roman"/>
            <w:sz w:val="24"/>
            <w:szCs w:val="24"/>
            <w:lang w:val="en-US"/>
          </w:rPr>
          <w:t>tyazhin</w:t>
        </w:r>
        <w:r w:rsidR="00D243F9" w:rsidRPr="0009781D">
          <w:rPr>
            <w:rStyle w:val="a5"/>
            <w:rFonts w:ascii="Times New Roman" w:hAnsi="Times New Roman"/>
            <w:sz w:val="24"/>
            <w:szCs w:val="24"/>
          </w:rPr>
          <w:t>@</w:t>
        </w:r>
        <w:r w:rsidR="00D243F9" w:rsidRPr="0063709D">
          <w:rPr>
            <w:rStyle w:val="a5"/>
            <w:rFonts w:ascii="Times New Roman" w:hAnsi="Times New Roman"/>
            <w:sz w:val="24"/>
            <w:szCs w:val="24"/>
            <w:lang w:val="en-US"/>
          </w:rPr>
          <w:t>mail</w:t>
        </w:r>
        <w:r w:rsidR="00D243F9" w:rsidRPr="0009781D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="00D243F9" w:rsidRPr="0063709D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D243F9" w:rsidRPr="0009781D">
        <w:rPr>
          <w:rFonts w:ascii="Times New Roman" w:hAnsi="Times New Roman"/>
          <w:sz w:val="24"/>
          <w:szCs w:val="24"/>
        </w:rPr>
        <w:t xml:space="preserve"> </w:t>
      </w:r>
    </w:p>
    <w:p w:rsidR="00D243F9" w:rsidRPr="0063709D" w:rsidRDefault="0094573C" w:rsidP="00D243F9">
      <w:pPr>
        <w:pStyle w:val="555"/>
        <w:spacing w:before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63709D">
        <w:rPr>
          <w:rFonts w:ascii="Times New Roman" w:hAnsi="Times New Roman"/>
          <w:b/>
          <w:sz w:val="24"/>
          <w:szCs w:val="24"/>
        </w:rPr>
        <w:t xml:space="preserve">Основания приватизации – </w:t>
      </w:r>
    </w:p>
    <w:p w:rsidR="00572B24" w:rsidRPr="00572B24" w:rsidRDefault="00C85EB7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85EB7">
        <w:rPr>
          <w:rFonts w:ascii="Times New Roman" w:hAnsi="Times New Roman"/>
          <w:sz w:val="24"/>
          <w:szCs w:val="24"/>
        </w:rPr>
        <w:t>Решение Совета народных депутатов Тяжинского муниципального округа от 26.05.2022 № 330 «О внесении изменений в решение Совета народных депутатов Тяжинского муниципального округа от 27.01.2022г. № 301 «Об утверждении прогнозного плана приватизации муниципального имущества Тяжинского муниципального округа на 2022 год»</w:t>
      </w:r>
      <w:r w:rsidR="00C36F74" w:rsidRPr="00572B24">
        <w:rPr>
          <w:rFonts w:ascii="Times New Roman" w:hAnsi="Times New Roman"/>
          <w:sz w:val="24"/>
          <w:szCs w:val="24"/>
        </w:rPr>
        <w:t xml:space="preserve">. </w:t>
      </w:r>
    </w:p>
    <w:p w:rsidR="00B26ED5" w:rsidRPr="0063709D" w:rsidRDefault="00B26ED5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72B24">
        <w:rPr>
          <w:rFonts w:ascii="Times New Roman" w:hAnsi="Times New Roman"/>
          <w:b/>
          <w:sz w:val="24"/>
          <w:szCs w:val="24"/>
        </w:rPr>
        <w:t>Электронная торговая площадка</w:t>
      </w:r>
      <w:r w:rsidRPr="00572B24">
        <w:rPr>
          <w:rFonts w:ascii="Times New Roman" w:hAnsi="Times New Roman"/>
          <w:sz w:val="24"/>
          <w:szCs w:val="24"/>
        </w:rPr>
        <w:t xml:space="preserve"> – </w:t>
      </w:r>
      <w:r w:rsidR="00D243F9" w:rsidRPr="00572B24">
        <w:rPr>
          <w:rFonts w:ascii="Times New Roman" w:hAnsi="Times New Roman"/>
          <w:sz w:val="24"/>
          <w:szCs w:val="24"/>
        </w:rPr>
        <w:t>РТС-тендер</w:t>
      </w:r>
      <w:r w:rsidRPr="00572B24">
        <w:rPr>
          <w:rFonts w:ascii="Times New Roman" w:hAnsi="Times New Roman"/>
          <w:sz w:val="24"/>
          <w:szCs w:val="24"/>
        </w:rPr>
        <w:t xml:space="preserve"> (</w:t>
      </w:r>
      <w:r w:rsidR="00D243F9" w:rsidRPr="00572B24">
        <w:rPr>
          <w:rFonts w:ascii="Times New Roman" w:hAnsi="Times New Roman"/>
          <w:sz w:val="24"/>
          <w:szCs w:val="24"/>
          <w:lang w:val="en-US"/>
        </w:rPr>
        <w:t>www</w:t>
      </w:r>
      <w:r w:rsidR="00D243F9" w:rsidRPr="00572B24">
        <w:rPr>
          <w:rFonts w:ascii="Times New Roman" w:hAnsi="Times New Roman"/>
          <w:sz w:val="24"/>
          <w:szCs w:val="24"/>
        </w:rPr>
        <w:t>.</w:t>
      </w:r>
      <w:proofErr w:type="spellStart"/>
      <w:r w:rsidR="00D243F9" w:rsidRPr="00572B24">
        <w:rPr>
          <w:rFonts w:ascii="Times New Roman" w:hAnsi="Times New Roman"/>
          <w:sz w:val="24"/>
          <w:szCs w:val="24"/>
          <w:lang w:val="en-US"/>
        </w:rPr>
        <w:t>rts</w:t>
      </w:r>
      <w:proofErr w:type="spellEnd"/>
      <w:r w:rsidR="00D243F9" w:rsidRPr="00572B24">
        <w:rPr>
          <w:rFonts w:ascii="Times New Roman" w:hAnsi="Times New Roman"/>
          <w:sz w:val="24"/>
          <w:szCs w:val="24"/>
        </w:rPr>
        <w:t>-</w:t>
      </w:r>
      <w:r w:rsidR="00D243F9" w:rsidRPr="00572B24">
        <w:rPr>
          <w:rFonts w:ascii="Times New Roman" w:hAnsi="Times New Roman"/>
          <w:sz w:val="24"/>
          <w:szCs w:val="24"/>
          <w:lang w:val="en-US"/>
        </w:rPr>
        <w:t>tender</w:t>
      </w:r>
      <w:r w:rsidR="00D243F9" w:rsidRPr="00572B24">
        <w:rPr>
          <w:rFonts w:ascii="Times New Roman" w:hAnsi="Times New Roman"/>
          <w:sz w:val="24"/>
          <w:szCs w:val="24"/>
        </w:rPr>
        <w:t>.</w:t>
      </w:r>
      <w:proofErr w:type="spellStart"/>
      <w:r w:rsidR="00D243F9" w:rsidRPr="00572B24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572B24">
        <w:rPr>
          <w:rFonts w:ascii="Times New Roman" w:hAnsi="Times New Roman"/>
          <w:sz w:val="24"/>
          <w:szCs w:val="24"/>
        </w:rPr>
        <w:t>)</w:t>
      </w:r>
      <w:r w:rsidR="005702F0" w:rsidRPr="00572B24">
        <w:rPr>
          <w:rFonts w:ascii="Times New Roman" w:hAnsi="Times New Roman"/>
          <w:sz w:val="24"/>
          <w:szCs w:val="24"/>
        </w:rPr>
        <w:t>.</w:t>
      </w:r>
    </w:p>
    <w:p w:rsidR="00567C60" w:rsidRPr="0063709D" w:rsidRDefault="00B26ED5" w:rsidP="00A559C3">
      <w:pPr>
        <w:pStyle w:val="555"/>
        <w:spacing w:before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>Дата</w:t>
      </w:r>
      <w:r w:rsidR="00567C60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начала 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подачи </w:t>
      </w:r>
      <w:r w:rsidR="00567C60" w:rsidRPr="0063709D">
        <w:rPr>
          <w:rFonts w:ascii="Times New Roman" w:hAnsi="Times New Roman"/>
          <w:b/>
          <w:bCs/>
          <w:iCs/>
          <w:sz w:val="24"/>
          <w:szCs w:val="24"/>
        </w:rPr>
        <w:t>заявок на участие в аукционе</w:t>
      </w:r>
      <w:r w:rsidR="00567C60" w:rsidRPr="0063709D">
        <w:rPr>
          <w:rFonts w:ascii="Times New Roman" w:hAnsi="Times New Roman"/>
          <w:sz w:val="24"/>
          <w:szCs w:val="24"/>
        </w:rPr>
        <w:t xml:space="preserve"> – </w:t>
      </w:r>
      <w:r w:rsidR="00385B44">
        <w:rPr>
          <w:rFonts w:ascii="Times New Roman" w:hAnsi="Times New Roman"/>
          <w:sz w:val="24"/>
          <w:szCs w:val="24"/>
        </w:rPr>
        <w:t>09.11</w:t>
      </w:r>
      <w:r w:rsidR="004071CF">
        <w:rPr>
          <w:rFonts w:ascii="Times New Roman" w:hAnsi="Times New Roman"/>
          <w:sz w:val="24"/>
          <w:szCs w:val="24"/>
        </w:rPr>
        <w:t>.2022</w:t>
      </w:r>
      <w:r w:rsidRPr="0063709D">
        <w:rPr>
          <w:rFonts w:ascii="Times New Roman" w:hAnsi="Times New Roman"/>
          <w:sz w:val="24"/>
          <w:szCs w:val="24"/>
        </w:rPr>
        <w:t xml:space="preserve"> года </w:t>
      </w:r>
      <w:r w:rsidR="00AD6815" w:rsidRPr="0063709D">
        <w:rPr>
          <w:rFonts w:ascii="Times New Roman" w:hAnsi="Times New Roman"/>
          <w:sz w:val="24"/>
          <w:szCs w:val="24"/>
        </w:rPr>
        <w:t xml:space="preserve">в </w:t>
      </w:r>
      <w:r w:rsidR="00B54AF7">
        <w:rPr>
          <w:rFonts w:ascii="Times New Roman" w:hAnsi="Times New Roman"/>
          <w:sz w:val="24"/>
          <w:szCs w:val="24"/>
        </w:rPr>
        <w:t>09</w:t>
      </w:r>
      <w:r w:rsidR="00EB495A" w:rsidRPr="0063709D">
        <w:rPr>
          <w:rFonts w:ascii="Times New Roman" w:hAnsi="Times New Roman"/>
          <w:sz w:val="24"/>
          <w:szCs w:val="24"/>
        </w:rPr>
        <w:t xml:space="preserve">:00 </w:t>
      </w:r>
      <w:r w:rsidR="00F63E17" w:rsidRPr="0063709D">
        <w:rPr>
          <w:rFonts w:ascii="Times New Roman" w:hAnsi="Times New Roman"/>
          <w:sz w:val="24"/>
          <w:szCs w:val="24"/>
        </w:rPr>
        <w:t xml:space="preserve">по </w:t>
      </w:r>
      <w:r w:rsidR="00604D1B">
        <w:rPr>
          <w:rFonts w:ascii="Times New Roman" w:hAnsi="Times New Roman"/>
          <w:sz w:val="24"/>
          <w:szCs w:val="24"/>
        </w:rPr>
        <w:t>местному</w:t>
      </w:r>
      <w:r w:rsidRPr="0063709D">
        <w:rPr>
          <w:rFonts w:ascii="Times New Roman" w:hAnsi="Times New Roman"/>
          <w:sz w:val="24"/>
          <w:szCs w:val="24"/>
        </w:rPr>
        <w:t xml:space="preserve"> времени</w:t>
      </w:r>
      <w:r w:rsidR="00DC0D7C" w:rsidRPr="0063709D">
        <w:rPr>
          <w:rFonts w:ascii="Times New Roman" w:hAnsi="Times New Roman"/>
          <w:sz w:val="24"/>
          <w:szCs w:val="24"/>
        </w:rPr>
        <w:t>.</w:t>
      </w:r>
    </w:p>
    <w:p w:rsidR="00567C60" w:rsidRPr="0063709D" w:rsidRDefault="00567C60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Дата окончания </w:t>
      </w:r>
      <w:r w:rsidR="00B26ED5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подачи 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>заявок на участие в аукционе</w:t>
      </w:r>
      <w:r w:rsidRPr="0063709D">
        <w:rPr>
          <w:rFonts w:ascii="Times New Roman" w:hAnsi="Times New Roman"/>
          <w:sz w:val="24"/>
          <w:szCs w:val="24"/>
        </w:rPr>
        <w:t xml:space="preserve"> – </w:t>
      </w:r>
      <w:r w:rsidR="004D086B" w:rsidRPr="0063709D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="00385B44">
        <w:rPr>
          <w:rFonts w:ascii="Times New Roman" w:hAnsi="Times New Roman"/>
          <w:sz w:val="24"/>
          <w:szCs w:val="24"/>
        </w:rPr>
        <w:t>08.12</w:t>
      </w:r>
      <w:r w:rsidR="004071CF">
        <w:rPr>
          <w:rFonts w:ascii="Times New Roman" w:hAnsi="Times New Roman"/>
          <w:sz w:val="24"/>
          <w:szCs w:val="24"/>
        </w:rPr>
        <w:t>.20</w:t>
      </w:r>
      <w:r w:rsidR="00B54AF7">
        <w:rPr>
          <w:rFonts w:ascii="Times New Roman" w:hAnsi="Times New Roman"/>
          <w:sz w:val="24"/>
          <w:szCs w:val="24"/>
        </w:rPr>
        <w:t>22</w:t>
      </w:r>
      <w:r w:rsidR="004D086B" w:rsidRPr="0063709D">
        <w:rPr>
          <w:rFonts w:ascii="Times New Roman" w:hAnsi="Times New Roman"/>
          <w:sz w:val="24"/>
          <w:szCs w:val="24"/>
        </w:rPr>
        <w:t xml:space="preserve"> </w:t>
      </w:r>
      <w:r w:rsidRPr="0063709D">
        <w:rPr>
          <w:rFonts w:ascii="Times New Roman" w:hAnsi="Times New Roman"/>
          <w:sz w:val="24"/>
          <w:szCs w:val="24"/>
        </w:rPr>
        <w:t xml:space="preserve"> года</w:t>
      </w:r>
      <w:proofErr w:type="gramEnd"/>
      <w:r w:rsidRPr="0063709D">
        <w:rPr>
          <w:rFonts w:ascii="Times New Roman" w:hAnsi="Times New Roman"/>
          <w:sz w:val="24"/>
          <w:szCs w:val="24"/>
        </w:rPr>
        <w:t xml:space="preserve"> </w:t>
      </w:r>
      <w:r w:rsidR="000F66F7" w:rsidRPr="0063709D">
        <w:rPr>
          <w:rFonts w:ascii="Times New Roman" w:hAnsi="Times New Roman"/>
          <w:sz w:val="24"/>
          <w:szCs w:val="24"/>
        </w:rPr>
        <w:t xml:space="preserve">в </w:t>
      </w:r>
      <w:r w:rsidR="00700B93">
        <w:rPr>
          <w:rFonts w:ascii="Times New Roman" w:hAnsi="Times New Roman"/>
          <w:sz w:val="24"/>
          <w:szCs w:val="24"/>
        </w:rPr>
        <w:t>17</w:t>
      </w:r>
      <w:r w:rsidR="00300E03" w:rsidRPr="0063709D">
        <w:rPr>
          <w:rFonts w:ascii="Times New Roman" w:hAnsi="Times New Roman"/>
          <w:sz w:val="24"/>
          <w:szCs w:val="24"/>
        </w:rPr>
        <w:t>:</w:t>
      </w:r>
      <w:r w:rsidRPr="0063709D">
        <w:rPr>
          <w:rFonts w:ascii="Times New Roman" w:hAnsi="Times New Roman"/>
          <w:sz w:val="24"/>
          <w:szCs w:val="24"/>
        </w:rPr>
        <w:t>00 ми</w:t>
      </w:r>
      <w:r w:rsidR="001773DB" w:rsidRPr="0063709D">
        <w:rPr>
          <w:rFonts w:ascii="Times New Roman" w:hAnsi="Times New Roman"/>
          <w:sz w:val="24"/>
          <w:szCs w:val="24"/>
        </w:rPr>
        <w:t>нут</w:t>
      </w:r>
      <w:r w:rsidR="00D819BE" w:rsidRPr="0063709D">
        <w:rPr>
          <w:rFonts w:ascii="Times New Roman" w:hAnsi="Times New Roman"/>
          <w:sz w:val="24"/>
          <w:szCs w:val="24"/>
        </w:rPr>
        <w:t xml:space="preserve"> </w:t>
      </w:r>
      <w:r w:rsidR="00F63E17" w:rsidRPr="0063709D">
        <w:rPr>
          <w:rFonts w:ascii="Times New Roman" w:hAnsi="Times New Roman"/>
          <w:sz w:val="24"/>
          <w:szCs w:val="24"/>
        </w:rPr>
        <w:t xml:space="preserve">по </w:t>
      </w:r>
      <w:r w:rsidR="00604D1B">
        <w:rPr>
          <w:rFonts w:ascii="Times New Roman" w:hAnsi="Times New Roman"/>
          <w:sz w:val="24"/>
          <w:szCs w:val="24"/>
        </w:rPr>
        <w:t>местному</w:t>
      </w:r>
      <w:r w:rsidR="00B26ED5" w:rsidRPr="0063709D">
        <w:rPr>
          <w:rFonts w:ascii="Times New Roman" w:hAnsi="Times New Roman"/>
          <w:sz w:val="24"/>
          <w:szCs w:val="24"/>
        </w:rPr>
        <w:t xml:space="preserve"> времени</w:t>
      </w:r>
      <w:r w:rsidRPr="0063709D">
        <w:rPr>
          <w:rFonts w:ascii="Times New Roman" w:hAnsi="Times New Roman"/>
          <w:sz w:val="24"/>
          <w:szCs w:val="24"/>
        </w:rPr>
        <w:t>.</w:t>
      </w:r>
    </w:p>
    <w:p w:rsidR="00567C60" w:rsidRPr="0063709D" w:rsidRDefault="00B26ED5" w:rsidP="00A559C3">
      <w:pPr>
        <w:pStyle w:val="555"/>
        <w:spacing w:before="0" w:line="240" w:lineRule="auto"/>
        <w:ind w:firstLine="709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>Место и порядок подачи</w:t>
      </w:r>
      <w:r w:rsidR="00567C60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заявок</w:t>
      </w:r>
      <w:r w:rsidR="00567C60" w:rsidRPr="0063709D">
        <w:rPr>
          <w:rFonts w:ascii="Times New Roman" w:hAnsi="Times New Roman"/>
          <w:sz w:val="24"/>
          <w:szCs w:val="24"/>
        </w:rPr>
        <w:t xml:space="preserve"> </w:t>
      </w:r>
      <w:r w:rsidRPr="0063709D">
        <w:rPr>
          <w:rFonts w:ascii="Times New Roman" w:hAnsi="Times New Roman"/>
          <w:sz w:val="24"/>
          <w:szCs w:val="24"/>
        </w:rPr>
        <w:t>–</w:t>
      </w:r>
      <w:r w:rsidR="00567C60" w:rsidRPr="0063709D">
        <w:rPr>
          <w:rFonts w:ascii="Times New Roman" w:hAnsi="Times New Roman"/>
          <w:sz w:val="24"/>
          <w:szCs w:val="24"/>
        </w:rPr>
        <w:t xml:space="preserve"> </w:t>
      </w:r>
      <w:r w:rsidRPr="0063709D">
        <w:rPr>
          <w:rFonts w:ascii="Times New Roman" w:hAnsi="Times New Roman"/>
          <w:sz w:val="24"/>
          <w:szCs w:val="24"/>
        </w:rPr>
        <w:t>подача заявки осуществляется путем заполнения электронной формы</w:t>
      </w:r>
      <w:r w:rsidR="00D32BF7" w:rsidRPr="0063709D">
        <w:rPr>
          <w:rFonts w:ascii="Times New Roman" w:hAnsi="Times New Roman"/>
          <w:sz w:val="24"/>
          <w:szCs w:val="24"/>
        </w:rPr>
        <w:t>, в соответствии с регламентом электронной площадки, с приложением электронных образов документов, предусмотренных Федеральным законом о приватизации и аукционной документации.</w:t>
      </w:r>
    </w:p>
    <w:p w:rsidR="00567C60" w:rsidRPr="0063709D" w:rsidRDefault="00567C60" w:rsidP="00A559C3">
      <w:pPr>
        <w:pStyle w:val="555"/>
        <w:spacing w:before="0" w:line="240" w:lineRule="auto"/>
        <w:ind w:firstLine="708"/>
        <w:rPr>
          <w:rFonts w:ascii="Times New Roman" w:hAnsi="Times New Roman"/>
          <w:b/>
          <w:bCs/>
          <w:iCs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>Дата</w:t>
      </w:r>
      <w:r w:rsidR="00D32BF7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определения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D32BF7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участников аукциона </w:t>
      </w:r>
      <w:proofErr w:type="gramStart"/>
      <w:r w:rsidR="00D32BF7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– </w:t>
      </w:r>
      <w:r w:rsidR="00DC0D7C" w:rsidRPr="0063709D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E10176">
        <w:rPr>
          <w:rFonts w:ascii="Times New Roman" w:hAnsi="Times New Roman"/>
          <w:bCs/>
          <w:iCs/>
          <w:sz w:val="24"/>
          <w:szCs w:val="24"/>
        </w:rPr>
        <w:t>09</w:t>
      </w:r>
      <w:r w:rsidR="00385B44">
        <w:rPr>
          <w:rFonts w:ascii="Times New Roman" w:hAnsi="Times New Roman"/>
          <w:bCs/>
          <w:iCs/>
          <w:sz w:val="24"/>
          <w:szCs w:val="24"/>
        </w:rPr>
        <w:t>.12</w:t>
      </w:r>
      <w:r w:rsidR="001402E1">
        <w:rPr>
          <w:rFonts w:ascii="Times New Roman" w:hAnsi="Times New Roman"/>
          <w:bCs/>
          <w:iCs/>
          <w:sz w:val="24"/>
          <w:szCs w:val="24"/>
        </w:rPr>
        <w:t>.2022</w:t>
      </w:r>
      <w:proofErr w:type="gramEnd"/>
      <w:r w:rsidR="00DC0D7C" w:rsidRPr="0063709D">
        <w:rPr>
          <w:rFonts w:ascii="Times New Roman" w:hAnsi="Times New Roman"/>
          <w:bCs/>
          <w:iCs/>
          <w:sz w:val="24"/>
          <w:szCs w:val="24"/>
        </w:rPr>
        <w:t xml:space="preserve"> года.</w:t>
      </w:r>
    </w:p>
    <w:p w:rsidR="00D32BF7" w:rsidRPr="0063709D" w:rsidRDefault="00D32BF7" w:rsidP="00A559C3">
      <w:pPr>
        <w:pStyle w:val="555"/>
        <w:spacing w:before="0" w:line="240" w:lineRule="auto"/>
        <w:ind w:firstLine="708"/>
        <w:rPr>
          <w:rFonts w:ascii="Times New Roman" w:hAnsi="Times New Roman"/>
          <w:b/>
          <w:bCs/>
          <w:iCs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Дата, время и место проведения аукциона </w:t>
      </w:r>
      <w:r w:rsidR="00DC0D7C" w:rsidRPr="0063709D">
        <w:rPr>
          <w:rFonts w:ascii="Times New Roman" w:hAnsi="Times New Roman"/>
          <w:b/>
          <w:bCs/>
          <w:iCs/>
          <w:sz w:val="24"/>
          <w:szCs w:val="24"/>
        </w:rPr>
        <w:t>–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E10176" w:rsidRPr="00E10176">
        <w:rPr>
          <w:rFonts w:ascii="Times New Roman" w:hAnsi="Times New Roman"/>
          <w:bCs/>
          <w:iCs/>
          <w:sz w:val="24"/>
          <w:szCs w:val="24"/>
        </w:rPr>
        <w:t>13</w:t>
      </w:r>
      <w:r w:rsidR="00385B44" w:rsidRPr="00E10176">
        <w:rPr>
          <w:rFonts w:ascii="Times New Roman" w:hAnsi="Times New Roman"/>
          <w:bCs/>
          <w:iCs/>
          <w:sz w:val="24"/>
          <w:szCs w:val="24"/>
        </w:rPr>
        <w:t>.</w:t>
      </w:r>
      <w:r w:rsidR="00385B44" w:rsidRPr="00385B44">
        <w:rPr>
          <w:rFonts w:ascii="Times New Roman" w:hAnsi="Times New Roman"/>
          <w:bCs/>
          <w:iCs/>
          <w:sz w:val="24"/>
          <w:szCs w:val="24"/>
        </w:rPr>
        <w:t>12</w:t>
      </w:r>
      <w:r w:rsidR="00B54AF7" w:rsidRPr="006C1B0E">
        <w:rPr>
          <w:rFonts w:ascii="Times New Roman" w:hAnsi="Times New Roman"/>
          <w:bCs/>
          <w:iCs/>
          <w:sz w:val="24"/>
          <w:szCs w:val="24"/>
        </w:rPr>
        <w:t>.2022</w:t>
      </w:r>
      <w:r w:rsidR="006C1B0E">
        <w:rPr>
          <w:rFonts w:ascii="Times New Roman" w:hAnsi="Times New Roman"/>
          <w:bCs/>
          <w:iCs/>
          <w:sz w:val="24"/>
          <w:szCs w:val="24"/>
        </w:rPr>
        <w:t xml:space="preserve"> года</w:t>
      </w:r>
      <w:r w:rsidR="00440D8E" w:rsidRPr="0063709D">
        <w:rPr>
          <w:rFonts w:ascii="Times New Roman" w:hAnsi="Times New Roman"/>
          <w:bCs/>
          <w:iCs/>
          <w:sz w:val="24"/>
          <w:szCs w:val="24"/>
        </w:rPr>
        <w:t xml:space="preserve"> в 1</w:t>
      </w:r>
      <w:r w:rsidR="0008655D">
        <w:rPr>
          <w:rFonts w:ascii="Times New Roman" w:hAnsi="Times New Roman"/>
          <w:bCs/>
          <w:iCs/>
          <w:sz w:val="24"/>
          <w:szCs w:val="24"/>
        </w:rPr>
        <w:t>4</w:t>
      </w:r>
      <w:r w:rsidR="00440D8E" w:rsidRPr="0063709D">
        <w:rPr>
          <w:rFonts w:ascii="Times New Roman" w:hAnsi="Times New Roman"/>
          <w:bCs/>
          <w:iCs/>
          <w:sz w:val="24"/>
          <w:szCs w:val="24"/>
        </w:rPr>
        <w:t xml:space="preserve">:00 по </w:t>
      </w:r>
      <w:r w:rsidR="00604D1B">
        <w:rPr>
          <w:rFonts w:ascii="Times New Roman" w:hAnsi="Times New Roman"/>
          <w:bCs/>
          <w:iCs/>
          <w:sz w:val="24"/>
          <w:szCs w:val="24"/>
        </w:rPr>
        <w:t>местному</w:t>
      </w:r>
      <w:r w:rsidR="00DC0D7C" w:rsidRPr="0063709D">
        <w:rPr>
          <w:rFonts w:ascii="Times New Roman" w:hAnsi="Times New Roman"/>
          <w:bCs/>
          <w:iCs/>
          <w:sz w:val="24"/>
          <w:szCs w:val="24"/>
        </w:rPr>
        <w:t xml:space="preserve"> времени, электронная площадка</w:t>
      </w:r>
      <w:r w:rsidR="00DC0D7C" w:rsidRPr="0063709D">
        <w:rPr>
          <w:rFonts w:ascii="Times New Roman" w:hAnsi="Times New Roman"/>
          <w:sz w:val="24"/>
          <w:szCs w:val="24"/>
        </w:rPr>
        <w:t xml:space="preserve"> </w:t>
      </w:r>
      <w:r w:rsidR="00D243F9" w:rsidRPr="0063709D">
        <w:rPr>
          <w:rFonts w:ascii="Times New Roman" w:hAnsi="Times New Roman"/>
          <w:bCs/>
          <w:iCs/>
          <w:sz w:val="24"/>
          <w:szCs w:val="24"/>
        </w:rPr>
        <w:t>РТС-тендер</w:t>
      </w:r>
      <w:r w:rsidR="00DC0D7C" w:rsidRPr="0063709D">
        <w:rPr>
          <w:rFonts w:ascii="Times New Roman" w:hAnsi="Times New Roman"/>
          <w:bCs/>
          <w:iCs/>
          <w:sz w:val="24"/>
          <w:szCs w:val="24"/>
        </w:rPr>
        <w:t>.</w:t>
      </w:r>
    </w:p>
    <w:p w:rsidR="00567C60" w:rsidRPr="0063709D" w:rsidRDefault="00567C60" w:rsidP="00A559C3">
      <w:pPr>
        <w:ind w:firstLine="709"/>
        <w:jc w:val="both"/>
        <w:rPr>
          <w:color w:val="000000"/>
        </w:rPr>
      </w:pPr>
      <w:r w:rsidRPr="0063709D">
        <w:rPr>
          <w:b/>
          <w:color w:val="000000"/>
        </w:rPr>
        <w:t>Дата подведения итогов аукциона</w:t>
      </w:r>
      <w:r w:rsidRPr="006C1B0E">
        <w:rPr>
          <w:color w:val="000000"/>
        </w:rPr>
        <w:t xml:space="preserve">: </w:t>
      </w:r>
      <w:r w:rsidR="00385B44">
        <w:rPr>
          <w:color w:val="000000"/>
        </w:rPr>
        <w:t>1</w:t>
      </w:r>
      <w:r w:rsidR="00E10176">
        <w:rPr>
          <w:color w:val="000000"/>
        </w:rPr>
        <w:t>3</w:t>
      </w:r>
      <w:r w:rsidR="00385B44">
        <w:rPr>
          <w:color w:val="000000"/>
        </w:rPr>
        <w:t>.12</w:t>
      </w:r>
      <w:r w:rsidR="006C1B0E" w:rsidRPr="006C1B0E">
        <w:rPr>
          <w:color w:val="000000"/>
        </w:rPr>
        <w:t>.2022</w:t>
      </w:r>
      <w:r w:rsidRPr="0063709D">
        <w:rPr>
          <w:color w:val="000000"/>
        </w:rPr>
        <w:t xml:space="preserve"> года, </w:t>
      </w:r>
      <w:r w:rsidR="00C33D84" w:rsidRPr="0063709D">
        <w:rPr>
          <w:color w:val="000000"/>
        </w:rPr>
        <w:t xml:space="preserve">после окончания </w:t>
      </w:r>
      <w:r w:rsidR="00385B44">
        <w:rPr>
          <w:color w:val="000000"/>
        </w:rPr>
        <w:t xml:space="preserve">электронного </w:t>
      </w:r>
      <w:r w:rsidR="00C33D84" w:rsidRPr="0063709D">
        <w:rPr>
          <w:color w:val="000000"/>
        </w:rPr>
        <w:t>аукциона</w:t>
      </w:r>
      <w:r w:rsidRPr="0063709D">
        <w:rPr>
          <w:color w:val="000000"/>
        </w:rPr>
        <w:t>.</w:t>
      </w:r>
    </w:p>
    <w:p w:rsidR="000963C2" w:rsidRPr="0063709D" w:rsidRDefault="00567C60" w:rsidP="00A559C3">
      <w:pPr>
        <w:widowControl w:val="0"/>
        <w:autoSpaceDE w:val="0"/>
        <w:ind w:firstLine="708"/>
        <w:jc w:val="both"/>
        <w:rPr>
          <w:rFonts w:eastAsia="Arial"/>
          <w:spacing w:val="-4"/>
        </w:rPr>
      </w:pPr>
      <w:r w:rsidRPr="0063709D">
        <w:rPr>
          <w:b/>
          <w:color w:val="000000"/>
          <w:spacing w:val="-4"/>
        </w:rPr>
        <w:t>Место подведения итогов аукциона</w:t>
      </w:r>
      <w:r w:rsidRPr="0063709D">
        <w:rPr>
          <w:color w:val="000000"/>
          <w:spacing w:val="-4"/>
        </w:rPr>
        <w:t xml:space="preserve">: </w:t>
      </w:r>
      <w:r w:rsidR="00D92630" w:rsidRPr="0063709D">
        <w:rPr>
          <w:color w:val="000000"/>
          <w:spacing w:val="-4"/>
        </w:rPr>
        <w:t xml:space="preserve">Кемеровская область-Кузбасс, Тяжинский муниципальный округ, </w:t>
      </w:r>
      <w:proofErr w:type="spellStart"/>
      <w:r w:rsidR="00D92630" w:rsidRPr="0063709D">
        <w:rPr>
          <w:color w:val="000000"/>
          <w:spacing w:val="-4"/>
        </w:rPr>
        <w:t>пгт.Тяжинский</w:t>
      </w:r>
      <w:proofErr w:type="spellEnd"/>
      <w:r w:rsidR="00D92630" w:rsidRPr="0063709D">
        <w:rPr>
          <w:color w:val="000000"/>
          <w:spacing w:val="-4"/>
        </w:rPr>
        <w:t xml:space="preserve">, </w:t>
      </w:r>
      <w:proofErr w:type="spellStart"/>
      <w:r w:rsidR="00D92630" w:rsidRPr="0063709D">
        <w:rPr>
          <w:color w:val="000000"/>
          <w:spacing w:val="-4"/>
        </w:rPr>
        <w:t>ул.Октябрьская</w:t>
      </w:r>
      <w:proofErr w:type="spellEnd"/>
      <w:r w:rsidR="00D92630" w:rsidRPr="0063709D">
        <w:rPr>
          <w:color w:val="000000"/>
          <w:spacing w:val="-4"/>
        </w:rPr>
        <w:t>, д. 9</w:t>
      </w:r>
      <w:r w:rsidR="002F70AE">
        <w:rPr>
          <w:color w:val="000000"/>
          <w:spacing w:val="-4"/>
        </w:rPr>
        <w:t xml:space="preserve"> (КУМИ)</w:t>
      </w:r>
      <w:r w:rsidR="00D753DD" w:rsidRPr="0063709D">
        <w:rPr>
          <w:color w:val="000000"/>
          <w:spacing w:val="-4"/>
        </w:rPr>
        <w:t>.</w:t>
      </w:r>
    </w:p>
    <w:p w:rsidR="00567C60" w:rsidRPr="0063709D" w:rsidRDefault="00567C60" w:rsidP="00A559C3">
      <w:pPr>
        <w:widowControl w:val="0"/>
        <w:autoSpaceDE w:val="0"/>
        <w:ind w:firstLine="709"/>
        <w:jc w:val="both"/>
        <w:rPr>
          <w:b/>
          <w:bCs/>
          <w:iCs/>
        </w:rPr>
      </w:pPr>
      <w:r w:rsidRPr="0063709D">
        <w:rPr>
          <w:b/>
          <w:bCs/>
          <w:iCs/>
        </w:rPr>
        <w:t>Срок, место и порядок предоставления документации об аукционе</w:t>
      </w:r>
    </w:p>
    <w:p w:rsidR="00567C60" w:rsidRPr="0063709D" w:rsidRDefault="00567C60" w:rsidP="00A559C3">
      <w:pPr>
        <w:widowControl w:val="0"/>
        <w:autoSpaceDE w:val="0"/>
        <w:ind w:firstLine="708"/>
        <w:jc w:val="both"/>
        <w:rPr>
          <w:rFonts w:eastAsia="Arial"/>
          <w:spacing w:val="-4"/>
        </w:rPr>
      </w:pPr>
      <w:r w:rsidRPr="0063709D">
        <w:rPr>
          <w:color w:val="000000"/>
        </w:rPr>
        <w:t xml:space="preserve">С </w:t>
      </w:r>
      <w:r w:rsidRPr="0063709D">
        <w:t>информацией</w:t>
      </w:r>
      <w:r w:rsidRPr="0063709D">
        <w:rPr>
          <w:color w:val="000000"/>
        </w:rPr>
        <w:t xml:space="preserve"> об имуществе</w:t>
      </w:r>
      <w:r w:rsidR="005702F0" w:rsidRPr="0063709D">
        <w:rPr>
          <w:color w:val="000000"/>
        </w:rPr>
        <w:t xml:space="preserve">, отчетом об оценке, </w:t>
      </w:r>
      <w:r w:rsidR="00C33D84" w:rsidRPr="0063709D">
        <w:t xml:space="preserve">условиями договора </w:t>
      </w:r>
      <w:r w:rsidR="00A27C87" w:rsidRPr="0063709D">
        <w:t xml:space="preserve">купли-продажи </w:t>
      </w:r>
      <w:r w:rsidRPr="0063709D">
        <w:t xml:space="preserve">имущества, можно </w:t>
      </w:r>
      <w:r w:rsidRPr="0063709D">
        <w:rPr>
          <w:color w:val="000000"/>
        </w:rPr>
        <w:t>ознакомиться</w:t>
      </w:r>
      <w:r w:rsidRPr="0063709D">
        <w:rPr>
          <w:bCs/>
          <w:color w:val="000000"/>
        </w:rPr>
        <w:t xml:space="preserve"> со дня начала приема заявок</w:t>
      </w:r>
      <w:r w:rsidRPr="0063709D">
        <w:rPr>
          <w:color w:val="000000"/>
        </w:rPr>
        <w:t xml:space="preserve"> по рабочим дням с </w:t>
      </w:r>
      <w:r w:rsidR="000F66F7" w:rsidRPr="0063709D">
        <w:rPr>
          <w:color w:val="000000"/>
        </w:rPr>
        <w:t>10</w:t>
      </w:r>
      <w:r w:rsidRPr="0063709D">
        <w:rPr>
          <w:color w:val="000000"/>
        </w:rPr>
        <w:t>.00 до 13.00 часов и с 14.00 до 1</w:t>
      </w:r>
      <w:r w:rsidR="00D92630" w:rsidRPr="0063709D">
        <w:rPr>
          <w:color w:val="000000"/>
        </w:rPr>
        <w:t>7</w:t>
      </w:r>
      <w:r w:rsidRPr="0063709D">
        <w:rPr>
          <w:color w:val="000000"/>
        </w:rPr>
        <w:t>.00 часов по адресу:</w:t>
      </w:r>
      <w:r w:rsidR="00A27C87" w:rsidRPr="0063709D">
        <w:rPr>
          <w:color w:val="000000"/>
        </w:rPr>
        <w:t xml:space="preserve"> </w:t>
      </w:r>
      <w:r w:rsidR="00D92630" w:rsidRPr="0063709D">
        <w:rPr>
          <w:color w:val="000000"/>
        </w:rPr>
        <w:t xml:space="preserve">Кемеровская область-Кузбасс, Тяжинский муниципальный округ, </w:t>
      </w:r>
      <w:proofErr w:type="spellStart"/>
      <w:r w:rsidR="00D92630" w:rsidRPr="0063709D">
        <w:rPr>
          <w:color w:val="000000"/>
        </w:rPr>
        <w:t>пгт.Тяжинский</w:t>
      </w:r>
      <w:proofErr w:type="spellEnd"/>
      <w:r w:rsidR="00D92630" w:rsidRPr="0063709D">
        <w:rPr>
          <w:color w:val="000000"/>
        </w:rPr>
        <w:t xml:space="preserve">, </w:t>
      </w:r>
      <w:proofErr w:type="spellStart"/>
      <w:r w:rsidR="00D92630" w:rsidRPr="0063709D">
        <w:rPr>
          <w:color w:val="000000"/>
        </w:rPr>
        <w:t>ул.Октябрьская</w:t>
      </w:r>
      <w:proofErr w:type="spellEnd"/>
      <w:r w:rsidR="00D92630" w:rsidRPr="0063709D">
        <w:rPr>
          <w:color w:val="000000"/>
        </w:rPr>
        <w:t>, д.9</w:t>
      </w:r>
      <w:r w:rsidR="000963C2" w:rsidRPr="0063709D">
        <w:rPr>
          <w:rFonts w:eastAsia="Arial"/>
          <w:spacing w:val="-4"/>
        </w:rPr>
        <w:t xml:space="preserve"> </w:t>
      </w:r>
      <w:r w:rsidR="00C50F32" w:rsidRPr="0063709D">
        <w:rPr>
          <w:color w:val="000000"/>
          <w:spacing w:val="-4"/>
        </w:rPr>
        <w:t xml:space="preserve">телефон </w:t>
      </w:r>
      <w:r w:rsidR="00D92630" w:rsidRPr="0063709D">
        <w:rPr>
          <w:color w:val="000000"/>
          <w:spacing w:val="-4"/>
        </w:rPr>
        <w:t>8-38449-21172, 21170</w:t>
      </w:r>
      <w:r w:rsidRPr="0063709D">
        <w:rPr>
          <w:color w:val="000000"/>
          <w:spacing w:val="-4"/>
        </w:rPr>
        <w:t>.</w:t>
      </w:r>
      <w:r w:rsidR="00F63E17" w:rsidRPr="0063709D">
        <w:rPr>
          <w:color w:val="000000"/>
          <w:spacing w:val="-4"/>
        </w:rPr>
        <w:t xml:space="preserve"> Контактное лицо – </w:t>
      </w:r>
      <w:proofErr w:type="spellStart"/>
      <w:r w:rsidR="00D92630" w:rsidRPr="0063709D">
        <w:rPr>
          <w:color w:val="000000"/>
          <w:spacing w:val="-4"/>
        </w:rPr>
        <w:t>Булгина</w:t>
      </w:r>
      <w:proofErr w:type="spellEnd"/>
      <w:r w:rsidR="00D92630" w:rsidRPr="0063709D">
        <w:rPr>
          <w:color w:val="000000"/>
          <w:spacing w:val="-4"/>
        </w:rPr>
        <w:t xml:space="preserve"> Марина Викторовна</w:t>
      </w:r>
      <w:r w:rsidR="00F63E17" w:rsidRPr="0063709D">
        <w:rPr>
          <w:color w:val="000000"/>
          <w:spacing w:val="-4"/>
        </w:rPr>
        <w:t>.</w:t>
      </w:r>
    </w:p>
    <w:p w:rsidR="00567C60" w:rsidRPr="0063709D" w:rsidRDefault="00A27C87" w:rsidP="00A559C3">
      <w:pPr>
        <w:widowControl w:val="0"/>
        <w:autoSpaceDE w:val="0"/>
        <w:ind w:firstLine="709"/>
        <w:jc w:val="both"/>
        <w:rPr>
          <w:color w:val="000000"/>
          <w:spacing w:val="-4"/>
        </w:rPr>
      </w:pPr>
      <w:r w:rsidRPr="0063709D">
        <w:rPr>
          <w:color w:val="000000"/>
          <w:spacing w:val="-4"/>
        </w:rPr>
        <w:t>Документация об аукционе размещен</w:t>
      </w:r>
      <w:r w:rsidR="00567C60" w:rsidRPr="0063709D">
        <w:rPr>
          <w:color w:val="000000"/>
          <w:spacing w:val="-4"/>
        </w:rPr>
        <w:t>а</w:t>
      </w:r>
      <w:r w:rsidRPr="0063709D">
        <w:rPr>
          <w:color w:val="000000"/>
          <w:spacing w:val="-4"/>
        </w:rPr>
        <w:t xml:space="preserve"> для ознакомления </w:t>
      </w:r>
      <w:r w:rsidR="00275EA0" w:rsidRPr="0063709D">
        <w:rPr>
          <w:color w:val="000000"/>
          <w:spacing w:val="-4"/>
        </w:rPr>
        <w:t>одновременно</w:t>
      </w:r>
      <w:r w:rsidRPr="0063709D">
        <w:rPr>
          <w:color w:val="000000"/>
          <w:spacing w:val="-4"/>
        </w:rPr>
        <w:t xml:space="preserve"> с информационным сообщением </w:t>
      </w:r>
      <w:r w:rsidR="00567C60" w:rsidRPr="0063709D">
        <w:rPr>
          <w:color w:val="000000"/>
          <w:spacing w:val="-4"/>
        </w:rPr>
        <w:t xml:space="preserve">на официальном сайте Российской Федерации для размещения информации о проведении торгов на право заключения договоров в отношении </w:t>
      </w:r>
      <w:r w:rsidR="00D92630" w:rsidRPr="0063709D">
        <w:rPr>
          <w:color w:val="000000"/>
          <w:spacing w:val="-4"/>
        </w:rPr>
        <w:t>мун</w:t>
      </w:r>
      <w:r w:rsidR="000A4CF8" w:rsidRPr="0063709D">
        <w:rPr>
          <w:color w:val="000000"/>
          <w:spacing w:val="-4"/>
        </w:rPr>
        <w:t>и</w:t>
      </w:r>
      <w:r w:rsidR="00D92630" w:rsidRPr="0063709D">
        <w:rPr>
          <w:color w:val="000000"/>
          <w:spacing w:val="-4"/>
        </w:rPr>
        <w:t>ципального</w:t>
      </w:r>
      <w:r w:rsidR="00567C60" w:rsidRPr="0063709D">
        <w:rPr>
          <w:color w:val="000000"/>
          <w:spacing w:val="-4"/>
        </w:rPr>
        <w:t xml:space="preserve"> имущества в сети «Интернет» </w:t>
      </w:r>
      <w:hyperlink r:id="rId9" w:history="1">
        <w:r w:rsidR="00567C60" w:rsidRPr="0063709D">
          <w:rPr>
            <w:rStyle w:val="a5"/>
            <w:lang w:val="en-US"/>
          </w:rPr>
          <w:t>www</w:t>
        </w:r>
        <w:r w:rsidR="00567C60" w:rsidRPr="0063709D">
          <w:rPr>
            <w:rStyle w:val="a5"/>
          </w:rPr>
          <w:t>.</w:t>
        </w:r>
        <w:r w:rsidR="00567C60" w:rsidRPr="0063709D">
          <w:rPr>
            <w:rStyle w:val="a5"/>
            <w:lang w:val="en-US"/>
          </w:rPr>
          <w:t>torgi</w:t>
        </w:r>
        <w:r w:rsidR="00567C60" w:rsidRPr="0063709D">
          <w:rPr>
            <w:rStyle w:val="a5"/>
          </w:rPr>
          <w:t>.</w:t>
        </w:r>
        <w:r w:rsidR="00567C60" w:rsidRPr="0063709D">
          <w:rPr>
            <w:rStyle w:val="a5"/>
            <w:lang w:val="en-US"/>
          </w:rPr>
          <w:t>gov</w:t>
        </w:r>
        <w:r w:rsidR="00567C60" w:rsidRPr="0063709D">
          <w:rPr>
            <w:rStyle w:val="a5"/>
          </w:rPr>
          <w:t>.</w:t>
        </w:r>
        <w:r w:rsidR="00567C60" w:rsidRPr="0063709D">
          <w:rPr>
            <w:rStyle w:val="a5"/>
            <w:lang w:val="en-US"/>
          </w:rPr>
          <w:t>ru</w:t>
        </w:r>
      </w:hyperlink>
      <w:r w:rsidR="005F277D">
        <w:rPr>
          <w:rStyle w:val="a5"/>
        </w:rPr>
        <w:t xml:space="preserve"> (новая версия)</w:t>
      </w:r>
      <w:r w:rsidR="00567C60" w:rsidRPr="0063709D">
        <w:rPr>
          <w:color w:val="000000"/>
          <w:spacing w:val="-4"/>
        </w:rPr>
        <w:t xml:space="preserve">, </w:t>
      </w:r>
      <w:r w:rsidRPr="0063709D">
        <w:rPr>
          <w:color w:val="000000"/>
          <w:spacing w:val="-4"/>
        </w:rPr>
        <w:t>сайте администрации</w:t>
      </w:r>
      <w:r w:rsidR="00567C60" w:rsidRPr="0063709D">
        <w:rPr>
          <w:color w:val="000000"/>
          <w:spacing w:val="-4"/>
        </w:rPr>
        <w:t xml:space="preserve"> </w:t>
      </w:r>
      <w:r w:rsidR="00D92630" w:rsidRPr="0063709D">
        <w:rPr>
          <w:color w:val="000000"/>
          <w:spacing w:val="-4"/>
        </w:rPr>
        <w:t xml:space="preserve">Тяжинского муниципального округа </w:t>
      </w:r>
      <w:hyperlink r:id="rId10" w:history="1">
        <w:r w:rsidR="00D92630" w:rsidRPr="0063709D">
          <w:rPr>
            <w:rStyle w:val="a5"/>
          </w:rPr>
          <w:t>www.tyazhin.ru</w:t>
        </w:r>
      </w:hyperlink>
      <w:r w:rsidR="00D92630" w:rsidRPr="0063709D">
        <w:t xml:space="preserve">. </w:t>
      </w:r>
    </w:p>
    <w:p w:rsidR="00156A3B" w:rsidRPr="0063709D" w:rsidRDefault="00156A3B" w:rsidP="00A559C3">
      <w:pPr>
        <w:widowControl w:val="0"/>
        <w:autoSpaceDE w:val="0"/>
        <w:ind w:firstLine="709"/>
        <w:jc w:val="both"/>
        <w:rPr>
          <w:color w:val="000000"/>
          <w:spacing w:val="-4"/>
        </w:rPr>
      </w:pPr>
      <w:r w:rsidRPr="0063709D">
        <w:rPr>
          <w:color w:val="000000"/>
          <w:spacing w:val="-4"/>
        </w:rPr>
        <w:t>Сведения обо всех предыдущих торгах по продаже имущества</w:t>
      </w:r>
      <w:r w:rsidR="00D92630" w:rsidRPr="0063709D">
        <w:rPr>
          <w:color w:val="000000"/>
          <w:spacing w:val="-4"/>
        </w:rPr>
        <w:t xml:space="preserve"> – ранее </w:t>
      </w:r>
      <w:r w:rsidR="0008655D">
        <w:rPr>
          <w:color w:val="000000"/>
          <w:spacing w:val="-4"/>
        </w:rPr>
        <w:t>выставлялся, извещения № 21000028670000000009, № 21000028670000000013.</w:t>
      </w:r>
    </w:p>
    <w:p w:rsidR="00B9356F" w:rsidRPr="0063709D" w:rsidRDefault="00B9356F" w:rsidP="00A559C3">
      <w:pPr>
        <w:pStyle w:val="31"/>
        <w:ind w:left="0" w:firstLine="709"/>
        <w:jc w:val="center"/>
        <w:rPr>
          <w:b/>
          <w:sz w:val="24"/>
          <w:szCs w:val="24"/>
        </w:rPr>
      </w:pPr>
    </w:p>
    <w:p w:rsidR="00567C60" w:rsidRPr="0063709D" w:rsidRDefault="00567C60" w:rsidP="00A559C3">
      <w:pPr>
        <w:pStyle w:val="31"/>
        <w:ind w:left="0" w:firstLine="709"/>
        <w:jc w:val="center"/>
        <w:rPr>
          <w:b/>
          <w:sz w:val="24"/>
          <w:szCs w:val="24"/>
        </w:rPr>
      </w:pPr>
      <w:r w:rsidRPr="0063709D">
        <w:rPr>
          <w:b/>
          <w:sz w:val="24"/>
          <w:szCs w:val="24"/>
        </w:rPr>
        <w:lastRenderedPageBreak/>
        <w:t xml:space="preserve">Сведения о выставляемом на аукцион имуществе </w:t>
      </w:r>
      <w:r w:rsidR="003B26B9" w:rsidRPr="0063709D">
        <w:rPr>
          <w:b/>
          <w:sz w:val="24"/>
          <w:szCs w:val="24"/>
        </w:rPr>
        <w:t>муниципального образования «</w:t>
      </w:r>
      <w:r w:rsidR="00D92630" w:rsidRPr="0063709D">
        <w:rPr>
          <w:b/>
          <w:sz w:val="24"/>
          <w:szCs w:val="24"/>
        </w:rPr>
        <w:t xml:space="preserve">Тяжинский муниципальный </w:t>
      </w:r>
      <w:r w:rsidR="003B26B9" w:rsidRPr="0063709D">
        <w:rPr>
          <w:b/>
          <w:sz w:val="24"/>
          <w:szCs w:val="24"/>
        </w:rPr>
        <w:t>округ»</w:t>
      </w:r>
    </w:p>
    <w:tbl>
      <w:tblPr>
        <w:tblW w:w="103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3260"/>
        <w:gridCol w:w="1418"/>
        <w:gridCol w:w="1134"/>
        <w:gridCol w:w="1275"/>
      </w:tblGrid>
      <w:tr w:rsidR="00871928" w:rsidRPr="0063709D" w:rsidTr="00677D06">
        <w:trPr>
          <w:trHeight w:val="1196"/>
        </w:trPr>
        <w:tc>
          <w:tcPr>
            <w:tcW w:w="709" w:type="dxa"/>
            <w:vAlign w:val="center"/>
          </w:tcPr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№ лота</w:t>
            </w:r>
          </w:p>
        </w:tc>
        <w:tc>
          <w:tcPr>
            <w:tcW w:w="2552" w:type="dxa"/>
            <w:vAlign w:val="center"/>
          </w:tcPr>
          <w:p w:rsidR="00871928" w:rsidRPr="0063709D" w:rsidRDefault="00637007" w:rsidP="00D92630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260" w:type="dxa"/>
            <w:vAlign w:val="center"/>
          </w:tcPr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Основные характеристики</w:t>
            </w:r>
          </w:p>
        </w:tc>
        <w:tc>
          <w:tcPr>
            <w:tcW w:w="1418" w:type="dxa"/>
          </w:tcPr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Начальная (минимальная) цена имущества (руб.)</w:t>
            </w:r>
            <w:r w:rsidR="001513DF" w:rsidRPr="0063709D">
              <w:rPr>
                <w:sz w:val="24"/>
                <w:szCs w:val="24"/>
              </w:rPr>
              <w:t xml:space="preserve"> с учетом</w:t>
            </w:r>
            <w:r w:rsidR="00474744" w:rsidRPr="0063709D">
              <w:rPr>
                <w:sz w:val="24"/>
                <w:szCs w:val="24"/>
              </w:rPr>
              <w:t xml:space="preserve"> НДС</w:t>
            </w:r>
          </w:p>
        </w:tc>
        <w:tc>
          <w:tcPr>
            <w:tcW w:w="1134" w:type="dxa"/>
          </w:tcPr>
          <w:p w:rsidR="00DE4100" w:rsidRPr="0063709D" w:rsidRDefault="00DE4100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</w:p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Шаг аукциона</w:t>
            </w:r>
            <w:r w:rsidR="000C3282">
              <w:rPr>
                <w:sz w:val="24"/>
                <w:szCs w:val="24"/>
              </w:rPr>
              <w:t xml:space="preserve">, </w:t>
            </w:r>
            <w:r w:rsidR="00D92630" w:rsidRPr="0063709D">
              <w:rPr>
                <w:sz w:val="24"/>
                <w:szCs w:val="24"/>
              </w:rPr>
              <w:t>(руб.)</w:t>
            </w:r>
          </w:p>
          <w:p w:rsidR="0090585C" w:rsidRPr="0063709D" w:rsidRDefault="0090585C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71928" w:rsidRPr="0063709D" w:rsidRDefault="00871928" w:rsidP="000C3282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Задаток</w:t>
            </w:r>
            <w:r w:rsidR="000C3282">
              <w:rPr>
                <w:sz w:val="24"/>
                <w:szCs w:val="24"/>
              </w:rPr>
              <w:t xml:space="preserve">, </w:t>
            </w:r>
            <w:r w:rsidRPr="0063709D">
              <w:rPr>
                <w:sz w:val="24"/>
                <w:szCs w:val="24"/>
              </w:rPr>
              <w:t>(руб.)</w:t>
            </w:r>
          </w:p>
        </w:tc>
      </w:tr>
      <w:tr w:rsidR="0008655D" w:rsidRPr="0063709D" w:rsidTr="00677D06">
        <w:tc>
          <w:tcPr>
            <w:tcW w:w="709" w:type="dxa"/>
          </w:tcPr>
          <w:p w:rsidR="0008655D" w:rsidRPr="0063709D" w:rsidRDefault="0008655D" w:rsidP="0008655D">
            <w:pPr>
              <w:pStyle w:val="31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3709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08655D" w:rsidRPr="0063709D" w:rsidRDefault="0008655D" w:rsidP="0008655D">
            <w:pPr>
              <w:jc w:val="center"/>
            </w:pPr>
            <w:r w:rsidRPr="00C36F74">
              <w:t>Нежилое одноэтажное отдельно стоящее здание</w:t>
            </w:r>
            <w:r>
              <w:t xml:space="preserve"> с земельным участком, расположенных по адресу: Кемеровская область, Тяжинский район, </w:t>
            </w:r>
            <w:proofErr w:type="spellStart"/>
            <w:r>
              <w:t>д.Тяжино</w:t>
            </w:r>
            <w:proofErr w:type="spellEnd"/>
            <w:r>
              <w:t xml:space="preserve">-Вершинка, </w:t>
            </w:r>
            <w:proofErr w:type="spellStart"/>
            <w:r>
              <w:t>ул.Ленина</w:t>
            </w:r>
            <w:proofErr w:type="spellEnd"/>
            <w:r>
              <w:t>, 1а</w:t>
            </w:r>
          </w:p>
        </w:tc>
        <w:tc>
          <w:tcPr>
            <w:tcW w:w="3260" w:type="dxa"/>
          </w:tcPr>
          <w:p w:rsidR="0008655D" w:rsidRPr="0063709D" w:rsidRDefault="0008655D" w:rsidP="0008655D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C36F74">
              <w:rPr>
                <w:sz w:val="24"/>
                <w:szCs w:val="24"/>
              </w:rPr>
              <w:t xml:space="preserve">Нежилое одноэтажное отдельно стоящее здание общей площадью 52,7 </w:t>
            </w:r>
            <w:proofErr w:type="spellStart"/>
            <w:r w:rsidRPr="00C36F74">
              <w:rPr>
                <w:sz w:val="24"/>
                <w:szCs w:val="24"/>
              </w:rPr>
              <w:t>кв.м</w:t>
            </w:r>
            <w:proofErr w:type="spellEnd"/>
            <w:r w:rsidRPr="00C36F74">
              <w:rPr>
                <w:sz w:val="24"/>
                <w:szCs w:val="24"/>
              </w:rPr>
              <w:t>.</w:t>
            </w:r>
            <w:proofErr w:type="gramStart"/>
            <w:r w:rsidRPr="00C36F74">
              <w:rPr>
                <w:sz w:val="24"/>
                <w:szCs w:val="24"/>
              </w:rPr>
              <w:t>,  год</w:t>
            </w:r>
            <w:proofErr w:type="gramEnd"/>
            <w:r w:rsidRPr="00C36F74">
              <w:rPr>
                <w:sz w:val="24"/>
                <w:szCs w:val="24"/>
              </w:rPr>
              <w:t xml:space="preserve"> постройки – 1990, фундамент – бетонный ленточный, материал наружных и внутренних капитальных стен – шлакобетонные,  перекрытия – деревянные, кровля – асбестоцементная, полы - дощатые, проемы оконные – деревянные двойные, проемы дверные – деревянные, здание подключено к  центральной системе водопровода, наличие центральной электросети, отопление – печное, канализация местная. Кадастровый номер: 42:15:0105003:511. Регистрационная запись государственной регистрации права: 42:15:0105003:511-42/081/2022-1 от 13.05.2022 года. Обременений нет. Земельный участок с кадастровым номером 42:15:0105003:514 площадью 450 </w:t>
            </w:r>
            <w:proofErr w:type="spellStart"/>
            <w:r w:rsidRPr="00C36F74">
              <w:rPr>
                <w:sz w:val="24"/>
                <w:szCs w:val="24"/>
              </w:rPr>
              <w:t>кв.м</w:t>
            </w:r>
            <w:proofErr w:type="spellEnd"/>
            <w:r w:rsidRPr="00C36F74">
              <w:rPr>
                <w:sz w:val="24"/>
                <w:szCs w:val="24"/>
              </w:rPr>
              <w:t>., категория земель: земли населенных пунктов.</w:t>
            </w:r>
          </w:p>
        </w:tc>
        <w:tc>
          <w:tcPr>
            <w:tcW w:w="1418" w:type="dxa"/>
          </w:tcPr>
          <w:p w:rsidR="0008655D" w:rsidRPr="0063709D" w:rsidRDefault="0008655D" w:rsidP="0008655D">
            <w:pPr>
              <w:jc w:val="center"/>
            </w:pPr>
            <w:r>
              <w:t>70800,00</w:t>
            </w:r>
          </w:p>
        </w:tc>
        <w:tc>
          <w:tcPr>
            <w:tcW w:w="1134" w:type="dxa"/>
          </w:tcPr>
          <w:p w:rsidR="0008655D" w:rsidRPr="0063709D" w:rsidRDefault="0008655D" w:rsidP="0008655D">
            <w:pPr>
              <w:jc w:val="center"/>
            </w:pPr>
            <w:r>
              <w:t>3540,00</w:t>
            </w:r>
          </w:p>
        </w:tc>
        <w:tc>
          <w:tcPr>
            <w:tcW w:w="1275" w:type="dxa"/>
          </w:tcPr>
          <w:p w:rsidR="0008655D" w:rsidRPr="0063709D" w:rsidRDefault="0008655D" w:rsidP="0008655D">
            <w:pPr>
              <w:jc w:val="center"/>
            </w:pPr>
            <w:r>
              <w:t>14160,00</w:t>
            </w:r>
          </w:p>
        </w:tc>
      </w:tr>
    </w:tbl>
    <w:p w:rsidR="002B24CD" w:rsidRPr="0063709D" w:rsidRDefault="002B24CD" w:rsidP="00A559C3">
      <w:pPr>
        <w:pStyle w:val="31"/>
        <w:ind w:left="0" w:firstLine="709"/>
        <w:jc w:val="both"/>
        <w:rPr>
          <w:b/>
          <w:sz w:val="24"/>
          <w:szCs w:val="24"/>
        </w:rPr>
      </w:pPr>
    </w:p>
    <w:p w:rsidR="002B24CD" w:rsidRPr="0063709D" w:rsidRDefault="00F45AFD" w:rsidP="0063709D">
      <w:pPr>
        <w:pStyle w:val="31"/>
        <w:ind w:left="0" w:firstLine="709"/>
        <w:jc w:val="both"/>
        <w:rPr>
          <w:b/>
          <w:sz w:val="24"/>
          <w:szCs w:val="24"/>
        </w:rPr>
      </w:pPr>
      <w:r w:rsidRPr="0063709D">
        <w:rPr>
          <w:b/>
          <w:sz w:val="24"/>
          <w:szCs w:val="24"/>
        </w:rPr>
        <w:t>Задаток</w:t>
      </w:r>
      <w:r w:rsidR="00567C60" w:rsidRPr="0063709D">
        <w:rPr>
          <w:b/>
          <w:sz w:val="24"/>
          <w:szCs w:val="24"/>
        </w:rPr>
        <w:t xml:space="preserve"> </w:t>
      </w:r>
      <w:r w:rsidR="00871928" w:rsidRPr="0063709D">
        <w:rPr>
          <w:sz w:val="24"/>
          <w:szCs w:val="24"/>
        </w:rPr>
        <w:t>составляет 2</w:t>
      </w:r>
      <w:r w:rsidRPr="0063709D">
        <w:rPr>
          <w:sz w:val="24"/>
          <w:szCs w:val="24"/>
        </w:rPr>
        <w:t xml:space="preserve">0 % </w:t>
      </w:r>
      <w:r w:rsidR="00871928" w:rsidRPr="0063709D">
        <w:rPr>
          <w:sz w:val="24"/>
          <w:szCs w:val="24"/>
        </w:rPr>
        <w:t>от начальной цены продажи</w:t>
      </w:r>
      <w:r w:rsidR="00DE4100" w:rsidRPr="0063709D">
        <w:rPr>
          <w:sz w:val="24"/>
          <w:szCs w:val="24"/>
        </w:rPr>
        <w:t>. Сумма внесенного покупателем задатка засчитывается в счет оплаты приобретенного имущества. Претендент обязан обеспечить поступление денежных средств по оплате задатков на счет, указанный в инфор</w:t>
      </w:r>
      <w:r w:rsidR="00637007" w:rsidRPr="0063709D">
        <w:rPr>
          <w:sz w:val="24"/>
          <w:szCs w:val="24"/>
        </w:rPr>
        <w:t xml:space="preserve">мационном сообщении в срок до </w:t>
      </w:r>
      <w:r w:rsidR="000C3282">
        <w:rPr>
          <w:sz w:val="24"/>
          <w:szCs w:val="24"/>
        </w:rPr>
        <w:t>08.12</w:t>
      </w:r>
      <w:r w:rsidR="006C1B0E">
        <w:rPr>
          <w:sz w:val="24"/>
          <w:szCs w:val="24"/>
        </w:rPr>
        <w:t>.2022</w:t>
      </w:r>
      <w:r w:rsidR="00AF4B26" w:rsidRPr="0063709D">
        <w:rPr>
          <w:sz w:val="24"/>
          <w:szCs w:val="24"/>
        </w:rPr>
        <w:t xml:space="preserve"> года</w:t>
      </w:r>
      <w:r w:rsidR="00DE4100" w:rsidRPr="0063709D">
        <w:rPr>
          <w:sz w:val="24"/>
          <w:szCs w:val="24"/>
        </w:rPr>
        <w:t xml:space="preserve">. Данное время </w:t>
      </w:r>
      <w:r w:rsidR="00275EA0" w:rsidRPr="0063709D">
        <w:rPr>
          <w:sz w:val="24"/>
          <w:szCs w:val="24"/>
        </w:rPr>
        <w:t>установлено</w:t>
      </w:r>
      <w:r w:rsidR="00DE4100" w:rsidRPr="0063709D">
        <w:rPr>
          <w:sz w:val="24"/>
          <w:szCs w:val="24"/>
        </w:rPr>
        <w:t xml:space="preserve"> для блокирования оператором электронной площадки задатков претендентов.</w:t>
      </w:r>
    </w:p>
    <w:p w:rsidR="00726C90" w:rsidRPr="0063709D" w:rsidRDefault="00DE4100" w:rsidP="00A559C3">
      <w:pPr>
        <w:pStyle w:val="af9"/>
        <w:spacing w:before="0" w:beforeAutospacing="0" w:after="0" w:afterAutospacing="0"/>
        <w:jc w:val="center"/>
        <w:textAlignment w:val="top"/>
        <w:rPr>
          <w:b/>
        </w:rPr>
      </w:pPr>
      <w:r w:rsidRPr="0063709D">
        <w:rPr>
          <w:b/>
        </w:rPr>
        <w:t xml:space="preserve">Реквизиты для </w:t>
      </w:r>
      <w:r w:rsidR="00726C90" w:rsidRPr="0063709D">
        <w:rPr>
          <w:b/>
        </w:rPr>
        <w:t>перечисления задатка:</w:t>
      </w:r>
    </w:p>
    <w:p w:rsidR="006C1B0E" w:rsidRDefault="006C1B0E" w:rsidP="00A559C3">
      <w:pPr>
        <w:pStyle w:val="31"/>
        <w:ind w:left="0" w:firstLine="709"/>
        <w:jc w:val="both"/>
        <w:rPr>
          <w:b/>
          <w:sz w:val="24"/>
          <w:szCs w:val="24"/>
        </w:rPr>
      </w:pPr>
    </w:p>
    <w:p w:rsidR="00726C90" w:rsidRPr="0063709D" w:rsidRDefault="00726C90" w:rsidP="00A559C3">
      <w:pPr>
        <w:pStyle w:val="31"/>
        <w:ind w:left="0" w:firstLine="709"/>
        <w:jc w:val="both"/>
        <w:rPr>
          <w:sz w:val="24"/>
          <w:szCs w:val="24"/>
        </w:rPr>
      </w:pPr>
      <w:r w:rsidRPr="0063709D">
        <w:rPr>
          <w:b/>
          <w:sz w:val="24"/>
          <w:szCs w:val="24"/>
        </w:rPr>
        <w:lastRenderedPageBreak/>
        <w:t>Аналитический счет претендента</w:t>
      </w:r>
      <w:r w:rsidRPr="0063709D">
        <w:rPr>
          <w:sz w:val="24"/>
          <w:szCs w:val="24"/>
        </w:rPr>
        <w:t xml:space="preserve"> </w:t>
      </w:r>
      <w:r w:rsidR="00B9356F" w:rsidRPr="0063709D">
        <w:rPr>
          <w:sz w:val="24"/>
          <w:szCs w:val="24"/>
        </w:rPr>
        <w:t>–</w:t>
      </w:r>
      <w:r w:rsidRPr="0063709D">
        <w:rPr>
          <w:sz w:val="24"/>
          <w:szCs w:val="24"/>
        </w:rPr>
        <w:t xml:space="preserve"> </w:t>
      </w:r>
      <w:proofErr w:type="gramStart"/>
      <w:r w:rsidR="00B9356F" w:rsidRPr="0063709D">
        <w:rPr>
          <w:sz w:val="24"/>
          <w:szCs w:val="24"/>
        </w:rPr>
        <w:t>счет претендента</w:t>
      </w:r>
      <w:proofErr w:type="gramEnd"/>
      <w:r w:rsidR="00B9356F" w:rsidRPr="0063709D">
        <w:rPr>
          <w:sz w:val="24"/>
          <w:szCs w:val="24"/>
        </w:rPr>
        <w:t xml:space="preserve"> открытый ему оператором электронной площадки при регистрации на электронной площадке.</w:t>
      </w:r>
    </w:p>
    <w:p w:rsidR="00B9356F" w:rsidRPr="0063709D" w:rsidRDefault="00B9356F" w:rsidP="00A559C3">
      <w:pPr>
        <w:pStyle w:val="31"/>
        <w:ind w:left="0" w:firstLine="709"/>
        <w:jc w:val="both"/>
        <w:rPr>
          <w:sz w:val="24"/>
          <w:szCs w:val="24"/>
        </w:rPr>
      </w:pPr>
      <w:r w:rsidRPr="0063709D">
        <w:rPr>
          <w:sz w:val="24"/>
          <w:szCs w:val="24"/>
        </w:rP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DE4100" w:rsidRPr="0063709D" w:rsidRDefault="00726C90" w:rsidP="00A559C3">
      <w:pPr>
        <w:pStyle w:val="31"/>
        <w:ind w:left="0" w:firstLine="709"/>
        <w:jc w:val="both"/>
        <w:rPr>
          <w:sz w:val="24"/>
          <w:szCs w:val="24"/>
        </w:rPr>
      </w:pPr>
      <w:r w:rsidRPr="0063709D">
        <w:rPr>
          <w:sz w:val="24"/>
          <w:szCs w:val="24"/>
        </w:rPr>
        <w:t>В платежном поручении в разделе «Назначение платежа» заявитель должен указать дату проведения аукциона, номер лота и наименование выставленного на аукцион объекта, в отношении которого им подается заявка.</w:t>
      </w:r>
    </w:p>
    <w:p w:rsidR="00567C60" w:rsidRPr="0063709D" w:rsidRDefault="002732AE" w:rsidP="00A559C3">
      <w:pPr>
        <w:ind w:firstLine="709"/>
        <w:jc w:val="center"/>
        <w:rPr>
          <w:b/>
        </w:rPr>
      </w:pPr>
      <w:r w:rsidRPr="0063709D">
        <w:rPr>
          <w:b/>
        </w:rPr>
        <w:t>2.</w:t>
      </w:r>
      <w:r w:rsidR="00567C60" w:rsidRPr="0063709D">
        <w:rPr>
          <w:b/>
        </w:rPr>
        <w:t xml:space="preserve">Условия и порядок проведения </w:t>
      </w:r>
      <w:r w:rsidR="000C3282">
        <w:rPr>
          <w:b/>
        </w:rPr>
        <w:t xml:space="preserve">электронного </w:t>
      </w:r>
      <w:r w:rsidRPr="0063709D">
        <w:rPr>
          <w:b/>
        </w:rPr>
        <w:t>аукциона по продаже</w:t>
      </w:r>
      <w:r w:rsidR="000A4CF8" w:rsidRPr="0063709D">
        <w:t xml:space="preserve"> </w:t>
      </w:r>
      <w:r w:rsidR="000A4CF8" w:rsidRPr="0063709D">
        <w:rPr>
          <w:b/>
        </w:rPr>
        <w:t xml:space="preserve">имущества, </w:t>
      </w:r>
      <w:r w:rsidRPr="0063709D">
        <w:rPr>
          <w:b/>
        </w:rPr>
        <w:t>находящегося в муниципальной собственности</w:t>
      </w:r>
      <w:r w:rsidR="002B24CD" w:rsidRPr="0063709D">
        <w:t xml:space="preserve"> </w:t>
      </w:r>
      <w:r w:rsidR="002B24CD" w:rsidRPr="0063709D">
        <w:rPr>
          <w:b/>
        </w:rPr>
        <w:t>муниципального образования «</w:t>
      </w:r>
      <w:r w:rsidR="000A4CF8" w:rsidRPr="0063709D">
        <w:rPr>
          <w:b/>
        </w:rPr>
        <w:t>Тяжинский муниципальный</w:t>
      </w:r>
      <w:r w:rsidR="002B24CD" w:rsidRPr="0063709D">
        <w:rPr>
          <w:b/>
        </w:rPr>
        <w:t xml:space="preserve"> округ» </w:t>
      </w:r>
      <w:r w:rsidRPr="0063709D">
        <w:rPr>
          <w:b/>
        </w:rPr>
        <w:t xml:space="preserve"> </w:t>
      </w:r>
    </w:p>
    <w:p w:rsidR="00567C60" w:rsidRPr="0063709D" w:rsidRDefault="00567C60" w:rsidP="00A559C3">
      <w:pPr>
        <w:ind w:firstLine="709"/>
        <w:jc w:val="center"/>
        <w:rPr>
          <w:b/>
        </w:rPr>
      </w:pPr>
      <w:r w:rsidRPr="0063709D">
        <w:rPr>
          <w:b/>
        </w:rPr>
        <w:t xml:space="preserve"> </w:t>
      </w:r>
    </w:p>
    <w:p w:rsidR="00567C60" w:rsidRPr="0063709D" w:rsidRDefault="00567C60" w:rsidP="00A559C3">
      <w:pPr>
        <w:ind w:firstLine="709"/>
        <w:jc w:val="center"/>
        <w:rPr>
          <w:b/>
        </w:rPr>
      </w:pPr>
      <w:r w:rsidRPr="0063709D">
        <w:rPr>
          <w:b/>
        </w:rPr>
        <w:t>2.1. Основные положения</w:t>
      </w:r>
    </w:p>
    <w:p w:rsidR="00567C60" w:rsidRPr="0063709D" w:rsidRDefault="00567C60" w:rsidP="00A559C3">
      <w:pPr>
        <w:ind w:firstLine="709"/>
        <w:jc w:val="both"/>
      </w:pPr>
      <w:r w:rsidRPr="0063709D">
        <w:t>Документация об организации и проведении аукциона</w:t>
      </w:r>
      <w:r w:rsidR="00143193" w:rsidRPr="0063709D">
        <w:t xml:space="preserve"> в электронной форме по продаже </w:t>
      </w:r>
      <w:r w:rsidR="00590765" w:rsidRPr="00590765">
        <w:t>имущества</w:t>
      </w:r>
      <w:r w:rsidR="00590765">
        <w:t xml:space="preserve">, </w:t>
      </w:r>
      <w:r w:rsidR="00143193" w:rsidRPr="0063709D">
        <w:t xml:space="preserve">находящегося в муниципальной собственности </w:t>
      </w:r>
      <w:r w:rsidR="00590765">
        <w:t>Тяжинского муниципального</w:t>
      </w:r>
      <w:r w:rsidR="00637007" w:rsidRPr="0063709D">
        <w:t xml:space="preserve"> </w:t>
      </w:r>
      <w:proofErr w:type="gramStart"/>
      <w:r w:rsidR="00637007" w:rsidRPr="0063709D">
        <w:t>округа</w:t>
      </w:r>
      <w:r w:rsidRPr="0063709D">
        <w:t>,  разработана</w:t>
      </w:r>
      <w:proofErr w:type="gramEnd"/>
      <w:r w:rsidRPr="0063709D">
        <w:t xml:space="preserve"> в соответствии с: </w:t>
      </w:r>
    </w:p>
    <w:p w:rsidR="00365BD9" w:rsidRPr="0063709D" w:rsidRDefault="00567C60" w:rsidP="00A559C3">
      <w:pPr>
        <w:ind w:firstLine="709"/>
        <w:jc w:val="both"/>
      </w:pPr>
      <w:r w:rsidRPr="0063709D">
        <w:t>- Федеральным закон</w:t>
      </w:r>
      <w:r w:rsidR="00143193" w:rsidRPr="0063709D">
        <w:t>ом от 21 декабря 2001 года № 178</w:t>
      </w:r>
      <w:r w:rsidRPr="0063709D">
        <w:t>-ФЗ «</w:t>
      </w:r>
      <w:r w:rsidR="00143193" w:rsidRPr="0063709D">
        <w:t>О приватизации государственного и муниципального имущества</w:t>
      </w:r>
      <w:r w:rsidRPr="0063709D">
        <w:t>»;</w:t>
      </w:r>
    </w:p>
    <w:p w:rsidR="00567C60" w:rsidRPr="0063709D" w:rsidRDefault="00143193" w:rsidP="00A559C3">
      <w:pPr>
        <w:ind w:firstLine="709"/>
        <w:jc w:val="both"/>
        <w:rPr>
          <w:bCs/>
        </w:rPr>
      </w:pPr>
      <w:r w:rsidRPr="0063709D">
        <w:t xml:space="preserve"> - п</w:t>
      </w:r>
      <w:r w:rsidR="00567C60" w:rsidRPr="0063709D">
        <w:t xml:space="preserve">остановлением Правительства РФ от </w:t>
      </w:r>
      <w:r w:rsidRPr="0063709D">
        <w:t xml:space="preserve">27 августа 2012 года № 860 </w:t>
      </w:r>
      <w:r w:rsidR="00567C60" w:rsidRPr="0063709D">
        <w:t>«</w:t>
      </w:r>
      <w:r w:rsidRPr="0063709D">
        <w:t>Об организации и проведении продажи государственного или муниципального имущества в электронной форме</w:t>
      </w:r>
      <w:r w:rsidR="002F420B" w:rsidRPr="0063709D">
        <w:rPr>
          <w:bCs/>
        </w:rPr>
        <w:t>»</w:t>
      </w:r>
      <w:r w:rsidR="00365BD9" w:rsidRPr="0063709D">
        <w:rPr>
          <w:bCs/>
        </w:rPr>
        <w:t>;</w:t>
      </w:r>
    </w:p>
    <w:p w:rsidR="00605F89" w:rsidRPr="00572B24" w:rsidRDefault="00605F89" w:rsidP="00A559C3">
      <w:pPr>
        <w:ind w:firstLine="709"/>
        <w:jc w:val="both"/>
        <w:rPr>
          <w:bCs/>
        </w:rPr>
      </w:pPr>
      <w:r w:rsidRPr="00572B24">
        <w:rPr>
          <w:bCs/>
        </w:rPr>
        <w:t xml:space="preserve">- </w:t>
      </w:r>
      <w:r w:rsidR="000C3282" w:rsidRPr="000C3282">
        <w:rPr>
          <w:bCs/>
        </w:rPr>
        <w:t>решени</w:t>
      </w:r>
      <w:r w:rsidR="000C3282">
        <w:rPr>
          <w:bCs/>
        </w:rPr>
        <w:t>е</w:t>
      </w:r>
      <w:r w:rsidR="000C3282" w:rsidRPr="000C3282">
        <w:rPr>
          <w:bCs/>
        </w:rPr>
        <w:t xml:space="preserve"> Совета народных депутатов Тяжинского муниципального округа от</w:t>
      </w:r>
      <w:r w:rsidR="0008655D">
        <w:rPr>
          <w:bCs/>
        </w:rPr>
        <w:t>26.05.</w:t>
      </w:r>
      <w:r w:rsidR="000C3282" w:rsidRPr="000C3282">
        <w:rPr>
          <w:bCs/>
        </w:rPr>
        <w:t xml:space="preserve">2022 г. № </w:t>
      </w:r>
      <w:r w:rsidR="0008655D">
        <w:rPr>
          <w:bCs/>
        </w:rPr>
        <w:t>330</w:t>
      </w:r>
      <w:r w:rsidR="000C3282" w:rsidRPr="000C3282">
        <w:rPr>
          <w:bCs/>
        </w:rPr>
        <w:t xml:space="preserve"> «О внесении изменений в решение Совета народных депутатов Тяжинского муниципального округа от 27.01.2022г. № 301 «Об утверждении прогнозного плана приватизации муниципального имущества Тяжинского муниципального округа на 2022 год»</w:t>
      </w:r>
      <w:r w:rsidR="006C1B0E" w:rsidRPr="00572B24">
        <w:rPr>
          <w:bCs/>
        </w:rPr>
        <w:t>.</w:t>
      </w:r>
    </w:p>
    <w:p w:rsidR="006C1B0E" w:rsidRPr="0063709D" w:rsidRDefault="006C1B0E" w:rsidP="00A559C3">
      <w:pPr>
        <w:ind w:firstLine="709"/>
        <w:jc w:val="both"/>
        <w:rPr>
          <w:bCs/>
        </w:rPr>
      </w:pPr>
      <w:r w:rsidRPr="0008655D">
        <w:rPr>
          <w:bCs/>
        </w:rPr>
        <w:t xml:space="preserve">- Распоряжение администрации Тяжинского муниципального округа от </w:t>
      </w:r>
      <w:r w:rsidR="0008655D" w:rsidRPr="0008655D">
        <w:rPr>
          <w:bCs/>
        </w:rPr>
        <w:t>28.10</w:t>
      </w:r>
      <w:r w:rsidR="00C36F74" w:rsidRPr="0008655D">
        <w:rPr>
          <w:bCs/>
        </w:rPr>
        <w:t>.</w:t>
      </w:r>
      <w:r w:rsidRPr="0008655D">
        <w:rPr>
          <w:bCs/>
        </w:rPr>
        <w:t xml:space="preserve">2022 № </w:t>
      </w:r>
      <w:r w:rsidR="0008655D" w:rsidRPr="0008655D">
        <w:rPr>
          <w:bCs/>
        </w:rPr>
        <w:t>986</w:t>
      </w:r>
      <w:r w:rsidR="00572B24" w:rsidRPr="0008655D">
        <w:rPr>
          <w:bCs/>
        </w:rPr>
        <w:t>-р</w:t>
      </w:r>
      <w:r w:rsidRPr="0008655D">
        <w:rPr>
          <w:bCs/>
        </w:rPr>
        <w:t xml:space="preserve"> «Об условиях приватизации муниципального имущества»</w:t>
      </w:r>
    </w:p>
    <w:p w:rsidR="0005294C" w:rsidRPr="0063709D" w:rsidRDefault="0005294C" w:rsidP="00DA2430">
      <w:pPr>
        <w:ind w:firstLine="709"/>
        <w:jc w:val="center"/>
        <w:rPr>
          <w:b/>
          <w:bCs/>
        </w:rPr>
      </w:pPr>
    </w:p>
    <w:p w:rsidR="00DA2430" w:rsidRPr="0063709D" w:rsidRDefault="00DA2430" w:rsidP="00DA2430">
      <w:pPr>
        <w:ind w:firstLine="709"/>
        <w:jc w:val="center"/>
        <w:rPr>
          <w:b/>
          <w:bCs/>
        </w:rPr>
      </w:pPr>
      <w:r w:rsidRPr="0063709D">
        <w:rPr>
          <w:b/>
          <w:bCs/>
        </w:rPr>
        <w:t>2.2. Покупатели</w:t>
      </w:r>
    </w:p>
    <w:p w:rsidR="00DA2430" w:rsidRPr="0063709D" w:rsidRDefault="00DA2430" w:rsidP="00A559C3">
      <w:pPr>
        <w:ind w:firstLine="709"/>
        <w:jc w:val="both"/>
        <w:rPr>
          <w:bCs/>
        </w:rPr>
      </w:pPr>
      <w:r w:rsidRPr="0063709D">
        <w:rPr>
          <w:bCs/>
        </w:rPr>
        <w:t>Покупателями муниципального имущества могут быть любые физические и юридические лица, за исключением:</w:t>
      </w:r>
    </w:p>
    <w:p w:rsidR="00DA2430" w:rsidRPr="0063709D" w:rsidRDefault="00DA2430" w:rsidP="00A559C3">
      <w:pPr>
        <w:ind w:firstLine="709"/>
        <w:jc w:val="both"/>
        <w:rPr>
          <w:bCs/>
        </w:rPr>
      </w:pPr>
      <w:r w:rsidRPr="0063709D">
        <w:rPr>
          <w:bCs/>
        </w:rPr>
        <w:t>- государственных и муниципальных унитарных предприятий, государственных и муниципальных учреждений;</w:t>
      </w:r>
    </w:p>
    <w:p w:rsidR="00DA2430" w:rsidRPr="0063709D" w:rsidRDefault="00DA2430" w:rsidP="00A559C3">
      <w:pPr>
        <w:ind w:firstLine="709"/>
        <w:jc w:val="both"/>
        <w:rPr>
          <w:bCs/>
        </w:rPr>
      </w:pPr>
      <w:r w:rsidRPr="0063709D">
        <w:rPr>
          <w:bCs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</w:t>
      </w:r>
      <w:r w:rsidR="007A7847" w:rsidRPr="0063709D">
        <w:rPr>
          <w:bCs/>
        </w:rPr>
        <w:t>татьей 25 Закона о приватизации;</w:t>
      </w:r>
    </w:p>
    <w:p w:rsidR="007A7847" w:rsidRPr="0063709D" w:rsidRDefault="007A7847" w:rsidP="00A559C3">
      <w:pPr>
        <w:ind w:firstLine="709"/>
        <w:jc w:val="both"/>
        <w:rPr>
          <w:bCs/>
        </w:rPr>
      </w:pPr>
      <w:r w:rsidRPr="0063709D">
        <w:rPr>
          <w:bCs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3709D">
        <w:rPr>
          <w:bCs/>
        </w:rPr>
        <w:t>бенефициарных</w:t>
      </w:r>
      <w:proofErr w:type="spellEnd"/>
      <w:r w:rsidRPr="0063709D">
        <w:rPr>
          <w:bCs/>
        </w:rPr>
        <w:t xml:space="preserve"> владельцах и контролирующих лицах в порядке, установленном Правительством Российской Федерации;</w:t>
      </w:r>
    </w:p>
    <w:p w:rsidR="007A7847" w:rsidRPr="0063709D" w:rsidRDefault="007A7847" w:rsidP="007A7847">
      <w:pPr>
        <w:ind w:firstLine="709"/>
        <w:jc w:val="both"/>
        <w:rPr>
          <w:bCs/>
        </w:rPr>
      </w:pPr>
      <w:r w:rsidRPr="0063709D">
        <w:rPr>
          <w:bCs/>
        </w:rPr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государственного и муниципального имущества.</w:t>
      </w:r>
    </w:p>
    <w:p w:rsidR="007B1247" w:rsidRPr="0063709D" w:rsidRDefault="007B1247" w:rsidP="00A559C3">
      <w:pPr>
        <w:ind w:firstLine="709"/>
        <w:jc w:val="center"/>
        <w:rPr>
          <w:b/>
          <w:bCs/>
        </w:rPr>
      </w:pPr>
    </w:p>
    <w:p w:rsidR="002732AE" w:rsidRPr="0063709D" w:rsidRDefault="00DA2430" w:rsidP="00A559C3">
      <w:pPr>
        <w:ind w:firstLine="709"/>
        <w:jc w:val="center"/>
        <w:rPr>
          <w:b/>
        </w:rPr>
      </w:pPr>
      <w:r w:rsidRPr="0063709D">
        <w:rPr>
          <w:b/>
          <w:bCs/>
        </w:rPr>
        <w:t>2.3</w:t>
      </w:r>
      <w:r w:rsidR="002732AE" w:rsidRPr="0063709D">
        <w:rPr>
          <w:b/>
          <w:bCs/>
        </w:rPr>
        <w:t xml:space="preserve">. </w:t>
      </w:r>
      <w:r w:rsidR="00275EA0" w:rsidRPr="0063709D">
        <w:rPr>
          <w:b/>
          <w:bCs/>
        </w:rPr>
        <w:t>Разъяснение</w:t>
      </w:r>
      <w:r w:rsidR="002732AE" w:rsidRPr="0063709D">
        <w:rPr>
          <w:b/>
          <w:bCs/>
        </w:rPr>
        <w:t xml:space="preserve"> размещенной информации</w:t>
      </w:r>
    </w:p>
    <w:p w:rsidR="002732AE" w:rsidRPr="0063709D" w:rsidRDefault="002732AE" w:rsidP="00A559C3">
      <w:pPr>
        <w:ind w:firstLine="709"/>
        <w:jc w:val="both"/>
        <w:rPr>
          <w:color w:val="000000"/>
          <w:spacing w:val="-4"/>
        </w:rPr>
      </w:pPr>
      <w:r w:rsidRPr="0063709D">
        <w:t xml:space="preserve">2.2.1. </w:t>
      </w:r>
      <w:r w:rsidRPr="0063709D">
        <w:rPr>
          <w:color w:val="000000"/>
          <w:spacing w:val="-4"/>
        </w:rPr>
        <w:t>Любое лицо независимо от регистрации на электронной площадке вправе направить на электронный адрес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2732AE" w:rsidRPr="0063709D" w:rsidRDefault="002732AE" w:rsidP="00A559C3">
      <w:pPr>
        <w:ind w:firstLine="709"/>
        <w:jc w:val="both"/>
        <w:rPr>
          <w:color w:val="000000"/>
          <w:spacing w:val="-4"/>
        </w:rPr>
      </w:pPr>
      <w:r w:rsidRPr="0063709D">
        <w:rPr>
          <w:color w:val="000000"/>
          <w:spacing w:val="-4"/>
        </w:rPr>
        <w:lastRenderedPageBreak/>
        <w:t>2.2.2.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AA61F4" w:rsidRPr="0063709D" w:rsidRDefault="002732AE" w:rsidP="00A559C3">
      <w:pPr>
        <w:ind w:firstLine="709"/>
        <w:jc w:val="both"/>
        <w:rPr>
          <w:b/>
        </w:rPr>
      </w:pPr>
      <w:r w:rsidRPr="0063709D">
        <w:rPr>
          <w:color w:val="000000"/>
          <w:spacing w:val="-4"/>
        </w:rPr>
        <w:t>2.2.3. В течение 2 рабочих дней со дня поступления запроса продавец предоставляет электронной площадке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7B1247" w:rsidRPr="0063709D" w:rsidRDefault="007B1247" w:rsidP="00A559C3">
      <w:pPr>
        <w:ind w:firstLine="709"/>
        <w:jc w:val="center"/>
        <w:rPr>
          <w:b/>
        </w:rPr>
      </w:pPr>
    </w:p>
    <w:p w:rsidR="00567C60" w:rsidRPr="0063709D" w:rsidRDefault="00DA2430" w:rsidP="00A559C3">
      <w:pPr>
        <w:ind w:firstLine="709"/>
        <w:jc w:val="center"/>
        <w:rPr>
          <w:rFonts w:eastAsia="Arial CYR"/>
          <w:b/>
          <w:bCs/>
        </w:rPr>
      </w:pPr>
      <w:r w:rsidRPr="0063709D">
        <w:rPr>
          <w:b/>
        </w:rPr>
        <w:t>2.4</w:t>
      </w:r>
      <w:r w:rsidR="00567C60" w:rsidRPr="0063709D">
        <w:rPr>
          <w:b/>
        </w:rPr>
        <w:t xml:space="preserve">. </w:t>
      </w:r>
      <w:r w:rsidR="00567C60" w:rsidRPr="0063709D">
        <w:rPr>
          <w:rFonts w:eastAsia="Arial CYR"/>
          <w:b/>
          <w:bCs/>
        </w:rPr>
        <w:t xml:space="preserve">Порядок подачи заявок на участие в </w:t>
      </w:r>
      <w:r w:rsidR="000C3282">
        <w:rPr>
          <w:rFonts w:eastAsia="Arial CYR"/>
          <w:b/>
          <w:bCs/>
        </w:rPr>
        <w:t xml:space="preserve">электронном </w:t>
      </w:r>
      <w:r w:rsidR="00567C60" w:rsidRPr="0063709D">
        <w:rPr>
          <w:rFonts w:eastAsia="Arial CYR"/>
          <w:b/>
          <w:bCs/>
        </w:rPr>
        <w:t>аукционе</w:t>
      </w:r>
    </w:p>
    <w:p w:rsidR="00567C60" w:rsidRPr="0063709D" w:rsidRDefault="00DA2430" w:rsidP="00A559C3">
      <w:pPr>
        <w:ind w:firstLine="709"/>
        <w:jc w:val="both"/>
      </w:pPr>
      <w:r w:rsidRPr="0063709D">
        <w:rPr>
          <w:rFonts w:eastAsia="Arial CYR"/>
          <w:color w:val="000000"/>
          <w:spacing w:val="-4"/>
        </w:rPr>
        <w:t>2.4</w:t>
      </w:r>
      <w:r w:rsidR="00567C60" w:rsidRPr="0063709D">
        <w:rPr>
          <w:rFonts w:eastAsia="Arial CYR"/>
          <w:color w:val="000000"/>
          <w:spacing w:val="-4"/>
        </w:rPr>
        <w:t xml:space="preserve">.1. </w:t>
      </w:r>
      <w:r w:rsidR="002732AE" w:rsidRPr="0063709D">
        <w:rPr>
          <w:rFonts w:eastAsia="Arial CYR"/>
          <w:color w:val="000000"/>
          <w:spacing w:val="-4"/>
        </w:rPr>
        <w:t>К участию в аукционе допускаются</w:t>
      </w:r>
      <w:r w:rsidR="00D459FF" w:rsidRPr="0063709D">
        <w:rPr>
          <w:rFonts w:eastAsia="Arial CYR"/>
          <w:color w:val="000000"/>
          <w:spacing w:val="-4"/>
        </w:rPr>
        <w:t xml:space="preserve"> юридические и </w:t>
      </w:r>
      <w:r w:rsidR="00211DBF" w:rsidRPr="0063709D">
        <w:rPr>
          <w:rFonts w:eastAsia="Arial CYR"/>
          <w:color w:val="000000"/>
          <w:spacing w:val="-4"/>
        </w:rPr>
        <w:t>физические</w:t>
      </w:r>
      <w:r w:rsidR="00D459FF" w:rsidRPr="0063709D">
        <w:rPr>
          <w:rFonts w:eastAsia="Arial CYR"/>
          <w:color w:val="000000"/>
          <w:spacing w:val="-4"/>
        </w:rPr>
        <w:t xml:space="preserve"> лица, в том числе индивидуальные предприниматели, соответствующие требованиям действующего </w:t>
      </w:r>
      <w:r w:rsidR="00211DBF" w:rsidRPr="0063709D">
        <w:rPr>
          <w:rFonts w:eastAsia="Arial CYR"/>
          <w:color w:val="000000"/>
          <w:spacing w:val="-4"/>
        </w:rPr>
        <w:t>законодательства</w:t>
      </w:r>
      <w:r w:rsidR="00B759E8" w:rsidRPr="0063709D">
        <w:t xml:space="preserve">, своевременно подавшие заявку и представившие одновременно с заявкой документы в соответствии с перечнем, указанном в </w:t>
      </w:r>
      <w:r w:rsidR="002D33C0" w:rsidRPr="0063709D">
        <w:t xml:space="preserve">аукционной документации </w:t>
      </w:r>
      <w:r w:rsidR="00B759E8" w:rsidRPr="0063709D">
        <w:t xml:space="preserve">о проведении аукциона, обеспечившие внесение </w:t>
      </w:r>
      <w:r w:rsidRPr="0063709D">
        <w:t xml:space="preserve">и поступление задатка на счет, </w:t>
      </w:r>
      <w:r w:rsidR="00B759E8" w:rsidRPr="0063709D">
        <w:t xml:space="preserve">указанный в информационном сообщении, установленной суммы задатка, в размере, порядке и сроки, предусмотренные информационным сообщением, оформившие представляемые с заявкой документы в </w:t>
      </w:r>
      <w:r w:rsidR="00211DBF" w:rsidRPr="0063709D">
        <w:t>соответствии</w:t>
      </w:r>
      <w:r w:rsidR="00B759E8" w:rsidRPr="0063709D">
        <w:t xml:space="preserve"> с требованиями, установленными Законом о приватизации, указанными также в</w:t>
      </w:r>
      <w:r w:rsidR="002D33C0" w:rsidRPr="0063709D">
        <w:t xml:space="preserve"> аукционной документации</w:t>
      </w:r>
      <w:r w:rsidR="00B759E8" w:rsidRPr="0063709D">
        <w:t>.</w:t>
      </w:r>
    </w:p>
    <w:p w:rsidR="00211DBF" w:rsidRPr="0063709D" w:rsidRDefault="00DA2430" w:rsidP="00A559C3">
      <w:pPr>
        <w:ind w:firstLine="709"/>
        <w:jc w:val="both"/>
      </w:pPr>
      <w:r w:rsidRPr="0063709D">
        <w:t>2.4</w:t>
      </w:r>
      <w:r w:rsidR="00211DBF" w:rsidRPr="0063709D">
        <w:t xml:space="preserve">.2. Для участия в аукционе юридические и физические лица, в том числе индивидуальные предприниматели (далее- Претенденты) должны зарегистрироваться на электронной площадке, указанной в информационном сообщении, </w:t>
      </w:r>
      <w:proofErr w:type="gramStart"/>
      <w:r w:rsidR="00211DBF" w:rsidRPr="0063709D">
        <w:t>в порядке</w:t>
      </w:r>
      <w:proofErr w:type="gramEnd"/>
      <w:r w:rsidR="00211DBF" w:rsidRPr="0063709D">
        <w:t xml:space="preserve"> установленном регламентом электронной площадки.</w:t>
      </w:r>
    </w:p>
    <w:p w:rsidR="00211DBF" w:rsidRPr="0063709D" w:rsidRDefault="00DA2430" w:rsidP="00A559C3">
      <w:pPr>
        <w:ind w:firstLine="709"/>
        <w:jc w:val="both"/>
      </w:pPr>
      <w:r w:rsidRPr="0063709D">
        <w:t>2.4</w:t>
      </w:r>
      <w:r w:rsidR="00211DBF" w:rsidRPr="0063709D">
        <w:t>.3. Для участия в аукционе Претендент обязан:</w:t>
      </w:r>
    </w:p>
    <w:p w:rsidR="00211DBF" w:rsidRPr="0063709D" w:rsidRDefault="00211DBF" w:rsidP="00A559C3">
      <w:pPr>
        <w:ind w:firstLine="709"/>
        <w:jc w:val="both"/>
      </w:pPr>
      <w:r w:rsidRPr="0063709D">
        <w:t xml:space="preserve">- подготовить и представить заявку, а также документы в соответствии с перечнем, указанном в </w:t>
      </w:r>
      <w:r w:rsidR="00A559C3" w:rsidRPr="0063709D">
        <w:t xml:space="preserve">аукционной документации </w:t>
      </w:r>
      <w:r w:rsidRPr="0063709D">
        <w:t>о проведении аукциона.</w:t>
      </w:r>
    </w:p>
    <w:p w:rsidR="00211DBF" w:rsidRPr="0063709D" w:rsidRDefault="00211DBF" w:rsidP="00A559C3">
      <w:pPr>
        <w:ind w:firstLine="709"/>
        <w:jc w:val="both"/>
      </w:pPr>
      <w:r w:rsidRPr="0063709D"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законом о приватизации.</w:t>
      </w:r>
    </w:p>
    <w:p w:rsidR="00211DBF" w:rsidRPr="0063709D" w:rsidRDefault="00211DBF" w:rsidP="00A559C3">
      <w:pPr>
        <w:ind w:firstLine="709"/>
        <w:jc w:val="both"/>
      </w:pPr>
      <w:r w:rsidRPr="0063709D">
        <w:t>- внести задаток в порядке, установленном информационным сообщением.</w:t>
      </w:r>
    </w:p>
    <w:p w:rsidR="00211DBF" w:rsidRPr="0063709D" w:rsidRDefault="00211DBF" w:rsidP="00A559C3">
      <w:pPr>
        <w:ind w:firstLine="709"/>
        <w:jc w:val="both"/>
      </w:pPr>
      <w:r w:rsidRPr="0063709D">
        <w:t xml:space="preserve">Одно лицо имеет право подать только одну заявку </w:t>
      </w:r>
      <w:r w:rsidR="002A2FFF" w:rsidRPr="0063709D">
        <w:t>на один лот</w:t>
      </w:r>
      <w:r w:rsidRPr="0063709D">
        <w:t>.</w:t>
      </w:r>
    </w:p>
    <w:p w:rsidR="00211DBF" w:rsidRPr="0063709D" w:rsidRDefault="00211DBF" w:rsidP="00A559C3">
      <w:pPr>
        <w:ind w:firstLine="709"/>
        <w:jc w:val="both"/>
      </w:pPr>
      <w:r w:rsidRPr="0063709D">
        <w:t xml:space="preserve"> </w:t>
      </w:r>
      <w:r w:rsidR="00DA2430" w:rsidRPr="0063709D">
        <w:t>2.4</w:t>
      </w:r>
      <w:r w:rsidR="002A2FFF" w:rsidRPr="0063709D">
        <w:t xml:space="preserve">.4. </w:t>
      </w:r>
      <w:r w:rsidRPr="0063709D">
        <w:t>При приеме за</w:t>
      </w:r>
      <w:r w:rsidR="002A2FFF" w:rsidRPr="0063709D">
        <w:t>явок от Претендентов электронная площадка</w:t>
      </w:r>
      <w:r w:rsidRPr="0063709D">
        <w:t xml:space="preserve">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211DBF" w:rsidRPr="0063709D" w:rsidRDefault="00211DBF" w:rsidP="00A559C3">
      <w:pPr>
        <w:ind w:firstLine="709"/>
        <w:jc w:val="both"/>
      </w:pPr>
      <w:r w:rsidRPr="0063709D">
        <w:t>В течение одного часа со времен</w:t>
      </w:r>
      <w:r w:rsidR="002A2FFF" w:rsidRPr="0063709D">
        <w:t>и поступления заявки электронная площадка сообщает П</w:t>
      </w:r>
      <w:r w:rsidRPr="0063709D">
        <w:t>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211DBF" w:rsidRPr="0063709D" w:rsidRDefault="00211DBF" w:rsidP="00A559C3">
      <w:pPr>
        <w:ind w:firstLine="709"/>
        <w:jc w:val="both"/>
      </w:pPr>
      <w:r w:rsidRPr="0063709D">
        <w:t>Заявки с прилагаемыми к ним документами, а также предложения о цене имущества (при проведении продажи имущества на конкурсе и без объявления цены), поданные с нарушением установленного срока, на электронной площадке не регистрируются.</w:t>
      </w:r>
    </w:p>
    <w:p w:rsidR="00211DBF" w:rsidRPr="0063709D" w:rsidRDefault="00211DBF" w:rsidP="00A559C3">
      <w:pPr>
        <w:ind w:firstLine="709"/>
        <w:jc w:val="both"/>
      </w:pPr>
      <w:r w:rsidRPr="0063709D">
        <w:t xml:space="preserve">Претендент </w:t>
      </w:r>
      <w:proofErr w:type="gramStart"/>
      <w:r w:rsidRPr="0063709D">
        <w:t xml:space="preserve">вправе </w:t>
      </w:r>
      <w:r w:rsidR="00444118" w:rsidRPr="0063709D">
        <w:t xml:space="preserve"> не</w:t>
      </w:r>
      <w:proofErr w:type="gramEnd"/>
      <w:r w:rsidR="00444118" w:rsidRPr="0063709D">
        <w:t xml:space="preserve"> позднее дня окончания приема заявок </w:t>
      </w:r>
      <w:r w:rsidRPr="0063709D">
        <w:t>отозвать заявку путем направления уведомления об отзыве заявки на электронную площадку, за исключением случая проведения продажи имущества без объявления цены.</w:t>
      </w:r>
    </w:p>
    <w:p w:rsidR="00211DBF" w:rsidRPr="0063709D" w:rsidRDefault="002A2FFF" w:rsidP="00A559C3">
      <w:pPr>
        <w:ind w:firstLine="709"/>
        <w:jc w:val="both"/>
      </w:pPr>
      <w:r w:rsidRPr="0063709D">
        <w:t xml:space="preserve">В случае отзыва Претендентом заявки, </w:t>
      </w:r>
      <w:r w:rsidR="00211DBF" w:rsidRPr="0063709D">
        <w:t>уведомление об отзыве заявки вместе с заявкой в т</w:t>
      </w:r>
      <w:r w:rsidRPr="0063709D">
        <w:t>ечение одного часа поступает в «личный кабинет» продавца, о чем П</w:t>
      </w:r>
      <w:r w:rsidR="00211DBF" w:rsidRPr="0063709D">
        <w:t>ретенденту направляется соответствующее уведомление.</w:t>
      </w:r>
    </w:p>
    <w:p w:rsidR="00715849" w:rsidRDefault="00715849" w:rsidP="00A559C3">
      <w:pPr>
        <w:ind w:firstLine="709"/>
        <w:jc w:val="both"/>
      </w:pPr>
      <w:r w:rsidRPr="00715849">
        <w:t>Суммы задатков возвращаются участникам аукциона, за исключением его победителя либо лица, признанного единственным участником аукциона, в течение пяти дней с даты подведения итогов аукциона</w:t>
      </w:r>
      <w:r>
        <w:t>,</w:t>
      </w:r>
      <w:r w:rsidRPr="00715849">
        <w:t xml:space="preserve"> </w:t>
      </w:r>
      <w:r w:rsidRPr="0063709D">
        <w:t>в соответствии с Регламентом электронной площадки</w:t>
      </w:r>
      <w:r>
        <w:t>.</w:t>
      </w:r>
      <w:r w:rsidRPr="00715849">
        <w:t xml:space="preserve"> </w:t>
      </w:r>
    </w:p>
    <w:p w:rsidR="00CA6ABC" w:rsidRPr="0063709D" w:rsidRDefault="00CA6ABC" w:rsidP="00A559C3">
      <w:pPr>
        <w:ind w:firstLine="709"/>
        <w:jc w:val="both"/>
      </w:pPr>
      <w:r w:rsidRPr="0063709D">
        <w:t>Поступивший от Претендента задаток подлежит возврату в течение 5 календарных дней со дня поступления уведомления об отзыве заявки, в соответствии с Регламентом электронной площадки.</w:t>
      </w:r>
    </w:p>
    <w:p w:rsidR="00B9356F" w:rsidRPr="0063709D" w:rsidRDefault="00DA2430" w:rsidP="00A559C3">
      <w:pPr>
        <w:ind w:firstLine="709"/>
        <w:jc w:val="both"/>
        <w:rPr>
          <w:rFonts w:eastAsia="Arial CYR"/>
          <w:color w:val="000000"/>
          <w:spacing w:val="-4"/>
        </w:rPr>
      </w:pPr>
      <w:r w:rsidRPr="0063709D">
        <w:rPr>
          <w:rFonts w:eastAsia="Arial CYR"/>
          <w:color w:val="000000"/>
          <w:spacing w:val="-4"/>
        </w:rPr>
        <w:t>2.4</w:t>
      </w:r>
      <w:r w:rsidR="00B9356F" w:rsidRPr="0063709D">
        <w:rPr>
          <w:rFonts w:eastAsia="Arial CYR"/>
          <w:color w:val="000000"/>
          <w:spacing w:val="-4"/>
        </w:rPr>
        <w:t>.5. Заявка на участие в аукционе подается в срок и по форме, которые установлены документацией об аукционе. 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90585C" w:rsidRPr="0063709D" w:rsidRDefault="0090585C" w:rsidP="00A559C3">
      <w:pPr>
        <w:pStyle w:val="a9"/>
        <w:spacing w:line="240" w:lineRule="auto"/>
        <w:ind w:firstLine="709"/>
        <w:jc w:val="center"/>
        <w:rPr>
          <w:b/>
          <w:szCs w:val="24"/>
        </w:rPr>
      </w:pPr>
    </w:p>
    <w:p w:rsidR="00567C60" w:rsidRPr="0063709D" w:rsidRDefault="00DA2430" w:rsidP="00A559C3">
      <w:pPr>
        <w:pStyle w:val="a9"/>
        <w:spacing w:line="240" w:lineRule="auto"/>
        <w:ind w:firstLine="709"/>
        <w:jc w:val="center"/>
        <w:rPr>
          <w:b/>
          <w:szCs w:val="24"/>
        </w:rPr>
      </w:pPr>
      <w:r w:rsidRPr="0063709D">
        <w:rPr>
          <w:b/>
          <w:szCs w:val="24"/>
        </w:rPr>
        <w:lastRenderedPageBreak/>
        <w:t>2.5</w:t>
      </w:r>
      <w:r w:rsidR="00567C60" w:rsidRPr="0063709D">
        <w:rPr>
          <w:b/>
          <w:szCs w:val="24"/>
        </w:rPr>
        <w:t>. Порядок рассмотрения заявок</w:t>
      </w:r>
      <w:r w:rsidR="002A2FFF" w:rsidRPr="0063709D">
        <w:rPr>
          <w:b/>
          <w:szCs w:val="24"/>
        </w:rPr>
        <w:t xml:space="preserve"> п</w:t>
      </w:r>
      <w:r w:rsidR="00567C60" w:rsidRPr="0063709D">
        <w:rPr>
          <w:b/>
          <w:szCs w:val="24"/>
        </w:rPr>
        <w:t xml:space="preserve">ретендентов на участие в </w:t>
      </w:r>
      <w:r w:rsidR="000C3282">
        <w:rPr>
          <w:b/>
          <w:szCs w:val="24"/>
        </w:rPr>
        <w:t xml:space="preserve">электронном </w:t>
      </w:r>
      <w:r w:rsidR="00567C60" w:rsidRPr="0063709D">
        <w:rPr>
          <w:b/>
          <w:szCs w:val="24"/>
        </w:rPr>
        <w:t>аукционе</w:t>
      </w:r>
    </w:p>
    <w:p w:rsidR="002A2FFF" w:rsidRPr="0063709D" w:rsidRDefault="00DA2430" w:rsidP="00A559C3">
      <w:pPr>
        <w:pStyle w:val="a9"/>
        <w:spacing w:line="240" w:lineRule="auto"/>
        <w:ind w:firstLine="709"/>
        <w:rPr>
          <w:szCs w:val="24"/>
        </w:rPr>
      </w:pPr>
      <w:r w:rsidRPr="0063709D">
        <w:rPr>
          <w:szCs w:val="24"/>
        </w:rPr>
        <w:t>2.5</w:t>
      </w:r>
      <w:r w:rsidR="002A2FFF" w:rsidRPr="0063709D">
        <w:rPr>
          <w:szCs w:val="24"/>
        </w:rPr>
        <w:t xml:space="preserve">.1. В день определения участников, указанный в информационном сообщении о </w:t>
      </w:r>
      <w:r w:rsidR="00F244EA" w:rsidRPr="0063709D">
        <w:rPr>
          <w:szCs w:val="24"/>
        </w:rPr>
        <w:t>проведении аукциона, электронная площадка через «личный кабинет»</w:t>
      </w:r>
      <w:r w:rsidR="002A2FFF" w:rsidRPr="0063709D">
        <w:rPr>
          <w:szCs w:val="24"/>
        </w:rPr>
        <w:t xml:space="preserve"> продавца обеспечив</w:t>
      </w:r>
      <w:r w:rsidR="00623AAF" w:rsidRPr="0063709D">
        <w:rPr>
          <w:szCs w:val="24"/>
        </w:rPr>
        <w:t>ает доступ продавца к по</w:t>
      </w:r>
      <w:r w:rsidR="00F244EA" w:rsidRPr="0063709D">
        <w:rPr>
          <w:szCs w:val="24"/>
        </w:rPr>
        <w:t>данным П</w:t>
      </w:r>
      <w:r w:rsidR="002A2FFF" w:rsidRPr="0063709D">
        <w:rPr>
          <w:szCs w:val="24"/>
        </w:rPr>
        <w:t>ретендентами заявкам и документам, а также к журналу приема заявок.</w:t>
      </w:r>
    </w:p>
    <w:p w:rsidR="002A2FFF" w:rsidRPr="0063709D" w:rsidRDefault="00F244EA" w:rsidP="00A559C3">
      <w:pPr>
        <w:pStyle w:val="a9"/>
        <w:spacing w:line="240" w:lineRule="auto"/>
        <w:ind w:firstLine="709"/>
        <w:rPr>
          <w:szCs w:val="24"/>
        </w:rPr>
      </w:pPr>
      <w:r w:rsidRPr="0063709D">
        <w:rPr>
          <w:szCs w:val="24"/>
        </w:rPr>
        <w:t>Решение продавца о признании П</w:t>
      </w:r>
      <w:r w:rsidR="002A2FFF" w:rsidRPr="0063709D">
        <w:rPr>
          <w:szCs w:val="24"/>
        </w:rPr>
        <w:t xml:space="preserve">ретендентов участниками аукциона принимается в течение </w:t>
      </w:r>
      <w:proofErr w:type="gramStart"/>
      <w:r w:rsidR="002A2FFF" w:rsidRPr="0063709D">
        <w:rPr>
          <w:szCs w:val="24"/>
        </w:rPr>
        <w:t>5  рабочих</w:t>
      </w:r>
      <w:proofErr w:type="gramEnd"/>
      <w:r w:rsidR="002A2FFF" w:rsidRPr="0063709D">
        <w:rPr>
          <w:szCs w:val="24"/>
        </w:rPr>
        <w:t xml:space="preserve"> дней с даты окончания срока приема заявок.</w:t>
      </w:r>
    </w:p>
    <w:p w:rsidR="00FA769F" w:rsidRDefault="002A2FFF" w:rsidP="00FA769F">
      <w:pPr>
        <w:pStyle w:val="a9"/>
        <w:ind w:firstLine="709"/>
      </w:pPr>
      <w:r w:rsidRPr="0063709D">
        <w:rPr>
          <w:szCs w:val="24"/>
        </w:rPr>
        <w:t>Продавец в день ра</w:t>
      </w:r>
      <w:r w:rsidR="00F244EA" w:rsidRPr="0063709D">
        <w:rPr>
          <w:szCs w:val="24"/>
        </w:rPr>
        <w:t>ссмотрения заявок и документов П</w:t>
      </w:r>
      <w:r w:rsidRPr="0063709D">
        <w:rPr>
          <w:szCs w:val="24"/>
        </w:rPr>
        <w:t>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</w:t>
      </w:r>
      <w:r w:rsidR="00AA600E" w:rsidRPr="0063709D">
        <w:rPr>
          <w:szCs w:val="24"/>
        </w:rPr>
        <w:t xml:space="preserve"> указанием имен (наименований) П</w:t>
      </w:r>
      <w:r w:rsidRPr="0063709D">
        <w:rPr>
          <w:szCs w:val="24"/>
        </w:rPr>
        <w:t>ретендентов), перечень отозванны</w:t>
      </w:r>
      <w:r w:rsidR="00AA600E" w:rsidRPr="0063709D">
        <w:rPr>
          <w:szCs w:val="24"/>
        </w:rPr>
        <w:t>х заявок, имена (наименования) П</w:t>
      </w:r>
      <w:r w:rsidRPr="0063709D">
        <w:rPr>
          <w:szCs w:val="24"/>
        </w:rPr>
        <w:t>ретендентов, признанных участниками</w:t>
      </w:r>
      <w:r w:rsidR="00AA600E" w:rsidRPr="0063709D">
        <w:rPr>
          <w:szCs w:val="24"/>
        </w:rPr>
        <w:t>, а также имена (наименования) П</w:t>
      </w:r>
      <w:r w:rsidRPr="0063709D">
        <w:rPr>
          <w:szCs w:val="24"/>
        </w:rPr>
        <w:t>ретендентов, которым было отказано в допуске к участию в аукционе, с указанием оснований отказа.</w:t>
      </w:r>
      <w:r w:rsidR="00FA769F" w:rsidRPr="00FA769F">
        <w:t xml:space="preserve"> </w:t>
      </w:r>
    </w:p>
    <w:p w:rsidR="00FA769F" w:rsidRPr="00FA769F" w:rsidRDefault="00FA769F" w:rsidP="00FA769F">
      <w:pPr>
        <w:pStyle w:val="a9"/>
        <w:spacing w:line="240" w:lineRule="auto"/>
        <w:ind w:firstLine="709"/>
        <w:rPr>
          <w:szCs w:val="24"/>
        </w:rPr>
      </w:pPr>
      <w:r>
        <w:rPr>
          <w:szCs w:val="24"/>
        </w:rPr>
        <w:t xml:space="preserve">2.5.2. </w:t>
      </w:r>
      <w:r w:rsidRPr="00FA769F">
        <w:rPr>
          <w:szCs w:val="24"/>
        </w:rPr>
        <w:t>Претендент не допускается к участию в аукционе по следующим основаниям:</w:t>
      </w:r>
    </w:p>
    <w:p w:rsidR="00FA769F" w:rsidRPr="00FA769F" w:rsidRDefault="00FA769F" w:rsidP="00FA769F">
      <w:pPr>
        <w:pStyle w:val="a9"/>
        <w:spacing w:line="240" w:lineRule="auto"/>
        <w:ind w:firstLine="709"/>
        <w:rPr>
          <w:szCs w:val="24"/>
        </w:rPr>
      </w:pPr>
      <w:r>
        <w:rPr>
          <w:szCs w:val="24"/>
        </w:rPr>
        <w:t xml:space="preserve">- </w:t>
      </w:r>
      <w:r w:rsidRPr="00FA769F">
        <w:rPr>
          <w:szCs w:val="24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FA769F" w:rsidRPr="00FA769F" w:rsidRDefault="00FA769F" w:rsidP="00FA769F">
      <w:pPr>
        <w:pStyle w:val="a9"/>
        <w:spacing w:line="240" w:lineRule="auto"/>
        <w:ind w:firstLine="709"/>
        <w:rPr>
          <w:szCs w:val="24"/>
        </w:rPr>
      </w:pPr>
      <w:r>
        <w:rPr>
          <w:szCs w:val="24"/>
        </w:rPr>
        <w:t xml:space="preserve">- </w:t>
      </w:r>
      <w:r w:rsidRPr="00FA769F">
        <w:rPr>
          <w:szCs w:val="24"/>
        </w:rPr>
        <w:t xml:space="preserve">представлены не все документы в соответствии с перечнем, указанным в информационном </w:t>
      </w:r>
      <w:proofErr w:type="gramStart"/>
      <w:r w:rsidRPr="00FA769F">
        <w:rPr>
          <w:szCs w:val="24"/>
        </w:rPr>
        <w:t>сообщении  аукцион</w:t>
      </w:r>
      <w:r>
        <w:rPr>
          <w:szCs w:val="24"/>
        </w:rPr>
        <w:t>а</w:t>
      </w:r>
      <w:proofErr w:type="gramEnd"/>
      <w:r w:rsidRPr="00FA769F">
        <w:rPr>
          <w:szCs w:val="24"/>
        </w:rPr>
        <w:t>, или оформление указанных документов не соответствует законодательству Российской Федерации;</w:t>
      </w:r>
    </w:p>
    <w:p w:rsidR="00FA769F" w:rsidRPr="00FA769F" w:rsidRDefault="00FA769F" w:rsidP="00FA769F">
      <w:pPr>
        <w:pStyle w:val="a9"/>
        <w:spacing w:line="240" w:lineRule="auto"/>
        <w:ind w:firstLine="709"/>
        <w:rPr>
          <w:szCs w:val="24"/>
        </w:rPr>
      </w:pPr>
      <w:r>
        <w:rPr>
          <w:szCs w:val="24"/>
        </w:rPr>
        <w:t xml:space="preserve">- </w:t>
      </w:r>
      <w:r w:rsidRPr="00FA769F">
        <w:rPr>
          <w:szCs w:val="24"/>
        </w:rPr>
        <w:t>заявка подана лицом, не уполномоченным претендентом на осуществление таких действий;</w:t>
      </w:r>
    </w:p>
    <w:p w:rsidR="00FA769F" w:rsidRPr="00FA769F" w:rsidRDefault="00FA769F" w:rsidP="00FA769F">
      <w:pPr>
        <w:pStyle w:val="a9"/>
        <w:spacing w:line="240" w:lineRule="auto"/>
        <w:ind w:firstLine="709"/>
        <w:rPr>
          <w:szCs w:val="24"/>
        </w:rPr>
      </w:pPr>
      <w:r>
        <w:rPr>
          <w:szCs w:val="24"/>
        </w:rPr>
        <w:t xml:space="preserve">- </w:t>
      </w:r>
      <w:r w:rsidRPr="00FA769F">
        <w:rPr>
          <w:szCs w:val="24"/>
        </w:rPr>
        <w:t>не подтверждено поступление в установленный срок задатка на счета, указанные в информационном сообщении.</w:t>
      </w:r>
    </w:p>
    <w:p w:rsidR="002A2FFF" w:rsidRPr="0063709D" w:rsidRDefault="00FA769F" w:rsidP="00FA769F">
      <w:pPr>
        <w:pStyle w:val="a9"/>
        <w:spacing w:line="240" w:lineRule="auto"/>
        <w:ind w:firstLine="709"/>
        <w:rPr>
          <w:szCs w:val="24"/>
        </w:rPr>
      </w:pPr>
      <w:r w:rsidRPr="00FA769F">
        <w:rPr>
          <w:szCs w:val="24"/>
        </w:rPr>
        <w:t>Перечень оснований отказа претенденту в участии в аукционе является исчерпывающим.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szCs w:val="24"/>
        </w:rPr>
      </w:pPr>
      <w:r w:rsidRPr="0063709D">
        <w:rPr>
          <w:szCs w:val="24"/>
        </w:rPr>
        <w:t>2.5</w:t>
      </w:r>
      <w:r w:rsidR="00F244EA" w:rsidRPr="0063709D">
        <w:rPr>
          <w:szCs w:val="24"/>
        </w:rPr>
        <w:t>.</w:t>
      </w:r>
      <w:r w:rsidR="00FA769F">
        <w:rPr>
          <w:szCs w:val="24"/>
        </w:rPr>
        <w:t>3</w:t>
      </w:r>
      <w:r w:rsidR="00F244EA" w:rsidRPr="0063709D">
        <w:rPr>
          <w:szCs w:val="24"/>
        </w:rPr>
        <w:t>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4D086B" w:rsidRPr="0063709D" w:rsidRDefault="00F244EA" w:rsidP="00A86DE8">
      <w:pPr>
        <w:pStyle w:val="a9"/>
        <w:spacing w:line="240" w:lineRule="auto"/>
        <w:ind w:firstLine="709"/>
        <w:rPr>
          <w:b/>
          <w:color w:val="000000"/>
          <w:spacing w:val="1"/>
          <w:szCs w:val="24"/>
        </w:rPr>
      </w:pPr>
      <w:r w:rsidRPr="0063709D">
        <w:rPr>
          <w:szCs w:val="24"/>
        </w:rPr>
        <w:t>Информация о 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567C60" w:rsidRPr="0063709D" w:rsidRDefault="00DA2430" w:rsidP="00A559C3">
      <w:pPr>
        <w:pStyle w:val="a9"/>
        <w:spacing w:line="240" w:lineRule="auto"/>
        <w:ind w:firstLine="709"/>
        <w:jc w:val="center"/>
        <w:rPr>
          <w:b/>
          <w:color w:val="000000"/>
          <w:spacing w:val="1"/>
          <w:szCs w:val="24"/>
        </w:rPr>
      </w:pPr>
      <w:r w:rsidRPr="0063709D">
        <w:rPr>
          <w:b/>
          <w:color w:val="000000"/>
          <w:spacing w:val="1"/>
          <w:szCs w:val="24"/>
        </w:rPr>
        <w:t>2.6</w:t>
      </w:r>
      <w:r w:rsidR="00567C60" w:rsidRPr="0063709D">
        <w:rPr>
          <w:b/>
          <w:color w:val="000000"/>
          <w:spacing w:val="1"/>
          <w:szCs w:val="24"/>
        </w:rPr>
        <w:t xml:space="preserve">. Порядок проведения </w:t>
      </w:r>
      <w:r w:rsidR="000C3282">
        <w:rPr>
          <w:b/>
          <w:color w:val="000000"/>
          <w:spacing w:val="1"/>
          <w:szCs w:val="24"/>
        </w:rPr>
        <w:t xml:space="preserve">электронного </w:t>
      </w:r>
      <w:r w:rsidR="00567C60" w:rsidRPr="0063709D">
        <w:rPr>
          <w:b/>
          <w:color w:val="000000"/>
          <w:spacing w:val="1"/>
          <w:szCs w:val="24"/>
        </w:rPr>
        <w:t>аукциона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.1. Проведение процедуры аукциона должно состояться не позднее 3-го рабочего дня со дня определения участников, указанного в информационном сообщении о проведении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.2. 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.3. Во время проведени</w:t>
      </w:r>
      <w:r w:rsidR="00A653E8" w:rsidRPr="0063709D">
        <w:rPr>
          <w:color w:val="000000"/>
          <w:spacing w:val="-2"/>
          <w:szCs w:val="24"/>
        </w:rPr>
        <w:t>я процедуры аукциона электронная площадка</w:t>
      </w:r>
      <w:r w:rsidR="00F244EA" w:rsidRPr="0063709D">
        <w:rPr>
          <w:color w:val="000000"/>
          <w:spacing w:val="-2"/>
          <w:szCs w:val="24"/>
        </w:rPr>
        <w:t xml:space="preserve">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 xml:space="preserve">.4. Со времени начала проведения процедуры аукциона </w:t>
      </w:r>
      <w:r w:rsidR="00A653E8" w:rsidRPr="0063709D">
        <w:rPr>
          <w:color w:val="000000"/>
          <w:spacing w:val="-2"/>
          <w:szCs w:val="24"/>
        </w:rPr>
        <w:t>электронна</w:t>
      </w:r>
      <w:r w:rsidR="00275EA0" w:rsidRPr="0063709D">
        <w:rPr>
          <w:color w:val="000000"/>
          <w:spacing w:val="-2"/>
          <w:szCs w:val="24"/>
        </w:rPr>
        <w:t>я</w:t>
      </w:r>
      <w:r w:rsidR="00A653E8" w:rsidRPr="0063709D">
        <w:rPr>
          <w:color w:val="000000"/>
          <w:spacing w:val="-2"/>
          <w:szCs w:val="24"/>
        </w:rPr>
        <w:t xml:space="preserve"> площадка размещает</w:t>
      </w:r>
      <w:r w:rsidR="00F244EA" w:rsidRPr="0063709D">
        <w:rPr>
          <w:color w:val="000000"/>
          <w:spacing w:val="-2"/>
          <w:szCs w:val="24"/>
        </w:rPr>
        <w:t>: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а) в открытой части э</w:t>
      </w:r>
      <w:r w:rsidR="00A653E8" w:rsidRPr="0063709D">
        <w:rPr>
          <w:color w:val="000000"/>
          <w:spacing w:val="-2"/>
          <w:szCs w:val="24"/>
        </w:rPr>
        <w:t>лектронной площадки - информацию</w:t>
      </w:r>
      <w:r w:rsidRPr="0063709D">
        <w:rPr>
          <w:color w:val="000000"/>
          <w:spacing w:val="-2"/>
          <w:szCs w:val="24"/>
        </w:rPr>
        <w:t xml:space="preserve"> о начале проведения процедуры аукциона с указанием наименования имущества, начальной цены и текущего «шага аукциона»;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</w:t>
      </w:r>
      <w:r w:rsidR="00A653E8" w:rsidRPr="0063709D">
        <w:rPr>
          <w:color w:val="000000"/>
          <w:spacing w:val="-2"/>
          <w:szCs w:val="24"/>
        </w:rPr>
        <w:t>чина повышения начальной цены («шаг аукциона»</w:t>
      </w:r>
      <w:r w:rsidRPr="0063709D">
        <w:rPr>
          <w:color w:val="000000"/>
          <w:spacing w:val="-2"/>
          <w:szCs w:val="24"/>
        </w:rPr>
        <w:t>), время, оставшееся до окончания приема предложений о цене имущества.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.5.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 xml:space="preserve">а) поступило предложение о начальной цене имущества, то время для представления </w:t>
      </w:r>
      <w:r w:rsidRPr="0063709D">
        <w:rPr>
          <w:color w:val="000000"/>
          <w:spacing w:val="-2"/>
          <w:szCs w:val="24"/>
        </w:rPr>
        <w:lastRenderedPageBreak/>
        <w:t xml:space="preserve">следующих предложений об увеличенной </w:t>
      </w:r>
      <w:r w:rsidR="00A653E8" w:rsidRPr="0063709D">
        <w:rPr>
          <w:color w:val="000000"/>
          <w:spacing w:val="-2"/>
          <w:szCs w:val="24"/>
        </w:rPr>
        <w:t>на «шаг аукциона»</w:t>
      </w:r>
      <w:r w:rsidRPr="0063709D">
        <w:rPr>
          <w:color w:val="000000"/>
          <w:spacing w:val="-2"/>
          <w:szCs w:val="24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.6. При этом программными средствами электронной площадки обеспечивается: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.7. Победителем признается участник, предложивший наиболее высокую цену имущества.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 xml:space="preserve">.8.  Ход проведения процедуры аукциона фиксируется </w:t>
      </w:r>
      <w:r w:rsidR="00A653E8" w:rsidRPr="0063709D">
        <w:rPr>
          <w:color w:val="000000"/>
          <w:spacing w:val="-2"/>
          <w:szCs w:val="24"/>
        </w:rPr>
        <w:t xml:space="preserve">электронной площадкой </w:t>
      </w:r>
      <w:r w:rsidR="00F244EA" w:rsidRPr="0063709D">
        <w:rPr>
          <w:color w:val="000000"/>
          <w:spacing w:val="-2"/>
          <w:szCs w:val="24"/>
        </w:rPr>
        <w:t>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.9. 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C15BA0" w:rsidRPr="0063709D">
        <w:rPr>
          <w:color w:val="000000"/>
          <w:spacing w:val="-2"/>
          <w:szCs w:val="24"/>
        </w:rPr>
        <w:t>.10</w:t>
      </w:r>
      <w:r w:rsidR="00F244EA" w:rsidRPr="0063709D">
        <w:rPr>
          <w:color w:val="000000"/>
          <w:spacing w:val="-2"/>
          <w:szCs w:val="24"/>
        </w:rPr>
        <w:t>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а) наименование имущества и иные позволяющие его индивидуализировать сведения (спецификация лота);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б) цена сделки;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в) фамилия, имя, отчество физического лица или наименование юридического лица - победителя.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C15BA0" w:rsidRPr="0063709D">
        <w:rPr>
          <w:color w:val="000000"/>
          <w:spacing w:val="-2"/>
          <w:szCs w:val="24"/>
        </w:rPr>
        <w:t>.11.</w:t>
      </w:r>
      <w:r w:rsidR="00F244EA" w:rsidRPr="0063709D">
        <w:rPr>
          <w:color w:val="000000"/>
          <w:spacing w:val="-2"/>
          <w:szCs w:val="24"/>
        </w:rPr>
        <w:t xml:space="preserve"> </w:t>
      </w:r>
      <w:r w:rsidR="00715849" w:rsidRPr="00715849">
        <w:rPr>
          <w:color w:val="000000"/>
          <w:spacing w:val="-2"/>
          <w:szCs w:val="24"/>
        </w:rPr>
        <w:t xml:space="preserve">В течение </w:t>
      </w:r>
      <w:r w:rsidR="00715849">
        <w:rPr>
          <w:color w:val="000000"/>
          <w:spacing w:val="-2"/>
          <w:szCs w:val="24"/>
        </w:rPr>
        <w:t>5</w:t>
      </w:r>
      <w:r w:rsidR="00715849" w:rsidRPr="00715849">
        <w:rPr>
          <w:color w:val="000000"/>
          <w:spacing w:val="-2"/>
          <w:szCs w:val="24"/>
        </w:rPr>
        <w:t xml:space="preserve"> рабочих дней с даты подведения итогов аукциона с победителем аукциона либо лицом, признанным единственным участником зак</w:t>
      </w:r>
      <w:r w:rsidR="00FA769F">
        <w:rPr>
          <w:color w:val="000000"/>
          <w:spacing w:val="-2"/>
          <w:szCs w:val="24"/>
        </w:rPr>
        <w:t>лючается договор купли-продажи</w:t>
      </w:r>
      <w:r w:rsidR="00F244EA" w:rsidRPr="0063709D">
        <w:rPr>
          <w:color w:val="000000"/>
          <w:spacing w:val="-2"/>
          <w:szCs w:val="24"/>
        </w:rPr>
        <w:t>.</w:t>
      </w:r>
    </w:p>
    <w:p w:rsidR="0005294C" w:rsidRPr="0063709D" w:rsidRDefault="0005294C" w:rsidP="00CA6ABC">
      <w:pPr>
        <w:pStyle w:val="a9"/>
        <w:spacing w:line="240" w:lineRule="auto"/>
        <w:ind w:firstLine="709"/>
        <w:jc w:val="center"/>
        <w:rPr>
          <w:b/>
          <w:color w:val="000000"/>
          <w:spacing w:val="-2"/>
          <w:szCs w:val="24"/>
        </w:rPr>
      </w:pPr>
    </w:p>
    <w:p w:rsidR="00A653E8" w:rsidRPr="0063709D" w:rsidRDefault="00CA6ABC" w:rsidP="00CA6ABC">
      <w:pPr>
        <w:pStyle w:val="a9"/>
        <w:spacing w:line="240" w:lineRule="auto"/>
        <w:ind w:firstLine="709"/>
        <w:jc w:val="center"/>
        <w:rPr>
          <w:b/>
          <w:color w:val="000000"/>
          <w:spacing w:val="-2"/>
          <w:szCs w:val="24"/>
        </w:rPr>
      </w:pPr>
      <w:r w:rsidRPr="0063709D">
        <w:rPr>
          <w:b/>
          <w:color w:val="000000"/>
          <w:spacing w:val="-2"/>
          <w:szCs w:val="24"/>
        </w:rPr>
        <w:t xml:space="preserve">2.7. Признание </w:t>
      </w:r>
      <w:r w:rsidR="000C3282">
        <w:rPr>
          <w:b/>
          <w:color w:val="000000"/>
          <w:spacing w:val="-2"/>
          <w:szCs w:val="24"/>
        </w:rPr>
        <w:t xml:space="preserve">электронного </w:t>
      </w:r>
      <w:r w:rsidRPr="0063709D">
        <w:rPr>
          <w:b/>
          <w:color w:val="000000"/>
          <w:spacing w:val="-2"/>
          <w:szCs w:val="24"/>
        </w:rPr>
        <w:t>аукциона несостоявшимся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2.7.1. Аукцион признается несостоявшимся в следующих случаях: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а) не было подано ни одной заявки на участие либо ни один из претендентов не признан участником;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 xml:space="preserve">б) </w:t>
      </w:r>
      <w:r w:rsidR="00587CA1">
        <w:rPr>
          <w:color w:val="000000"/>
          <w:spacing w:val="-2"/>
          <w:szCs w:val="24"/>
        </w:rPr>
        <w:t>в</w:t>
      </w:r>
      <w:r w:rsidR="00587CA1" w:rsidRPr="00587CA1">
        <w:rPr>
          <w:color w:val="000000"/>
          <w:spacing w:val="-2"/>
          <w:szCs w:val="24"/>
        </w:rPr>
        <w:t xml:space="preserve"> случае отказа лица, признанного единственным участником аукциона, от заключения договора</w:t>
      </w:r>
      <w:r w:rsidRPr="0063709D">
        <w:rPr>
          <w:color w:val="000000"/>
          <w:spacing w:val="-2"/>
          <w:szCs w:val="24"/>
        </w:rPr>
        <w:t>;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в) ни один из участников не сделал предложение о начальной цене имущества.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2.7.2. Решение о признании аукциона несостоявшимся оформляется протоколом.</w:t>
      </w:r>
    </w:p>
    <w:p w:rsidR="0005294C" w:rsidRPr="0063709D" w:rsidRDefault="0005294C" w:rsidP="00A559C3">
      <w:pPr>
        <w:ind w:firstLine="709"/>
        <w:jc w:val="center"/>
        <w:rPr>
          <w:b/>
          <w:caps/>
          <w:color w:val="000000"/>
          <w:spacing w:val="-2"/>
        </w:rPr>
      </w:pPr>
    </w:p>
    <w:p w:rsidR="00567C60" w:rsidRPr="0063709D" w:rsidRDefault="00DA2430" w:rsidP="00A559C3">
      <w:pPr>
        <w:ind w:firstLine="709"/>
        <w:jc w:val="center"/>
        <w:rPr>
          <w:b/>
        </w:rPr>
      </w:pPr>
      <w:r w:rsidRPr="0063709D">
        <w:rPr>
          <w:b/>
          <w:caps/>
          <w:color w:val="000000"/>
          <w:spacing w:val="-2"/>
        </w:rPr>
        <w:t>2.</w:t>
      </w:r>
      <w:r w:rsidR="00CA6ABC" w:rsidRPr="0063709D">
        <w:rPr>
          <w:b/>
          <w:caps/>
          <w:color w:val="000000"/>
          <w:spacing w:val="-2"/>
        </w:rPr>
        <w:t>8</w:t>
      </w:r>
      <w:r w:rsidR="00567C60" w:rsidRPr="0063709D">
        <w:rPr>
          <w:b/>
          <w:caps/>
          <w:color w:val="000000"/>
          <w:spacing w:val="-2"/>
        </w:rPr>
        <w:t>.</w:t>
      </w:r>
      <w:r w:rsidR="00567C60" w:rsidRPr="0063709D">
        <w:rPr>
          <w:b/>
        </w:rPr>
        <w:t xml:space="preserve"> Порядок заключения с победителем </w:t>
      </w:r>
      <w:r w:rsidR="000C3282">
        <w:rPr>
          <w:b/>
        </w:rPr>
        <w:t xml:space="preserve">электронного </w:t>
      </w:r>
      <w:r w:rsidR="00567C60" w:rsidRPr="0063709D">
        <w:rPr>
          <w:b/>
        </w:rPr>
        <w:t>аукциона</w:t>
      </w:r>
    </w:p>
    <w:p w:rsidR="00567C60" w:rsidRPr="0063709D" w:rsidRDefault="00567C60" w:rsidP="00A559C3">
      <w:pPr>
        <w:pStyle w:val="a9"/>
        <w:spacing w:line="240" w:lineRule="auto"/>
        <w:ind w:firstLine="709"/>
        <w:jc w:val="center"/>
        <w:rPr>
          <w:b/>
          <w:szCs w:val="24"/>
        </w:rPr>
      </w:pPr>
      <w:r w:rsidRPr="0063709D">
        <w:rPr>
          <w:b/>
          <w:szCs w:val="24"/>
        </w:rPr>
        <w:t xml:space="preserve">договора </w:t>
      </w:r>
      <w:r w:rsidR="00A653E8" w:rsidRPr="0063709D">
        <w:rPr>
          <w:b/>
          <w:szCs w:val="24"/>
        </w:rPr>
        <w:t xml:space="preserve">купли-продажи </w:t>
      </w:r>
      <w:r w:rsidRPr="0063709D">
        <w:rPr>
          <w:b/>
          <w:szCs w:val="24"/>
        </w:rPr>
        <w:t>имущества, находящегося в</w:t>
      </w:r>
      <w:r w:rsidR="00E7006C" w:rsidRPr="0063709D">
        <w:rPr>
          <w:b/>
          <w:szCs w:val="24"/>
        </w:rPr>
        <w:t xml:space="preserve"> муниципальной собственности </w:t>
      </w:r>
      <w:r w:rsidR="0063709D" w:rsidRPr="0063709D">
        <w:rPr>
          <w:b/>
          <w:szCs w:val="24"/>
        </w:rPr>
        <w:t>Тяжинского муниципального</w:t>
      </w:r>
      <w:r w:rsidR="00EF0DA1" w:rsidRPr="0063709D">
        <w:rPr>
          <w:b/>
          <w:szCs w:val="24"/>
        </w:rPr>
        <w:t xml:space="preserve"> округа</w:t>
      </w:r>
    </w:p>
    <w:p w:rsidR="00A36594" w:rsidRPr="0063709D" w:rsidRDefault="00DA2430" w:rsidP="00A559C3">
      <w:pPr>
        <w:pStyle w:val="a9"/>
        <w:spacing w:before="240"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567C60" w:rsidRPr="0063709D">
        <w:rPr>
          <w:color w:val="000000"/>
          <w:spacing w:val="-7"/>
          <w:szCs w:val="24"/>
        </w:rPr>
        <w:t xml:space="preserve">.1. </w:t>
      </w:r>
      <w:r w:rsidR="00934062" w:rsidRPr="00934062">
        <w:rPr>
          <w:szCs w:val="24"/>
        </w:rPr>
        <w:t>В течение пяти рабочих дней с даты подведения итогов аукциона с победителем аукциона либо лицом, признанным единственным участником</w:t>
      </w:r>
      <w:r w:rsidR="00A653E8" w:rsidRPr="0063709D">
        <w:rPr>
          <w:szCs w:val="24"/>
        </w:rPr>
        <w:t xml:space="preserve"> </w:t>
      </w:r>
      <w:r w:rsidR="00934062" w:rsidRPr="00934062">
        <w:rPr>
          <w:szCs w:val="24"/>
        </w:rPr>
        <w:t>з</w:t>
      </w:r>
      <w:r w:rsidR="00FA769F">
        <w:rPr>
          <w:szCs w:val="24"/>
        </w:rPr>
        <w:t>аключается договор купли-продажи</w:t>
      </w:r>
      <w:r w:rsidR="00A36594" w:rsidRPr="0063709D">
        <w:rPr>
          <w:color w:val="000000"/>
          <w:spacing w:val="-7"/>
          <w:szCs w:val="24"/>
        </w:rPr>
        <w:t xml:space="preserve">.  </w:t>
      </w:r>
    </w:p>
    <w:p w:rsidR="00667764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667764" w:rsidRPr="0063709D">
        <w:rPr>
          <w:color w:val="000000"/>
          <w:spacing w:val="-7"/>
          <w:szCs w:val="24"/>
        </w:rPr>
        <w:t xml:space="preserve">.2. </w:t>
      </w:r>
      <w:r w:rsidR="00715849" w:rsidRPr="00715849">
        <w:rPr>
          <w:color w:val="000000"/>
          <w:spacing w:val="-7"/>
          <w:szCs w:val="24"/>
        </w:rPr>
        <w:t>При уклонении или отказе победителя аукциона либо лица, признанного ед</w:t>
      </w:r>
      <w:r w:rsidR="00715849">
        <w:rPr>
          <w:color w:val="000000"/>
          <w:spacing w:val="-7"/>
          <w:szCs w:val="24"/>
        </w:rPr>
        <w:t xml:space="preserve">инственным </w:t>
      </w:r>
      <w:r w:rsidR="00715849">
        <w:rPr>
          <w:color w:val="000000"/>
          <w:spacing w:val="-7"/>
          <w:szCs w:val="24"/>
        </w:rPr>
        <w:lastRenderedPageBreak/>
        <w:t xml:space="preserve">участником аукциона </w:t>
      </w:r>
      <w:r w:rsidR="00715849" w:rsidRPr="00715849">
        <w:rPr>
          <w:color w:val="000000"/>
          <w:spacing w:val="-7"/>
          <w:szCs w:val="24"/>
        </w:rPr>
        <w:t>от заключения в установленный срок договора купли-продажи имущества</w:t>
      </w:r>
      <w:r w:rsidR="00FA769F">
        <w:rPr>
          <w:color w:val="000000"/>
          <w:spacing w:val="-7"/>
          <w:szCs w:val="24"/>
        </w:rPr>
        <w:t xml:space="preserve"> </w:t>
      </w:r>
      <w:proofErr w:type="gramStart"/>
      <w:r w:rsidR="00FA769F">
        <w:rPr>
          <w:color w:val="000000"/>
          <w:spacing w:val="-7"/>
          <w:szCs w:val="24"/>
        </w:rPr>
        <w:t>результаты аукциона</w:t>
      </w:r>
      <w:proofErr w:type="gramEnd"/>
      <w:r w:rsidR="00FA769F">
        <w:rPr>
          <w:color w:val="000000"/>
          <w:spacing w:val="-7"/>
          <w:szCs w:val="24"/>
        </w:rPr>
        <w:t xml:space="preserve"> аннулируются продавцом, победитель утрачивает право на заключение указанного договора,</w:t>
      </w:r>
      <w:r w:rsidR="00715849" w:rsidRPr="00715849">
        <w:rPr>
          <w:color w:val="000000"/>
          <w:spacing w:val="-7"/>
          <w:szCs w:val="24"/>
        </w:rPr>
        <w:t xml:space="preserve"> задаток ему не возвращается</w:t>
      </w:r>
      <w:r w:rsidR="00715849">
        <w:rPr>
          <w:color w:val="000000"/>
          <w:spacing w:val="-7"/>
          <w:szCs w:val="24"/>
        </w:rPr>
        <w:t>.</w:t>
      </w:r>
    </w:p>
    <w:p w:rsidR="00EF0DA1" w:rsidRPr="0063709D" w:rsidRDefault="00DA2430" w:rsidP="00FE338E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051F59" w:rsidRPr="0063709D">
        <w:rPr>
          <w:color w:val="000000"/>
          <w:spacing w:val="-7"/>
          <w:szCs w:val="24"/>
        </w:rPr>
        <w:t>.3.</w:t>
      </w:r>
      <w:r w:rsidR="00EF0DA1" w:rsidRPr="0063709D">
        <w:rPr>
          <w:color w:val="000000"/>
          <w:spacing w:val="-7"/>
          <w:szCs w:val="24"/>
        </w:rPr>
        <w:t>Оплата приобретаемого на аукционе имущества производится путем перечисления денежных средств на счет Продавца:</w:t>
      </w:r>
      <w:r w:rsidR="00300E03" w:rsidRPr="0063709D">
        <w:rPr>
          <w:color w:val="000000"/>
          <w:spacing w:val="-7"/>
          <w:szCs w:val="24"/>
        </w:rPr>
        <w:t xml:space="preserve"> </w:t>
      </w:r>
      <w:r w:rsidR="0063709D" w:rsidRPr="0063709D">
        <w:rPr>
          <w:color w:val="000000"/>
          <w:spacing w:val="-7"/>
          <w:szCs w:val="24"/>
        </w:rPr>
        <w:t>УФК по Кемеровской области-Кузбассу (КУМИ Тяжинского муниципального округа) л/с 04393206850, Банк: ОТДЕЛЕНИЕ КЕМЕРОВО БАНКА РОССИИ// УФК по Кемеровской области - Кузбассу г Кемерово, Р/</w:t>
      </w:r>
      <w:proofErr w:type="spellStart"/>
      <w:r w:rsidR="0063709D" w:rsidRPr="0063709D">
        <w:rPr>
          <w:color w:val="000000"/>
          <w:spacing w:val="-7"/>
          <w:szCs w:val="24"/>
        </w:rPr>
        <w:t>сч</w:t>
      </w:r>
      <w:proofErr w:type="spellEnd"/>
      <w:r w:rsidR="0063709D" w:rsidRPr="0063709D">
        <w:rPr>
          <w:color w:val="000000"/>
          <w:spacing w:val="-7"/>
          <w:szCs w:val="24"/>
        </w:rPr>
        <w:t xml:space="preserve"> 03100643000000013900, Кор./с 40102810745370000032, БИК 013207212, ИНН 4242002903, КПП 424301001, ОКТМО 32534000, ОГРН 1024202238103, КБК </w:t>
      </w:r>
      <w:r w:rsidR="0063709D" w:rsidRPr="00E10176">
        <w:rPr>
          <w:color w:val="000000"/>
          <w:spacing w:val="-7"/>
          <w:szCs w:val="24"/>
        </w:rPr>
        <w:t>90511402043</w:t>
      </w:r>
      <w:r w:rsidR="00E10176" w:rsidRPr="00E10176">
        <w:rPr>
          <w:color w:val="000000"/>
          <w:spacing w:val="-7"/>
          <w:szCs w:val="24"/>
        </w:rPr>
        <w:t>1</w:t>
      </w:r>
      <w:r w:rsidR="0063709D" w:rsidRPr="00E10176">
        <w:rPr>
          <w:color w:val="000000"/>
          <w:spacing w:val="-7"/>
          <w:szCs w:val="24"/>
        </w:rPr>
        <w:t>40000410</w:t>
      </w:r>
      <w:r w:rsidR="00EF0DA1" w:rsidRPr="00E10176">
        <w:rPr>
          <w:color w:val="000000"/>
          <w:spacing w:val="-7"/>
          <w:szCs w:val="24"/>
        </w:rPr>
        <w:t>, в течение</w:t>
      </w:r>
      <w:r w:rsidR="00EF0DA1" w:rsidRPr="0063709D">
        <w:rPr>
          <w:color w:val="000000"/>
          <w:spacing w:val="-7"/>
          <w:szCs w:val="24"/>
        </w:rPr>
        <w:t xml:space="preserve"> 10 рабочих дней с момента подписания договора купли-продажи.</w:t>
      </w:r>
    </w:p>
    <w:p w:rsidR="00051F59" w:rsidRPr="0063709D" w:rsidRDefault="00EF0DA1" w:rsidP="00A559C3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 xml:space="preserve"> Внесенный победителем задаток засчитывается в счет оплаты приобретаемого имущества</w:t>
      </w:r>
      <w:r w:rsidR="00283D99" w:rsidRPr="0063709D">
        <w:rPr>
          <w:color w:val="000000"/>
          <w:spacing w:val="-7"/>
          <w:szCs w:val="24"/>
        </w:rPr>
        <w:t>.</w:t>
      </w:r>
    </w:p>
    <w:p w:rsidR="00667764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283D99" w:rsidRPr="0063709D">
        <w:rPr>
          <w:color w:val="000000"/>
          <w:spacing w:val="-7"/>
          <w:szCs w:val="24"/>
        </w:rPr>
        <w:t>.4</w:t>
      </w:r>
      <w:r w:rsidR="00667764" w:rsidRPr="0063709D">
        <w:rPr>
          <w:color w:val="000000"/>
          <w:spacing w:val="-7"/>
          <w:szCs w:val="24"/>
        </w:rPr>
        <w:t>.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:rsidR="00667764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283D99" w:rsidRPr="0063709D">
        <w:rPr>
          <w:color w:val="000000"/>
          <w:spacing w:val="-7"/>
          <w:szCs w:val="24"/>
        </w:rPr>
        <w:t>.5</w:t>
      </w:r>
      <w:r w:rsidR="00667764" w:rsidRPr="0063709D">
        <w:rPr>
          <w:color w:val="000000"/>
          <w:spacing w:val="-7"/>
          <w:szCs w:val="24"/>
        </w:rPr>
        <w:t xml:space="preserve">.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3709D" w:rsidRPr="0063709D">
        <w:rPr>
          <w:color w:val="000000"/>
          <w:spacing w:val="-7"/>
          <w:szCs w:val="24"/>
        </w:rPr>
        <w:t>10</w:t>
      </w:r>
      <w:r w:rsidR="00667764" w:rsidRPr="0063709D">
        <w:rPr>
          <w:color w:val="000000"/>
          <w:spacing w:val="-7"/>
          <w:szCs w:val="24"/>
        </w:rPr>
        <w:t xml:space="preserve"> календарных дней после дня оплаты имущества.</w:t>
      </w:r>
    </w:p>
    <w:p w:rsidR="00C36F74" w:rsidRPr="0063709D" w:rsidRDefault="00C36F74">
      <w:pPr>
        <w:jc w:val="right"/>
      </w:pPr>
    </w:p>
    <w:p w:rsidR="003E48F8" w:rsidRPr="0063709D" w:rsidRDefault="003E48F8" w:rsidP="00EF0DA1">
      <w:pPr>
        <w:jc w:val="right"/>
      </w:pPr>
    </w:p>
    <w:p w:rsidR="003E48F8" w:rsidRPr="0063709D" w:rsidRDefault="003E48F8" w:rsidP="00EF0DA1">
      <w:pPr>
        <w:jc w:val="right"/>
      </w:pPr>
    </w:p>
    <w:p w:rsidR="00567C60" w:rsidRPr="0063709D" w:rsidRDefault="00AA600E" w:rsidP="00EF0DA1">
      <w:pPr>
        <w:jc w:val="right"/>
      </w:pPr>
      <w:r w:rsidRPr="0063709D">
        <w:t>Ф</w:t>
      </w:r>
      <w:r w:rsidR="00567C60" w:rsidRPr="0063709D">
        <w:t xml:space="preserve">орма № 1 </w:t>
      </w:r>
    </w:p>
    <w:p w:rsidR="00567C60" w:rsidRPr="0063709D" w:rsidRDefault="00567C60">
      <w:pPr>
        <w:jc w:val="right"/>
      </w:pPr>
      <w:r w:rsidRPr="0063709D">
        <w:t xml:space="preserve">к документации      </w:t>
      </w:r>
    </w:p>
    <w:p w:rsidR="00567C60" w:rsidRPr="0063709D" w:rsidRDefault="00567C60">
      <w:r w:rsidRPr="0063709D">
        <w:t xml:space="preserve">                                                                                        </w:t>
      </w:r>
    </w:p>
    <w:p w:rsidR="00DD3C77" w:rsidRPr="0063709D" w:rsidRDefault="00DD3C77">
      <w:pPr>
        <w:jc w:val="center"/>
      </w:pPr>
      <w:r w:rsidRPr="0063709D">
        <w:t>Одновременно с заявкой претенденты представляют следующие документы</w:t>
      </w:r>
    </w:p>
    <w:p w:rsidR="00567C60" w:rsidRPr="0063709D" w:rsidRDefault="00567C60">
      <w:pPr>
        <w:jc w:val="center"/>
      </w:pPr>
      <w:r w:rsidRPr="0063709D">
        <w:t xml:space="preserve"> для участия в </w:t>
      </w:r>
      <w:r w:rsidR="009E0F5D">
        <w:t xml:space="preserve">электронном </w:t>
      </w:r>
      <w:r w:rsidRPr="0063709D">
        <w:t>аукционе:</w:t>
      </w:r>
    </w:p>
    <w:p w:rsidR="00DD3C77" w:rsidRPr="0063709D" w:rsidRDefault="00DD3C77">
      <w:pPr>
        <w:jc w:val="center"/>
      </w:pPr>
    </w:p>
    <w:p w:rsidR="00567C60" w:rsidRPr="0063709D" w:rsidRDefault="00567C6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  <w:r w:rsidRPr="0063709D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Для юридических лиц:</w:t>
      </w:r>
    </w:p>
    <w:p w:rsidR="00551BA6" w:rsidRPr="0063709D" w:rsidRDefault="00EF0DA1" w:rsidP="00DD3C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709D">
        <w:rPr>
          <w:rFonts w:ascii="Times New Roman" w:hAnsi="Times New Roman" w:cs="Times New Roman"/>
          <w:color w:val="000000"/>
          <w:spacing w:val="-4"/>
          <w:sz w:val="24"/>
          <w:szCs w:val="24"/>
        </w:rPr>
        <w:t>1.</w:t>
      </w:r>
      <w:r w:rsidR="00DD3C77" w:rsidRPr="0063709D">
        <w:rPr>
          <w:rFonts w:ascii="Times New Roman" w:hAnsi="Times New Roman" w:cs="Times New Roman"/>
          <w:sz w:val="24"/>
          <w:szCs w:val="24"/>
        </w:rPr>
        <w:t xml:space="preserve">  </w:t>
      </w:r>
      <w:r w:rsidR="00DD3C77" w:rsidRPr="0063709D">
        <w:rPr>
          <w:rFonts w:ascii="Times New Roman" w:hAnsi="Times New Roman" w:cs="Times New Roman"/>
          <w:color w:val="000000"/>
          <w:spacing w:val="-4"/>
          <w:sz w:val="24"/>
          <w:szCs w:val="24"/>
        </w:rPr>
        <w:t>заверенные копии учредительных документов</w:t>
      </w:r>
      <w:r w:rsidR="00551BA6" w:rsidRPr="0063709D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51BA6" w:rsidRPr="0063709D" w:rsidRDefault="00DD3C77" w:rsidP="00D73AA2">
      <w:pPr>
        <w:suppressAutoHyphens w:val="0"/>
        <w:ind w:firstLine="567"/>
        <w:jc w:val="both"/>
        <w:rPr>
          <w:lang w:eastAsia="ru-RU"/>
        </w:rPr>
      </w:pPr>
      <w:r w:rsidRPr="0063709D">
        <w:rPr>
          <w:lang w:eastAsia="ru-RU"/>
        </w:rPr>
        <w:t>2</w:t>
      </w:r>
      <w:r w:rsidR="00EF0DA1" w:rsidRPr="0063709D">
        <w:rPr>
          <w:lang w:eastAsia="ru-RU"/>
        </w:rPr>
        <w:t xml:space="preserve">. </w:t>
      </w:r>
      <w:r w:rsidR="00551BA6" w:rsidRPr="0063709D">
        <w:rPr>
          <w:lang w:eastAsia="ru-RU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551BA6" w:rsidRPr="0063709D" w:rsidRDefault="00DD3C77" w:rsidP="00D73AA2">
      <w:pPr>
        <w:suppressAutoHyphens w:val="0"/>
        <w:ind w:firstLine="567"/>
        <w:jc w:val="both"/>
        <w:rPr>
          <w:lang w:eastAsia="ru-RU"/>
        </w:rPr>
      </w:pPr>
      <w:r w:rsidRPr="0063709D">
        <w:rPr>
          <w:lang w:eastAsia="ru-RU"/>
        </w:rPr>
        <w:t>3</w:t>
      </w:r>
      <w:r w:rsidR="00D73AA2" w:rsidRPr="0063709D">
        <w:rPr>
          <w:lang w:eastAsia="ru-RU"/>
        </w:rPr>
        <w:t xml:space="preserve">. </w:t>
      </w:r>
      <w:r w:rsidR="00551BA6" w:rsidRPr="0063709D">
        <w:rPr>
          <w:lang w:eastAsia="ru-RU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1BA6" w:rsidRPr="0063709D" w:rsidRDefault="00DD3C77" w:rsidP="00D73AA2">
      <w:pPr>
        <w:suppressAutoHyphens w:val="0"/>
        <w:ind w:firstLine="567"/>
        <w:jc w:val="both"/>
        <w:rPr>
          <w:lang w:eastAsia="ru-RU"/>
        </w:rPr>
      </w:pPr>
      <w:r w:rsidRPr="0063709D">
        <w:rPr>
          <w:lang w:eastAsia="ru-RU"/>
        </w:rPr>
        <w:t>4</w:t>
      </w:r>
      <w:r w:rsidR="00D73AA2" w:rsidRPr="0063709D">
        <w:rPr>
          <w:lang w:eastAsia="ru-RU"/>
        </w:rPr>
        <w:t>. в</w:t>
      </w:r>
      <w:r w:rsidR="00551BA6" w:rsidRPr="0063709D">
        <w:rPr>
          <w:lang w:eastAsia="ru-RU"/>
        </w:rPr>
        <w:t xml:space="preserve">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67C60" w:rsidRPr="0063709D" w:rsidRDefault="00DD3C77" w:rsidP="00D73AA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09D">
        <w:rPr>
          <w:rFonts w:ascii="Times New Roman" w:hAnsi="Times New Roman" w:cs="Times New Roman"/>
          <w:sz w:val="24"/>
          <w:szCs w:val="24"/>
        </w:rPr>
        <w:t>5</w:t>
      </w:r>
      <w:r w:rsidR="00D73AA2" w:rsidRPr="0063709D">
        <w:rPr>
          <w:rFonts w:ascii="Times New Roman" w:hAnsi="Times New Roman" w:cs="Times New Roman"/>
          <w:sz w:val="24"/>
          <w:szCs w:val="24"/>
        </w:rPr>
        <w:t xml:space="preserve">. </w:t>
      </w:r>
      <w:r w:rsidR="00567C60" w:rsidRPr="0063709D">
        <w:rPr>
          <w:rFonts w:ascii="Times New Roman" w:hAnsi="Times New Roman" w:cs="Times New Roman"/>
          <w:sz w:val="24"/>
          <w:szCs w:val="24"/>
        </w:rPr>
        <w:t>опись представленных документов.</w:t>
      </w:r>
    </w:p>
    <w:p w:rsidR="00DD3C77" w:rsidRPr="0063709D" w:rsidRDefault="00DD3C77" w:rsidP="00D73AA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7C60" w:rsidRPr="0063709D" w:rsidRDefault="00567C60">
      <w:pPr>
        <w:pStyle w:val="ConsNormal"/>
        <w:widowControl/>
        <w:ind w:right="0" w:firstLine="709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63709D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Для физических лиц, в том числе для индивидуальных предпринимателей:</w:t>
      </w:r>
    </w:p>
    <w:p w:rsidR="00D73AA2" w:rsidRPr="0063709D" w:rsidRDefault="00DD3C77" w:rsidP="00D73AA2">
      <w:pPr>
        <w:ind w:firstLine="567"/>
        <w:jc w:val="both"/>
        <w:rPr>
          <w:lang w:eastAsia="ru-RU"/>
        </w:rPr>
      </w:pPr>
      <w:r w:rsidRPr="0063709D">
        <w:rPr>
          <w:color w:val="000000"/>
          <w:spacing w:val="-1"/>
        </w:rPr>
        <w:t>1</w:t>
      </w:r>
      <w:r w:rsidR="00D73AA2" w:rsidRPr="0063709D">
        <w:rPr>
          <w:color w:val="000000"/>
          <w:spacing w:val="-1"/>
        </w:rPr>
        <w:t>. копии документов, удостоверяющих личность (</w:t>
      </w:r>
      <w:r w:rsidR="00D73AA2" w:rsidRPr="0063709D">
        <w:rPr>
          <w:lang w:eastAsia="ru-RU"/>
        </w:rPr>
        <w:t>представляются копии всех его листов).</w:t>
      </w:r>
    </w:p>
    <w:p w:rsidR="00D73AA2" w:rsidRPr="0063709D" w:rsidRDefault="00DD3C77" w:rsidP="00D73AA2">
      <w:pPr>
        <w:suppressAutoHyphens w:val="0"/>
        <w:ind w:firstLine="567"/>
        <w:jc w:val="both"/>
        <w:rPr>
          <w:lang w:eastAsia="ru-RU"/>
        </w:rPr>
      </w:pPr>
      <w:r w:rsidRPr="0063709D">
        <w:rPr>
          <w:lang w:eastAsia="ru-RU"/>
        </w:rPr>
        <w:t>2</w:t>
      </w:r>
      <w:r w:rsidR="006E7D2A" w:rsidRPr="0063709D">
        <w:rPr>
          <w:lang w:eastAsia="ru-RU"/>
        </w:rPr>
        <w:t>. в</w:t>
      </w:r>
      <w:r w:rsidR="00D73AA2" w:rsidRPr="0063709D">
        <w:rPr>
          <w:lang w:eastAsia="ru-RU"/>
        </w:rPr>
        <w:t xml:space="preserve">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67C60" w:rsidRPr="0063709D" w:rsidRDefault="00DD3C77" w:rsidP="00D73AA2">
      <w:pPr>
        <w:pStyle w:val="a9"/>
        <w:widowControl/>
        <w:tabs>
          <w:tab w:val="left" w:pos="900"/>
        </w:tabs>
        <w:spacing w:line="240" w:lineRule="auto"/>
        <w:ind w:firstLine="567"/>
        <w:rPr>
          <w:rFonts w:eastAsia="Arial"/>
          <w:szCs w:val="24"/>
        </w:rPr>
      </w:pPr>
      <w:r w:rsidRPr="0063709D">
        <w:rPr>
          <w:rFonts w:eastAsia="Arial"/>
          <w:color w:val="000000"/>
          <w:spacing w:val="-1"/>
          <w:szCs w:val="24"/>
        </w:rPr>
        <w:t>3</w:t>
      </w:r>
      <w:r w:rsidR="00D73AA2" w:rsidRPr="0063709D">
        <w:rPr>
          <w:rFonts w:eastAsia="Arial"/>
          <w:color w:val="000000"/>
          <w:spacing w:val="-1"/>
          <w:szCs w:val="24"/>
        </w:rPr>
        <w:t xml:space="preserve">. </w:t>
      </w:r>
      <w:r w:rsidR="00567C60" w:rsidRPr="0063709D">
        <w:rPr>
          <w:rFonts w:eastAsia="Arial"/>
          <w:szCs w:val="24"/>
        </w:rPr>
        <w:t xml:space="preserve">опись представленных документов.          </w:t>
      </w:r>
    </w:p>
    <w:p w:rsidR="00567C60" w:rsidRPr="0063709D" w:rsidRDefault="00567C60">
      <w:pPr>
        <w:jc w:val="center"/>
      </w:pPr>
    </w:p>
    <w:p w:rsidR="00686A75" w:rsidRPr="0063709D" w:rsidRDefault="00567C60" w:rsidP="00686A75">
      <w:pPr>
        <w:jc w:val="right"/>
      </w:pPr>
      <w:r w:rsidRPr="0063709D">
        <w:t xml:space="preserve">                                                                                        </w:t>
      </w:r>
    </w:p>
    <w:p w:rsidR="00686A75" w:rsidRPr="0063709D" w:rsidRDefault="00686A75" w:rsidP="00686A75">
      <w:pPr>
        <w:jc w:val="right"/>
      </w:pPr>
      <w:bookmarkStart w:id="0" w:name="_GoBack"/>
      <w:bookmarkEnd w:id="0"/>
      <w:r w:rsidRPr="0063709D">
        <w:lastRenderedPageBreak/>
        <w:t xml:space="preserve">Форма № 2 </w:t>
      </w:r>
    </w:p>
    <w:p w:rsidR="00567C60" w:rsidRPr="0063709D" w:rsidRDefault="00686A75" w:rsidP="00686A75">
      <w:pPr>
        <w:jc w:val="right"/>
      </w:pPr>
      <w:r w:rsidRPr="0063709D">
        <w:t xml:space="preserve">к документации      </w:t>
      </w:r>
    </w:p>
    <w:p w:rsidR="00567C60" w:rsidRPr="0063709D" w:rsidRDefault="00567C60"/>
    <w:p w:rsidR="00686A75" w:rsidRPr="0063709D" w:rsidRDefault="00686A75" w:rsidP="00686A75">
      <w:pPr>
        <w:jc w:val="right"/>
        <w:rPr>
          <w:b/>
        </w:rPr>
      </w:pPr>
      <w:r w:rsidRPr="0063709D">
        <w:rPr>
          <w:b/>
        </w:rPr>
        <w:t>Организатору аукциона:</w:t>
      </w:r>
    </w:p>
    <w:p w:rsidR="00611EA5" w:rsidRDefault="00686A75" w:rsidP="00611EA5">
      <w:pPr>
        <w:pStyle w:val="af3"/>
        <w:jc w:val="right"/>
      </w:pPr>
      <w:r w:rsidRPr="0063709D">
        <w:rPr>
          <w:b/>
        </w:rPr>
        <w:t xml:space="preserve">                                                                 </w:t>
      </w:r>
      <w:r w:rsidR="00611EA5">
        <w:t>В комитет по   управлению муниципальным</w:t>
      </w:r>
    </w:p>
    <w:p w:rsidR="00686A75" w:rsidRPr="0063709D" w:rsidRDefault="00611EA5" w:rsidP="00611EA5">
      <w:pPr>
        <w:pStyle w:val="af3"/>
        <w:jc w:val="right"/>
      </w:pPr>
      <w:r>
        <w:t xml:space="preserve"> имуществом Тяжинского муниципального округа</w:t>
      </w:r>
    </w:p>
    <w:p w:rsidR="00686A75" w:rsidRPr="0063709D" w:rsidRDefault="00686A75" w:rsidP="00686A75">
      <w:pPr>
        <w:jc w:val="both"/>
      </w:pPr>
    </w:p>
    <w:p w:rsidR="00611EA5" w:rsidRDefault="00611EA5" w:rsidP="00611EA5">
      <w:pPr>
        <w:jc w:val="center"/>
        <w:rPr>
          <w:b/>
        </w:rPr>
      </w:pPr>
      <w:r w:rsidRPr="00E44368">
        <w:rPr>
          <w:b/>
        </w:rPr>
        <w:t xml:space="preserve">ЗАЯВКА </w:t>
      </w:r>
    </w:p>
    <w:p w:rsidR="00611EA5" w:rsidRDefault="00611EA5" w:rsidP="00611EA5">
      <w:pPr>
        <w:jc w:val="center"/>
        <w:rPr>
          <w:b/>
        </w:rPr>
      </w:pPr>
      <w:r w:rsidRPr="009B4AF1">
        <w:rPr>
          <w:b/>
        </w:rPr>
        <w:t xml:space="preserve">на участие в </w:t>
      </w:r>
      <w:r w:rsidR="009E0F5D">
        <w:rPr>
          <w:b/>
        </w:rPr>
        <w:t xml:space="preserve">электронном </w:t>
      </w:r>
      <w:r w:rsidRPr="009B4AF1">
        <w:rPr>
          <w:b/>
        </w:rPr>
        <w:t>аукционе на право заключения договора купли-продажи движимого имущества</w:t>
      </w:r>
      <w:r>
        <w:rPr>
          <w:b/>
        </w:rPr>
        <w:t>,</w:t>
      </w:r>
      <w:r w:rsidRPr="009B4AF1">
        <w:rPr>
          <w:b/>
        </w:rPr>
        <w:t xml:space="preserve"> </w:t>
      </w:r>
      <w:r>
        <w:rPr>
          <w:b/>
        </w:rPr>
        <w:t>находящегося в собственности муниципального образования «Тяжинский муниципальный округ»</w:t>
      </w:r>
    </w:p>
    <w:p w:rsidR="00611EA5" w:rsidRPr="00E44368" w:rsidRDefault="00611EA5" w:rsidP="00611EA5">
      <w:pPr>
        <w:jc w:val="center"/>
        <w:rPr>
          <w:b/>
        </w:rPr>
      </w:pPr>
    </w:p>
    <w:p w:rsidR="00611EA5" w:rsidRPr="00E44368" w:rsidRDefault="00611EA5" w:rsidP="00611EA5">
      <w:pPr>
        <w:jc w:val="center"/>
      </w:pPr>
      <w:r w:rsidRPr="00E44368">
        <w:t>«____» _______________ 20</w:t>
      </w:r>
      <w:r>
        <w:t>2</w:t>
      </w:r>
      <w:r w:rsidR="006C1B0E">
        <w:t>2</w:t>
      </w:r>
      <w:r w:rsidRPr="00E44368">
        <w:t xml:space="preserve"> г.</w:t>
      </w:r>
    </w:p>
    <w:p w:rsidR="00611EA5" w:rsidRPr="00EC5E08" w:rsidRDefault="00611EA5" w:rsidP="00611EA5">
      <w:pPr>
        <w:jc w:val="both"/>
      </w:pPr>
    </w:p>
    <w:p w:rsidR="00611EA5" w:rsidRPr="00EC5E08" w:rsidRDefault="00611EA5" w:rsidP="00611EA5">
      <w:pPr>
        <w:jc w:val="both"/>
      </w:pPr>
      <w:r w:rsidRPr="00EC5E08">
        <w:t>Заявитель __________________________________________________________</w:t>
      </w:r>
      <w:r>
        <w:t>___________</w:t>
      </w:r>
      <w:r w:rsidRPr="00EC5E08">
        <w:t xml:space="preserve"> </w:t>
      </w:r>
    </w:p>
    <w:p w:rsidR="00611EA5" w:rsidRPr="00EC5E08" w:rsidRDefault="00611EA5" w:rsidP="00611EA5">
      <w:pPr>
        <w:pStyle w:val="a9"/>
        <w:rPr>
          <w:szCs w:val="24"/>
        </w:rPr>
      </w:pPr>
      <w:r w:rsidRPr="00EC5E08">
        <w:rPr>
          <w:szCs w:val="24"/>
        </w:rPr>
        <w:t>___________________________________________________________________, именуемый далее – Претендент, в лице ________________________</w:t>
      </w:r>
      <w:r>
        <w:rPr>
          <w:szCs w:val="24"/>
        </w:rPr>
        <w:t>______________________</w:t>
      </w:r>
      <w:r w:rsidRPr="00EC5E08">
        <w:rPr>
          <w:szCs w:val="24"/>
        </w:rPr>
        <w:t>_________ _______________________________________________</w:t>
      </w:r>
      <w:r>
        <w:rPr>
          <w:szCs w:val="24"/>
        </w:rPr>
        <w:t>____________</w:t>
      </w:r>
      <w:r w:rsidRPr="00EC5E08">
        <w:rPr>
          <w:szCs w:val="24"/>
        </w:rPr>
        <w:t>___________________</w:t>
      </w:r>
      <w:proofErr w:type="gramStart"/>
      <w:r w:rsidRPr="00EC5E08">
        <w:rPr>
          <w:szCs w:val="24"/>
        </w:rPr>
        <w:t>_ ,</w:t>
      </w:r>
      <w:proofErr w:type="gramEnd"/>
    </w:p>
    <w:p w:rsidR="00611EA5" w:rsidRDefault="00611EA5" w:rsidP="00611EA5">
      <w:pPr>
        <w:pStyle w:val="a9"/>
        <w:rPr>
          <w:szCs w:val="24"/>
        </w:rPr>
      </w:pPr>
      <w:r w:rsidRPr="00EC5E08">
        <w:rPr>
          <w:szCs w:val="24"/>
        </w:rPr>
        <w:t xml:space="preserve">принимая решения об участии в </w:t>
      </w:r>
      <w:r w:rsidR="0008655D">
        <w:rPr>
          <w:szCs w:val="24"/>
        </w:rPr>
        <w:t xml:space="preserve">электронном </w:t>
      </w:r>
      <w:r w:rsidRPr="00EC5E08">
        <w:rPr>
          <w:szCs w:val="24"/>
        </w:rPr>
        <w:t>аукционе по продаже находящегося в муниципальной собственности муниципального движимого имущества</w:t>
      </w:r>
      <w:r>
        <w:rPr>
          <w:szCs w:val="24"/>
        </w:rPr>
        <w:t xml:space="preserve"> - </w:t>
      </w:r>
      <w:r w:rsidR="0008655D" w:rsidRPr="0008655D">
        <w:rPr>
          <w:szCs w:val="24"/>
        </w:rPr>
        <w:t xml:space="preserve">Нежилое одноэтажное отдельно стоящее здание с земельным участком, расположенных по адресу: Кемеровская область, Тяжинский район, </w:t>
      </w:r>
      <w:proofErr w:type="spellStart"/>
      <w:r w:rsidR="0008655D" w:rsidRPr="0008655D">
        <w:rPr>
          <w:szCs w:val="24"/>
        </w:rPr>
        <w:t>д.Тяжино</w:t>
      </w:r>
      <w:proofErr w:type="spellEnd"/>
      <w:r w:rsidR="0008655D" w:rsidRPr="0008655D">
        <w:rPr>
          <w:szCs w:val="24"/>
        </w:rPr>
        <w:t xml:space="preserve">-Вершинка, </w:t>
      </w:r>
      <w:proofErr w:type="spellStart"/>
      <w:r w:rsidR="0008655D" w:rsidRPr="0008655D">
        <w:rPr>
          <w:szCs w:val="24"/>
        </w:rPr>
        <w:t>ул.Ленина</w:t>
      </w:r>
      <w:proofErr w:type="spellEnd"/>
      <w:r w:rsidR="0008655D" w:rsidRPr="0008655D">
        <w:rPr>
          <w:szCs w:val="24"/>
        </w:rPr>
        <w:t>, 1а</w:t>
      </w:r>
      <w:r w:rsidR="00C12917">
        <w:rPr>
          <w:szCs w:val="24"/>
        </w:rPr>
        <w:t>, о</w:t>
      </w:r>
      <w:r w:rsidR="0008655D" w:rsidRPr="0008655D">
        <w:rPr>
          <w:szCs w:val="24"/>
        </w:rPr>
        <w:t xml:space="preserve">бщей площадью 52,7 </w:t>
      </w:r>
      <w:proofErr w:type="spellStart"/>
      <w:r w:rsidR="0008655D" w:rsidRPr="0008655D">
        <w:rPr>
          <w:szCs w:val="24"/>
        </w:rPr>
        <w:t>кв.м</w:t>
      </w:r>
      <w:proofErr w:type="spellEnd"/>
      <w:r w:rsidR="0008655D" w:rsidRPr="0008655D">
        <w:rPr>
          <w:szCs w:val="24"/>
        </w:rPr>
        <w:t xml:space="preserve">.,  год постройки – 1990, фундамент – бетонный ленточный, материал наружных и внутренних капитальных стен – шлакобетонные,  перекрытия – деревянные, кровля – асбестоцементная, полы - дощатые, проемы оконные – деревянные двойные, проемы дверные – деревянные, здание подключено к  центральной системе водопровода, наличие центральной электросети, отопление – печное, канализация местная. Кадастровый номер: 42:15:0105003:511. Регистрационная запись государственной регистрации права: 42:15:0105003:511-42/081/2022-1 от 13.05.2022 года. Обременений нет. Земельный участок с кадастровым номером 42:15:0105003:514 площадью 450 </w:t>
      </w:r>
      <w:proofErr w:type="spellStart"/>
      <w:r w:rsidR="0008655D" w:rsidRPr="0008655D">
        <w:rPr>
          <w:szCs w:val="24"/>
        </w:rPr>
        <w:t>кв.м</w:t>
      </w:r>
      <w:proofErr w:type="spellEnd"/>
      <w:r w:rsidR="0008655D" w:rsidRPr="0008655D">
        <w:rPr>
          <w:szCs w:val="24"/>
        </w:rPr>
        <w:t>., категория земель: земли населенных пунктов.</w:t>
      </w:r>
    </w:p>
    <w:p w:rsidR="003F3F5C" w:rsidRDefault="003F3F5C" w:rsidP="00611EA5">
      <w:pPr>
        <w:pStyle w:val="a9"/>
        <w:rPr>
          <w:szCs w:val="24"/>
        </w:rPr>
      </w:pPr>
    </w:p>
    <w:p w:rsidR="00611EA5" w:rsidRPr="00103260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 xml:space="preserve">С состоянием выставленного на аукцион имущества и документацией к нему </w:t>
      </w:r>
      <w:proofErr w:type="gramStart"/>
      <w:r w:rsidRPr="00103260">
        <w:rPr>
          <w:szCs w:val="24"/>
        </w:rPr>
        <w:t>ознакомлен  _</w:t>
      </w:r>
      <w:proofErr w:type="gramEnd"/>
      <w:r w:rsidRPr="00103260">
        <w:rPr>
          <w:szCs w:val="24"/>
        </w:rPr>
        <w:t>________________________ /                             /.</w:t>
      </w:r>
    </w:p>
    <w:p w:rsidR="00611EA5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 xml:space="preserve">                                        (</w:t>
      </w:r>
      <w:proofErr w:type="gramStart"/>
      <w:r w:rsidRPr="00103260">
        <w:rPr>
          <w:szCs w:val="24"/>
        </w:rPr>
        <w:t xml:space="preserve">подпись)   </w:t>
      </w:r>
      <w:proofErr w:type="gramEnd"/>
      <w:r w:rsidRPr="00103260">
        <w:rPr>
          <w:szCs w:val="24"/>
        </w:rPr>
        <w:t xml:space="preserve">                                          (расшифровка подписи)</w:t>
      </w:r>
    </w:p>
    <w:p w:rsidR="00611EA5" w:rsidRPr="00103260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>Обязуюсь:</w:t>
      </w:r>
    </w:p>
    <w:p w:rsidR="00611EA5" w:rsidRPr="00103260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 xml:space="preserve">1) соблюдать условия аукциона, содержащиеся в информационном сообщении о проведении аукциона, опубликованном на официальном сайте Российской Федерации для размещения информации о проведении торгов на право заключения договоров в отношении </w:t>
      </w:r>
      <w:r>
        <w:rPr>
          <w:szCs w:val="24"/>
        </w:rPr>
        <w:t xml:space="preserve">муниципального </w:t>
      </w:r>
      <w:r w:rsidRPr="00103260">
        <w:rPr>
          <w:szCs w:val="24"/>
        </w:rPr>
        <w:t>имущества в сети «Интернет» www.torgi.gov.ru, а также порядок проведения аукциона, установленный законодательством Российской Федерации;</w:t>
      </w:r>
    </w:p>
    <w:p w:rsidR="00611EA5" w:rsidRPr="00103260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 xml:space="preserve">2) в случае признания победителем </w:t>
      </w:r>
      <w:proofErr w:type="gramStart"/>
      <w:r w:rsidRPr="00103260">
        <w:rPr>
          <w:szCs w:val="24"/>
        </w:rPr>
        <w:t>аукциона  -</w:t>
      </w:r>
      <w:proofErr w:type="gramEnd"/>
      <w:r w:rsidRPr="00103260">
        <w:rPr>
          <w:szCs w:val="24"/>
        </w:rPr>
        <w:t xml:space="preserve"> заключить договор купли-продажи имущества, находящегося в муниципальной собственности </w:t>
      </w:r>
      <w:r>
        <w:rPr>
          <w:szCs w:val="24"/>
        </w:rPr>
        <w:t>Тяжинского муниципального округа</w:t>
      </w:r>
      <w:r w:rsidRPr="00103260">
        <w:rPr>
          <w:szCs w:val="24"/>
        </w:rPr>
        <w:t>, в сроки, определяемые аукционной документацией;</w:t>
      </w:r>
    </w:p>
    <w:p w:rsidR="00611EA5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>Подавая заявку на участие в торгах, физическое лицо или юридическое лицо в лице уполномоченного представителя подтверждает, что на дату подписания заявки ознакомлено с Регламентом электронной площадки, в соответствии с которым осуществляется перечисление задатка для участия в торгах и устанавливается порядок возврата задатка. Физическое лицо, либо представитель юридического лица, действующий от его имени и в его интересах, ознакомлен с положениями Федерального закона от 27 июля 2006 г. № 152-ФЗ «О персональных данных»,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</w:p>
    <w:p w:rsidR="00611EA5" w:rsidRPr="00EC5E08" w:rsidRDefault="00611EA5" w:rsidP="00611EA5">
      <w:pPr>
        <w:jc w:val="both"/>
      </w:pPr>
      <w:r w:rsidRPr="00EC5E08">
        <w:t>Адрес и банковские реквизиты Претендента:</w:t>
      </w:r>
    </w:p>
    <w:p w:rsidR="00611EA5" w:rsidRPr="00EC5E08" w:rsidRDefault="00611EA5" w:rsidP="00611EA5">
      <w:pPr>
        <w:jc w:val="both"/>
      </w:pPr>
      <w:r w:rsidRPr="00EC5E08">
        <w:t>_____________________________________________________________________________________</w:t>
      </w:r>
      <w:r>
        <w:t>___________________________________________________</w:t>
      </w:r>
      <w:r w:rsidRPr="00EC5E08">
        <w:t>Подпись Претендента</w:t>
      </w:r>
    </w:p>
    <w:p w:rsidR="00611EA5" w:rsidRPr="00EC5E08" w:rsidRDefault="00611EA5" w:rsidP="00611EA5">
      <w:pPr>
        <w:jc w:val="both"/>
      </w:pPr>
    </w:p>
    <w:p w:rsidR="00686A75" w:rsidRPr="0063709D" w:rsidRDefault="00611EA5" w:rsidP="00686A75">
      <w:pPr>
        <w:jc w:val="both"/>
      </w:pPr>
      <w:r w:rsidRPr="00EC5E08">
        <w:t xml:space="preserve">М.П.                  </w:t>
      </w:r>
      <w:proofErr w:type="gramStart"/>
      <w:r w:rsidRPr="00EC5E08">
        <w:t>час._</w:t>
      </w:r>
      <w:proofErr w:type="gramEnd"/>
      <w:r w:rsidRPr="00EC5E08">
        <w:t>_____ мин._____ «____»______________ 20</w:t>
      </w:r>
      <w:r>
        <w:t>2</w:t>
      </w:r>
      <w:r w:rsidR="006C1B0E">
        <w:t>2</w:t>
      </w:r>
      <w:r w:rsidRPr="00EC5E08">
        <w:t xml:space="preserve"> г.</w:t>
      </w:r>
    </w:p>
    <w:sectPr w:rsidR="00686A75" w:rsidRPr="0063709D" w:rsidSect="00E7460C">
      <w:headerReference w:type="default" r:id="rId11"/>
      <w:footnotePr>
        <w:pos w:val="beneathText"/>
      </w:footnotePr>
      <w:pgSz w:w="11905" w:h="16837"/>
      <w:pgMar w:top="993" w:right="706" w:bottom="709" w:left="1134" w:header="70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67E" w:rsidRDefault="007B167E">
      <w:r>
        <w:separator/>
      </w:r>
    </w:p>
  </w:endnote>
  <w:endnote w:type="continuationSeparator" w:id="0">
    <w:p w:rsidR="007B167E" w:rsidRDefault="007B1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ic_A.Z_PS">
    <w:altName w:val="Courier New"/>
    <w:charset w:val="00"/>
    <w:family w:val="roman"/>
    <w:pitch w:val="variable"/>
  </w:font>
  <w:font w:name="FreeSetC">
    <w:altName w:val="Courier New"/>
    <w:charset w:val="00"/>
    <w:family w:val="decorative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67E" w:rsidRDefault="007B167E">
      <w:r>
        <w:separator/>
      </w:r>
    </w:p>
  </w:footnote>
  <w:footnote w:type="continuationSeparator" w:id="0">
    <w:p w:rsidR="007B167E" w:rsidRDefault="007B16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ED5" w:rsidRDefault="00B26ED5">
    <w:pPr>
      <w:pStyle w:val="ac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64E7BE2" wp14:editId="6BF38B6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452120" cy="153670"/>
              <wp:effectExtent l="0" t="635" r="5080" b="762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2120" cy="1536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ED5" w:rsidRDefault="00B26ED5">
                          <w:pPr>
                            <w:pStyle w:val="ac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10176">
                            <w:rPr>
                              <w:noProof/>
                            </w:rPr>
                            <w:t>11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4E7BE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35.6pt;height:12.1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" stroked="f">
              <v:fill opacity="0"/>
              <v:textbox inset="0,0,0,0">
                <w:txbxContent>
                  <w:p w:rsidR="00B26ED5" w:rsidRDefault="00B26ED5">
                    <w:pPr>
                      <w:pStyle w:val="ac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10176">
                      <w:rPr>
                        <w:noProof/>
                      </w:rPr>
                      <w:t>11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0152583"/>
    <w:multiLevelType w:val="hybridMultilevel"/>
    <w:tmpl w:val="85E40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A774A"/>
    <w:multiLevelType w:val="hybridMultilevel"/>
    <w:tmpl w:val="85E40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F415D"/>
    <w:multiLevelType w:val="hybridMultilevel"/>
    <w:tmpl w:val="31444726"/>
    <w:lvl w:ilvl="0" w:tplc="6E460ACA">
      <w:numFmt w:val="bullet"/>
      <w:lvlText w:val=""/>
      <w:lvlJc w:val="left"/>
      <w:pPr>
        <w:ind w:left="376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5" w15:restartNumberingAfterBreak="0">
    <w:nsid w:val="75051971"/>
    <w:multiLevelType w:val="hybridMultilevel"/>
    <w:tmpl w:val="BA1C7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860192"/>
    <w:multiLevelType w:val="hybridMultilevel"/>
    <w:tmpl w:val="FCFCFC96"/>
    <w:lvl w:ilvl="0" w:tplc="E76258BE">
      <w:numFmt w:val="bullet"/>
      <w:lvlText w:val=""/>
      <w:lvlJc w:val="left"/>
      <w:pPr>
        <w:ind w:left="376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7F7"/>
    <w:rsid w:val="00014ADB"/>
    <w:rsid w:val="00034A12"/>
    <w:rsid w:val="00043AE1"/>
    <w:rsid w:val="000519ED"/>
    <w:rsid w:val="00051F59"/>
    <w:rsid w:val="0005294C"/>
    <w:rsid w:val="000618B7"/>
    <w:rsid w:val="0006464A"/>
    <w:rsid w:val="00075142"/>
    <w:rsid w:val="00081916"/>
    <w:rsid w:val="000844E7"/>
    <w:rsid w:val="0008655D"/>
    <w:rsid w:val="000963C2"/>
    <w:rsid w:val="0009781D"/>
    <w:rsid w:val="000A4CF8"/>
    <w:rsid w:val="000A6010"/>
    <w:rsid w:val="000B4706"/>
    <w:rsid w:val="000C05AA"/>
    <w:rsid w:val="000C30DC"/>
    <w:rsid w:val="000C3282"/>
    <w:rsid w:val="000D4EA4"/>
    <w:rsid w:val="000F66F7"/>
    <w:rsid w:val="000F6983"/>
    <w:rsid w:val="00117EC7"/>
    <w:rsid w:val="00123064"/>
    <w:rsid w:val="001402E1"/>
    <w:rsid w:val="00143193"/>
    <w:rsid w:val="00143AF9"/>
    <w:rsid w:val="001513DF"/>
    <w:rsid w:val="00156A3B"/>
    <w:rsid w:val="00160DDD"/>
    <w:rsid w:val="0016224F"/>
    <w:rsid w:val="001734AB"/>
    <w:rsid w:val="001773DB"/>
    <w:rsid w:val="00181598"/>
    <w:rsid w:val="001815E4"/>
    <w:rsid w:val="00182964"/>
    <w:rsid w:val="0018789D"/>
    <w:rsid w:val="001905C4"/>
    <w:rsid w:val="00192E8B"/>
    <w:rsid w:val="00193CC6"/>
    <w:rsid w:val="00195107"/>
    <w:rsid w:val="00197B69"/>
    <w:rsid w:val="001C18DA"/>
    <w:rsid w:val="001C1DD6"/>
    <w:rsid w:val="001E6397"/>
    <w:rsid w:val="002047F8"/>
    <w:rsid w:val="002052F3"/>
    <w:rsid w:val="00211DBF"/>
    <w:rsid w:val="00220F51"/>
    <w:rsid w:val="00225A08"/>
    <w:rsid w:val="002343D2"/>
    <w:rsid w:val="002732AE"/>
    <w:rsid w:val="00274412"/>
    <w:rsid w:val="00275EA0"/>
    <w:rsid w:val="00276B12"/>
    <w:rsid w:val="00283D99"/>
    <w:rsid w:val="002955FC"/>
    <w:rsid w:val="002A2FFF"/>
    <w:rsid w:val="002A3950"/>
    <w:rsid w:val="002A4159"/>
    <w:rsid w:val="002B24CD"/>
    <w:rsid w:val="002B4225"/>
    <w:rsid w:val="002C2958"/>
    <w:rsid w:val="002C6D8C"/>
    <w:rsid w:val="002D217A"/>
    <w:rsid w:val="002D33C0"/>
    <w:rsid w:val="002E30EE"/>
    <w:rsid w:val="002E5975"/>
    <w:rsid w:val="002F1BB0"/>
    <w:rsid w:val="002F420B"/>
    <w:rsid w:val="002F70AE"/>
    <w:rsid w:val="002F7657"/>
    <w:rsid w:val="00300811"/>
    <w:rsid w:val="00300E03"/>
    <w:rsid w:val="00305320"/>
    <w:rsid w:val="00312767"/>
    <w:rsid w:val="00330056"/>
    <w:rsid w:val="0033061D"/>
    <w:rsid w:val="00337FEB"/>
    <w:rsid w:val="003477CB"/>
    <w:rsid w:val="003547F1"/>
    <w:rsid w:val="003606C4"/>
    <w:rsid w:val="00364DB8"/>
    <w:rsid w:val="00365BD9"/>
    <w:rsid w:val="00370226"/>
    <w:rsid w:val="003742A7"/>
    <w:rsid w:val="003837B9"/>
    <w:rsid w:val="00385B44"/>
    <w:rsid w:val="003948D0"/>
    <w:rsid w:val="003A789C"/>
    <w:rsid w:val="003B26B9"/>
    <w:rsid w:val="003B665A"/>
    <w:rsid w:val="003C4DA6"/>
    <w:rsid w:val="003C5E08"/>
    <w:rsid w:val="003E1721"/>
    <w:rsid w:val="003E48F8"/>
    <w:rsid w:val="003F3F5C"/>
    <w:rsid w:val="003F4427"/>
    <w:rsid w:val="00400555"/>
    <w:rsid w:val="00400E11"/>
    <w:rsid w:val="00406A10"/>
    <w:rsid w:val="004071CF"/>
    <w:rsid w:val="00407665"/>
    <w:rsid w:val="004221F0"/>
    <w:rsid w:val="004243CF"/>
    <w:rsid w:val="00432E97"/>
    <w:rsid w:val="004334D9"/>
    <w:rsid w:val="00440D8E"/>
    <w:rsid w:val="00444118"/>
    <w:rsid w:val="00447A51"/>
    <w:rsid w:val="0045158F"/>
    <w:rsid w:val="0045651A"/>
    <w:rsid w:val="00474744"/>
    <w:rsid w:val="004801B4"/>
    <w:rsid w:val="004C0227"/>
    <w:rsid w:val="004C7341"/>
    <w:rsid w:val="004D086B"/>
    <w:rsid w:val="004F1577"/>
    <w:rsid w:val="00510F78"/>
    <w:rsid w:val="0051127F"/>
    <w:rsid w:val="00513D07"/>
    <w:rsid w:val="00525A27"/>
    <w:rsid w:val="00527CB6"/>
    <w:rsid w:val="00530F55"/>
    <w:rsid w:val="005311CC"/>
    <w:rsid w:val="00531443"/>
    <w:rsid w:val="005400C6"/>
    <w:rsid w:val="00540D6B"/>
    <w:rsid w:val="005462C8"/>
    <w:rsid w:val="00551BA6"/>
    <w:rsid w:val="00552C60"/>
    <w:rsid w:val="0055600E"/>
    <w:rsid w:val="00565A85"/>
    <w:rsid w:val="00567C60"/>
    <w:rsid w:val="005702F0"/>
    <w:rsid w:val="00572B24"/>
    <w:rsid w:val="00587CA1"/>
    <w:rsid w:val="00590765"/>
    <w:rsid w:val="0059230C"/>
    <w:rsid w:val="005D3ECB"/>
    <w:rsid w:val="005D3F57"/>
    <w:rsid w:val="005F13FD"/>
    <w:rsid w:val="005F277D"/>
    <w:rsid w:val="005F3D69"/>
    <w:rsid w:val="00604D1B"/>
    <w:rsid w:val="00605F89"/>
    <w:rsid w:val="00610FCA"/>
    <w:rsid w:val="00611EA5"/>
    <w:rsid w:val="006126F4"/>
    <w:rsid w:val="006147DF"/>
    <w:rsid w:val="00617163"/>
    <w:rsid w:val="00623AAF"/>
    <w:rsid w:val="0063689F"/>
    <w:rsid w:val="00637007"/>
    <w:rsid w:val="0063709D"/>
    <w:rsid w:val="00640F51"/>
    <w:rsid w:val="00646603"/>
    <w:rsid w:val="006624A2"/>
    <w:rsid w:val="00665B19"/>
    <w:rsid w:val="00667764"/>
    <w:rsid w:val="00675772"/>
    <w:rsid w:val="00677D06"/>
    <w:rsid w:val="006820BD"/>
    <w:rsid w:val="00682FEE"/>
    <w:rsid w:val="00686569"/>
    <w:rsid w:val="00686A75"/>
    <w:rsid w:val="006B45E2"/>
    <w:rsid w:val="006C1B0E"/>
    <w:rsid w:val="006C703E"/>
    <w:rsid w:val="006E779C"/>
    <w:rsid w:val="006E7D2A"/>
    <w:rsid w:val="006F733D"/>
    <w:rsid w:val="00700B93"/>
    <w:rsid w:val="00706F90"/>
    <w:rsid w:val="00712429"/>
    <w:rsid w:val="00715849"/>
    <w:rsid w:val="00721AED"/>
    <w:rsid w:val="00726C90"/>
    <w:rsid w:val="0074311D"/>
    <w:rsid w:val="0074312D"/>
    <w:rsid w:val="00746049"/>
    <w:rsid w:val="00755EB1"/>
    <w:rsid w:val="00764E3C"/>
    <w:rsid w:val="00771FB8"/>
    <w:rsid w:val="00783AC0"/>
    <w:rsid w:val="00785012"/>
    <w:rsid w:val="00785ADE"/>
    <w:rsid w:val="007A39EA"/>
    <w:rsid w:val="007A7847"/>
    <w:rsid w:val="007B1247"/>
    <w:rsid w:val="007B167E"/>
    <w:rsid w:val="007B2564"/>
    <w:rsid w:val="007C122F"/>
    <w:rsid w:val="007C1DF4"/>
    <w:rsid w:val="007C2667"/>
    <w:rsid w:val="007C6F57"/>
    <w:rsid w:val="007E0F9C"/>
    <w:rsid w:val="007E6284"/>
    <w:rsid w:val="007F08CE"/>
    <w:rsid w:val="007F2FAD"/>
    <w:rsid w:val="008017B5"/>
    <w:rsid w:val="00813F78"/>
    <w:rsid w:val="008206DA"/>
    <w:rsid w:val="008460E8"/>
    <w:rsid w:val="00871928"/>
    <w:rsid w:val="00876598"/>
    <w:rsid w:val="00891C31"/>
    <w:rsid w:val="008B6427"/>
    <w:rsid w:val="008C29B7"/>
    <w:rsid w:val="008C62BB"/>
    <w:rsid w:val="008C6A16"/>
    <w:rsid w:val="008E0803"/>
    <w:rsid w:val="008F33FA"/>
    <w:rsid w:val="0090101B"/>
    <w:rsid w:val="0090585C"/>
    <w:rsid w:val="0091366B"/>
    <w:rsid w:val="00921783"/>
    <w:rsid w:val="00927102"/>
    <w:rsid w:val="00932F11"/>
    <w:rsid w:val="00934062"/>
    <w:rsid w:val="009416C7"/>
    <w:rsid w:val="0094573C"/>
    <w:rsid w:val="009518F7"/>
    <w:rsid w:val="0095311F"/>
    <w:rsid w:val="00960312"/>
    <w:rsid w:val="00976612"/>
    <w:rsid w:val="00983F2B"/>
    <w:rsid w:val="00992057"/>
    <w:rsid w:val="009A36AE"/>
    <w:rsid w:val="009B42D0"/>
    <w:rsid w:val="009C4CC0"/>
    <w:rsid w:val="009C7EA2"/>
    <w:rsid w:val="009D5DC0"/>
    <w:rsid w:val="009E0F5D"/>
    <w:rsid w:val="009E49C7"/>
    <w:rsid w:val="009E77F7"/>
    <w:rsid w:val="00A03222"/>
    <w:rsid w:val="00A21C2A"/>
    <w:rsid w:val="00A25ABF"/>
    <w:rsid w:val="00A27C87"/>
    <w:rsid w:val="00A36594"/>
    <w:rsid w:val="00A559C3"/>
    <w:rsid w:val="00A60B61"/>
    <w:rsid w:val="00A652AE"/>
    <w:rsid w:val="00A653E8"/>
    <w:rsid w:val="00A67050"/>
    <w:rsid w:val="00A714A4"/>
    <w:rsid w:val="00A75D64"/>
    <w:rsid w:val="00A77824"/>
    <w:rsid w:val="00A80F22"/>
    <w:rsid w:val="00A82F5E"/>
    <w:rsid w:val="00A82F86"/>
    <w:rsid w:val="00A86DE8"/>
    <w:rsid w:val="00AA0B2A"/>
    <w:rsid w:val="00AA2AB1"/>
    <w:rsid w:val="00AA484E"/>
    <w:rsid w:val="00AA600E"/>
    <w:rsid w:val="00AA61F4"/>
    <w:rsid w:val="00AC1B2E"/>
    <w:rsid w:val="00AC6A27"/>
    <w:rsid w:val="00AC70D1"/>
    <w:rsid w:val="00AD6815"/>
    <w:rsid w:val="00AE1EE6"/>
    <w:rsid w:val="00AE7704"/>
    <w:rsid w:val="00AF4B26"/>
    <w:rsid w:val="00B078AC"/>
    <w:rsid w:val="00B130F6"/>
    <w:rsid w:val="00B26ED5"/>
    <w:rsid w:val="00B340B9"/>
    <w:rsid w:val="00B4513E"/>
    <w:rsid w:val="00B53073"/>
    <w:rsid w:val="00B53335"/>
    <w:rsid w:val="00B54AF7"/>
    <w:rsid w:val="00B73DFE"/>
    <w:rsid w:val="00B759E8"/>
    <w:rsid w:val="00B8118F"/>
    <w:rsid w:val="00B84118"/>
    <w:rsid w:val="00B84401"/>
    <w:rsid w:val="00B87E19"/>
    <w:rsid w:val="00B9356F"/>
    <w:rsid w:val="00B97407"/>
    <w:rsid w:val="00BA2D2D"/>
    <w:rsid w:val="00BA496B"/>
    <w:rsid w:val="00BB7AEE"/>
    <w:rsid w:val="00BD4C2C"/>
    <w:rsid w:val="00BE32BE"/>
    <w:rsid w:val="00BE66C0"/>
    <w:rsid w:val="00BF2F7B"/>
    <w:rsid w:val="00BF7453"/>
    <w:rsid w:val="00C0054D"/>
    <w:rsid w:val="00C05677"/>
    <w:rsid w:val="00C12917"/>
    <w:rsid w:val="00C15BA0"/>
    <w:rsid w:val="00C269C4"/>
    <w:rsid w:val="00C33D84"/>
    <w:rsid w:val="00C36F74"/>
    <w:rsid w:val="00C4475C"/>
    <w:rsid w:val="00C45A94"/>
    <w:rsid w:val="00C50F32"/>
    <w:rsid w:val="00C57681"/>
    <w:rsid w:val="00C61E20"/>
    <w:rsid w:val="00C64AB4"/>
    <w:rsid w:val="00C66C7B"/>
    <w:rsid w:val="00C677F4"/>
    <w:rsid w:val="00C67AD0"/>
    <w:rsid w:val="00C7486A"/>
    <w:rsid w:val="00C77F8A"/>
    <w:rsid w:val="00C8116B"/>
    <w:rsid w:val="00C85080"/>
    <w:rsid w:val="00C8545F"/>
    <w:rsid w:val="00C85EB7"/>
    <w:rsid w:val="00C922D3"/>
    <w:rsid w:val="00C92B07"/>
    <w:rsid w:val="00CA6ABC"/>
    <w:rsid w:val="00CB1286"/>
    <w:rsid w:val="00CD0A82"/>
    <w:rsid w:val="00CD18FF"/>
    <w:rsid w:val="00CD7223"/>
    <w:rsid w:val="00CE3511"/>
    <w:rsid w:val="00CE4F79"/>
    <w:rsid w:val="00CF0708"/>
    <w:rsid w:val="00D243F9"/>
    <w:rsid w:val="00D32BF7"/>
    <w:rsid w:val="00D459FF"/>
    <w:rsid w:val="00D52074"/>
    <w:rsid w:val="00D52D06"/>
    <w:rsid w:val="00D56E08"/>
    <w:rsid w:val="00D65EFF"/>
    <w:rsid w:val="00D73AA2"/>
    <w:rsid w:val="00D753DD"/>
    <w:rsid w:val="00D76B47"/>
    <w:rsid w:val="00D819BE"/>
    <w:rsid w:val="00D85C9B"/>
    <w:rsid w:val="00D879B8"/>
    <w:rsid w:val="00D92630"/>
    <w:rsid w:val="00D967A3"/>
    <w:rsid w:val="00DA2430"/>
    <w:rsid w:val="00DB2B3F"/>
    <w:rsid w:val="00DC0D7C"/>
    <w:rsid w:val="00DC26D9"/>
    <w:rsid w:val="00DD3C77"/>
    <w:rsid w:val="00DD66E2"/>
    <w:rsid w:val="00DE3383"/>
    <w:rsid w:val="00DE4100"/>
    <w:rsid w:val="00E02AF9"/>
    <w:rsid w:val="00E04A84"/>
    <w:rsid w:val="00E067BE"/>
    <w:rsid w:val="00E06D90"/>
    <w:rsid w:val="00E10176"/>
    <w:rsid w:val="00E34EC2"/>
    <w:rsid w:val="00E52648"/>
    <w:rsid w:val="00E5488D"/>
    <w:rsid w:val="00E62AEC"/>
    <w:rsid w:val="00E64667"/>
    <w:rsid w:val="00E7006C"/>
    <w:rsid w:val="00E7460C"/>
    <w:rsid w:val="00E80E8F"/>
    <w:rsid w:val="00EA1F58"/>
    <w:rsid w:val="00EB495A"/>
    <w:rsid w:val="00ED63ED"/>
    <w:rsid w:val="00ED7A21"/>
    <w:rsid w:val="00EE0908"/>
    <w:rsid w:val="00EF0BC4"/>
    <w:rsid w:val="00EF0DA1"/>
    <w:rsid w:val="00F025A6"/>
    <w:rsid w:val="00F13FC2"/>
    <w:rsid w:val="00F244EA"/>
    <w:rsid w:val="00F324B0"/>
    <w:rsid w:val="00F352D4"/>
    <w:rsid w:val="00F37187"/>
    <w:rsid w:val="00F45AFD"/>
    <w:rsid w:val="00F55DAA"/>
    <w:rsid w:val="00F63E17"/>
    <w:rsid w:val="00F732DE"/>
    <w:rsid w:val="00F75991"/>
    <w:rsid w:val="00F76268"/>
    <w:rsid w:val="00F80AA3"/>
    <w:rsid w:val="00F87B57"/>
    <w:rsid w:val="00FA0E3C"/>
    <w:rsid w:val="00FA2267"/>
    <w:rsid w:val="00FA485D"/>
    <w:rsid w:val="00FA769F"/>
    <w:rsid w:val="00FB4302"/>
    <w:rsid w:val="00FB4FC9"/>
    <w:rsid w:val="00FC7BC3"/>
    <w:rsid w:val="00FD3137"/>
    <w:rsid w:val="00FE338E"/>
    <w:rsid w:val="00FE5B12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522C86-54E7-45B3-8A85-54994E6C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19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65B19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665B19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65B19"/>
  </w:style>
  <w:style w:type="character" w:customStyle="1" w:styleId="WW-Absatz-Standardschriftart">
    <w:name w:val="WW-Absatz-Standardschriftart"/>
    <w:rsid w:val="00665B19"/>
  </w:style>
  <w:style w:type="character" w:customStyle="1" w:styleId="WW-Absatz-Standardschriftart1">
    <w:name w:val="WW-Absatz-Standardschriftart1"/>
    <w:rsid w:val="00665B19"/>
  </w:style>
  <w:style w:type="character" w:customStyle="1" w:styleId="WW-Absatz-Standardschriftart11">
    <w:name w:val="WW-Absatz-Standardschriftart11"/>
    <w:rsid w:val="00665B19"/>
  </w:style>
  <w:style w:type="character" w:customStyle="1" w:styleId="WW-Absatz-Standardschriftart111">
    <w:name w:val="WW-Absatz-Standardschriftart111"/>
    <w:rsid w:val="00665B19"/>
  </w:style>
  <w:style w:type="character" w:customStyle="1" w:styleId="WW-Absatz-Standardschriftart1111">
    <w:name w:val="WW-Absatz-Standardschriftart1111"/>
    <w:rsid w:val="00665B19"/>
  </w:style>
  <w:style w:type="character" w:customStyle="1" w:styleId="WW-Absatz-Standardschriftart11111">
    <w:name w:val="WW-Absatz-Standardschriftart11111"/>
    <w:rsid w:val="00665B19"/>
  </w:style>
  <w:style w:type="character" w:customStyle="1" w:styleId="WW-Absatz-Standardschriftart111111">
    <w:name w:val="WW-Absatz-Standardschriftart111111"/>
    <w:rsid w:val="00665B19"/>
  </w:style>
  <w:style w:type="character" w:customStyle="1" w:styleId="WW-Absatz-Standardschriftart1111111">
    <w:name w:val="WW-Absatz-Standardschriftart1111111"/>
    <w:rsid w:val="00665B19"/>
  </w:style>
  <w:style w:type="character" w:customStyle="1" w:styleId="WW8Num9z0">
    <w:name w:val="WW8Num9z0"/>
    <w:rsid w:val="00665B19"/>
    <w:rPr>
      <w:rFonts w:ascii="Symbol" w:hAnsi="Symbol"/>
    </w:rPr>
  </w:style>
  <w:style w:type="character" w:customStyle="1" w:styleId="WW-Absatz-Standardschriftart11111111">
    <w:name w:val="WW-Absatz-Standardschriftart11111111"/>
    <w:rsid w:val="00665B19"/>
  </w:style>
  <w:style w:type="character" w:customStyle="1" w:styleId="WW-Absatz-Standardschriftart111111111">
    <w:name w:val="WW-Absatz-Standardschriftart111111111"/>
    <w:rsid w:val="00665B19"/>
  </w:style>
  <w:style w:type="character" w:customStyle="1" w:styleId="WW-Absatz-Standardschriftart1111111111">
    <w:name w:val="WW-Absatz-Standardschriftart1111111111"/>
    <w:rsid w:val="00665B19"/>
  </w:style>
  <w:style w:type="character" w:customStyle="1" w:styleId="WW8Num5z0">
    <w:name w:val="WW8Num5z0"/>
    <w:rsid w:val="00665B19"/>
    <w:rPr>
      <w:sz w:val="28"/>
    </w:rPr>
  </w:style>
  <w:style w:type="character" w:customStyle="1" w:styleId="WW8Num6z0">
    <w:name w:val="WW8Num6z0"/>
    <w:rsid w:val="00665B19"/>
    <w:rPr>
      <w:rFonts w:ascii="Symbol" w:hAnsi="Symbol"/>
    </w:rPr>
  </w:style>
  <w:style w:type="character" w:customStyle="1" w:styleId="WW8Num13z0">
    <w:name w:val="WW8Num13z0"/>
    <w:rsid w:val="00665B19"/>
    <w:rPr>
      <w:rFonts w:ascii="Symbol" w:hAnsi="Symbol" w:cs="OpenSymbol"/>
    </w:rPr>
  </w:style>
  <w:style w:type="character" w:customStyle="1" w:styleId="WW-Absatz-Standardschriftart11111111111">
    <w:name w:val="WW-Absatz-Standardschriftart11111111111"/>
    <w:rsid w:val="00665B19"/>
  </w:style>
  <w:style w:type="character" w:customStyle="1" w:styleId="WW-Absatz-Standardschriftart111111111111">
    <w:name w:val="WW-Absatz-Standardschriftart111111111111"/>
    <w:rsid w:val="00665B19"/>
  </w:style>
  <w:style w:type="character" w:customStyle="1" w:styleId="WW-Absatz-Standardschriftart1111111111111">
    <w:name w:val="WW-Absatz-Standardschriftart1111111111111"/>
    <w:rsid w:val="00665B19"/>
  </w:style>
  <w:style w:type="character" w:customStyle="1" w:styleId="WW-Absatz-Standardschriftart11111111111111">
    <w:name w:val="WW-Absatz-Standardschriftart11111111111111"/>
    <w:rsid w:val="00665B19"/>
  </w:style>
  <w:style w:type="character" w:customStyle="1" w:styleId="WW-Absatz-Standardschriftart111111111111111">
    <w:name w:val="WW-Absatz-Standardschriftart111111111111111"/>
    <w:rsid w:val="00665B19"/>
  </w:style>
  <w:style w:type="character" w:customStyle="1" w:styleId="21">
    <w:name w:val="Основной шрифт абзаца2"/>
    <w:rsid w:val="00665B19"/>
  </w:style>
  <w:style w:type="character" w:customStyle="1" w:styleId="WW-Absatz-Standardschriftart1111111111111111">
    <w:name w:val="WW-Absatz-Standardschriftart1111111111111111"/>
    <w:rsid w:val="00665B19"/>
  </w:style>
  <w:style w:type="character" w:customStyle="1" w:styleId="WW-Absatz-Standardschriftart11111111111111111">
    <w:name w:val="WW-Absatz-Standardschriftart11111111111111111"/>
    <w:rsid w:val="00665B19"/>
  </w:style>
  <w:style w:type="character" w:customStyle="1" w:styleId="WW-Absatz-Standardschriftart111111111111111111">
    <w:name w:val="WW-Absatz-Standardschriftart111111111111111111"/>
    <w:rsid w:val="00665B19"/>
  </w:style>
  <w:style w:type="character" w:customStyle="1" w:styleId="WW-Absatz-Standardschriftart1111111111111111111">
    <w:name w:val="WW-Absatz-Standardschriftart1111111111111111111"/>
    <w:rsid w:val="00665B19"/>
  </w:style>
  <w:style w:type="character" w:customStyle="1" w:styleId="WW-Absatz-Standardschriftart11111111111111111111">
    <w:name w:val="WW-Absatz-Standardschriftart11111111111111111111"/>
    <w:rsid w:val="00665B19"/>
  </w:style>
  <w:style w:type="character" w:customStyle="1" w:styleId="WW-Absatz-Standardschriftart111111111111111111111">
    <w:name w:val="WW-Absatz-Standardschriftart111111111111111111111"/>
    <w:rsid w:val="00665B19"/>
  </w:style>
  <w:style w:type="character" w:customStyle="1" w:styleId="WW-Absatz-Standardschriftart1111111111111111111111">
    <w:name w:val="WW-Absatz-Standardschriftart1111111111111111111111"/>
    <w:rsid w:val="00665B19"/>
  </w:style>
  <w:style w:type="character" w:customStyle="1" w:styleId="WW-Absatz-Standardschriftart11111111111111111111111">
    <w:name w:val="WW-Absatz-Standardschriftart11111111111111111111111"/>
    <w:rsid w:val="00665B19"/>
  </w:style>
  <w:style w:type="character" w:customStyle="1" w:styleId="WW-Absatz-Standardschriftart111111111111111111111111">
    <w:name w:val="WW-Absatz-Standardschriftart111111111111111111111111"/>
    <w:rsid w:val="00665B19"/>
  </w:style>
  <w:style w:type="character" w:customStyle="1" w:styleId="WW-Absatz-Standardschriftart1111111111111111111111111">
    <w:name w:val="WW-Absatz-Standardschriftart1111111111111111111111111"/>
    <w:rsid w:val="00665B19"/>
  </w:style>
  <w:style w:type="character" w:customStyle="1" w:styleId="WW-Absatz-Standardschriftart11111111111111111111111111">
    <w:name w:val="WW-Absatz-Standardschriftart11111111111111111111111111"/>
    <w:rsid w:val="00665B19"/>
  </w:style>
  <w:style w:type="character" w:customStyle="1" w:styleId="WW-Absatz-Standardschriftart111111111111111111111111111">
    <w:name w:val="WW-Absatz-Standardschriftart111111111111111111111111111"/>
    <w:rsid w:val="00665B19"/>
  </w:style>
  <w:style w:type="character" w:customStyle="1" w:styleId="WW-Absatz-Standardschriftart1111111111111111111111111111">
    <w:name w:val="WW-Absatz-Standardschriftart1111111111111111111111111111"/>
    <w:rsid w:val="00665B19"/>
  </w:style>
  <w:style w:type="character" w:customStyle="1" w:styleId="WW-Absatz-Standardschriftart11111111111111111111111111111">
    <w:name w:val="WW-Absatz-Standardschriftart11111111111111111111111111111"/>
    <w:rsid w:val="00665B19"/>
  </w:style>
  <w:style w:type="character" w:customStyle="1" w:styleId="WW-Absatz-Standardschriftart111111111111111111111111111111">
    <w:name w:val="WW-Absatz-Standardschriftart111111111111111111111111111111"/>
    <w:rsid w:val="00665B19"/>
  </w:style>
  <w:style w:type="character" w:customStyle="1" w:styleId="WW8Num3z0">
    <w:name w:val="WW8Num3z0"/>
    <w:rsid w:val="00665B19"/>
    <w:rPr>
      <w:rFonts w:ascii="Times New Roman" w:hAnsi="Times New Roman"/>
      <w:b/>
      <w:i w:val="0"/>
      <w:sz w:val="28"/>
    </w:rPr>
  </w:style>
  <w:style w:type="character" w:customStyle="1" w:styleId="WW8Num4z0">
    <w:name w:val="WW8Num4z0"/>
    <w:rsid w:val="00665B19"/>
    <w:rPr>
      <w:rFonts w:ascii="Symbol" w:hAnsi="Symbol"/>
    </w:rPr>
  </w:style>
  <w:style w:type="character" w:customStyle="1" w:styleId="WW8Num4z1">
    <w:name w:val="WW8Num4z1"/>
    <w:rsid w:val="00665B19"/>
    <w:rPr>
      <w:rFonts w:ascii="Courier New" w:hAnsi="Courier New" w:cs="Courier New"/>
    </w:rPr>
  </w:style>
  <w:style w:type="character" w:customStyle="1" w:styleId="WW8Num4z2">
    <w:name w:val="WW8Num4z2"/>
    <w:rsid w:val="00665B19"/>
    <w:rPr>
      <w:rFonts w:ascii="Wingdings" w:hAnsi="Wingdings"/>
    </w:rPr>
  </w:style>
  <w:style w:type="character" w:customStyle="1" w:styleId="WW8Num6z1">
    <w:name w:val="WW8Num6z1"/>
    <w:rsid w:val="00665B19"/>
    <w:rPr>
      <w:rFonts w:ascii="Courier New" w:hAnsi="Courier New" w:cs="Courier New"/>
    </w:rPr>
  </w:style>
  <w:style w:type="character" w:customStyle="1" w:styleId="WW8Num6z2">
    <w:name w:val="WW8Num6z2"/>
    <w:rsid w:val="00665B19"/>
    <w:rPr>
      <w:rFonts w:ascii="Wingdings" w:hAnsi="Wingdings"/>
    </w:rPr>
  </w:style>
  <w:style w:type="character" w:customStyle="1" w:styleId="WW8Num9z1">
    <w:name w:val="WW8Num9z1"/>
    <w:rsid w:val="00665B19"/>
    <w:rPr>
      <w:rFonts w:ascii="Courier New" w:hAnsi="Courier New" w:cs="Courier New"/>
    </w:rPr>
  </w:style>
  <w:style w:type="character" w:customStyle="1" w:styleId="WW8Num9z2">
    <w:name w:val="WW8Num9z2"/>
    <w:rsid w:val="00665B19"/>
    <w:rPr>
      <w:rFonts w:ascii="Wingdings" w:hAnsi="Wingdings"/>
    </w:rPr>
  </w:style>
  <w:style w:type="character" w:customStyle="1" w:styleId="WW8Num13z1">
    <w:name w:val="WW8Num13z1"/>
    <w:rsid w:val="00665B19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665B19"/>
  </w:style>
  <w:style w:type="character" w:customStyle="1" w:styleId="a3">
    <w:name w:val="Знак"/>
    <w:basedOn w:val="10"/>
    <w:rsid w:val="00665B19"/>
    <w:rPr>
      <w:b/>
      <w:bCs/>
      <w:sz w:val="24"/>
      <w:szCs w:val="23"/>
      <w:lang w:val="ru-RU" w:eastAsia="ar-SA" w:bidi="ar-SA"/>
    </w:rPr>
  </w:style>
  <w:style w:type="character" w:styleId="a4">
    <w:name w:val="page number"/>
    <w:basedOn w:val="10"/>
    <w:semiHidden/>
    <w:rsid w:val="00665B19"/>
  </w:style>
  <w:style w:type="character" w:styleId="a5">
    <w:name w:val="Hyperlink"/>
    <w:basedOn w:val="10"/>
    <w:semiHidden/>
    <w:rsid w:val="00665B19"/>
    <w:rPr>
      <w:color w:val="0000FF"/>
      <w:u w:val="single"/>
    </w:rPr>
  </w:style>
  <w:style w:type="character" w:customStyle="1" w:styleId="a6">
    <w:name w:val="Маркеры списка"/>
    <w:rsid w:val="00665B19"/>
    <w:rPr>
      <w:rFonts w:ascii="OpenSymbol" w:eastAsia="OpenSymbol" w:hAnsi="OpenSymbol" w:cs="OpenSymbol"/>
    </w:rPr>
  </w:style>
  <w:style w:type="character" w:customStyle="1" w:styleId="a7">
    <w:name w:val="Символ нумерации"/>
    <w:rsid w:val="00665B19"/>
  </w:style>
  <w:style w:type="character" w:customStyle="1" w:styleId="a8">
    <w:name w:val="Цветовое выделение"/>
    <w:rsid w:val="00665B19"/>
    <w:rPr>
      <w:b/>
      <w:bCs/>
      <w:color w:val="000080"/>
      <w:sz w:val="28"/>
      <w:szCs w:val="28"/>
    </w:rPr>
  </w:style>
  <w:style w:type="paragraph" w:customStyle="1" w:styleId="11">
    <w:name w:val="Заголовок1"/>
    <w:basedOn w:val="a"/>
    <w:next w:val="a9"/>
    <w:rsid w:val="00665B1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9">
    <w:name w:val="Body Text"/>
    <w:basedOn w:val="a"/>
    <w:link w:val="aa"/>
    <w:semiHidden/>
    <w:rsid w:val="00665B19"/>
    <w:pPr>
      <w:widowControl w:val="0"/>
      <w:shd w:val="clear" w:color="auto" w:fill="FFFFFF"/>
      <w:tabs>
        <w:tab w:val="left" w:pos="5918"/>
      </w:tabs>
      <w:autoSpaceDE w:val="0"/>
      <w:spacing w:line="274" w:lineRule="exact"/>
      <w:jc w:val="both"/>
    </w:pPr>
    <w:rPr>
      <w:szCs w:val="20"/>
    </w:rPr>
  </w:style>
  <w:style w:type="paragraph" w:styleId="ab">
    <w:name w:val="List"/>
    <w:basedOn w:val="a9"/>
    <w:semiHidden/>
    <w:rsid w:val="00665B19"/>
    <w:rPr>
      <w:rFonts w:ascii="Arial" w:hAnsi="Arial" w:cs="Tahoma"/>
    </w:rPr>
  </w:style>
  <w:style w:type="paragraph" w:customStyle="1" w:styleId="22">
    <w:name w:val="Название2"/>
    <w:basedOn w:val="a"/>
    <w:rsid w:val="00665B1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rsid w:val="00665B19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665B1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665B19"/>
    <w:pPr>
      <w:suppressLineNumbers/>
    </w:pPr>
    <w:rPr>
      <w:rFonts w:ascii="Arial" w:hAnsi="Arial" w:cs="Tahoma"/>
    </w:rPr>
  </w:style>
  <w:style w:type="paragraph" w:styleId="ac">
    <w:name w:val="header"/>
    <w:basedOn w:val="a"/>
    <w:semiHidden/>
    <w:rsid w:val="00665B19"/>
    <w:pPr>
      <w:tabs>
        <w:tab w:val="center" w:pos="4677"/>
        <w:tab w:val="right" w:pos="9355"/>
      </w:tabs>
    </w:pPr>
  </w:style>
  <w:style w:type="paragraph" w:styleId="ad">
    <w:name w:val="Body Text Indent"/>
    <w:basedOn w:val="a"/>
    <w:link w:val="ae"/>
    <w:semiHidden/>
    <w:rsid w:val="00665B19"/>
    <w:pPr>
      <w:widowControl w:val="0"/>
      <w:shd w:val="clear" w:color="auto" w:fill="FFFFFF"/>
      <w:autoSpaceDE w:val="0"/>
      <w:spacing w:line="274" w:lineRule="exact"/>
      <w:ind w:left="10" w:firstLine="710"/>
      <w:jc w:val="both"/>
    </w:pPr>
    <w:rPr>
      <w:color w:val="FF00FF"/>
      <w:spacing w:val="2"/>
    </w:rPr>
  </w:style>
  <w:style w:type="paragraph" w:styleId="af">
    <w:name w:val="Title"/>
    <w:basedOn w:val="a"/>
    <w:next w:val="af0"/>
    <w:qFormat/>
    <w:rsid w:val="00665B19"/>
    <w:pPr>
      <w:shd w:val="clear" w:color="auto" w:fill="FFFFFF"/>
      <w:jc w:val="center"/>
    </w:pPr>
    <w:rPr>
      <w:b/>
      <w:bCs/>
      <w:szCs w:val="23"/>
    </w:rPr>
  </w:style>
  <w:style w:type="paragraph" w:styleId="af0">
    <w:name w:val="Subtitle"/>
    <w:basedOn w:val="11"/>
    <w:next w:val="a9"/>
    <w:qFormat/>
    <w:rsid w:val="00665B19"/>
    <w:pPr>
      <w:jc w:val="center"/>
    </w:pPr>
    <w:rPr>
      <w:i/>
      <w:iCs/>
    </w:rPr>
  </w:style>
  <w:style w:type="paragraph" w:customStyle="1" w:styleId="32">
    <w:name w:val="Основной текст 32"/>
    <w:basedOn w:val="a"/>
    <w:rsid w:val="00665B19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a"/>
    <w:rsid w:val="00665B19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665B19"/>
    <w:pPr>
      <w:spacing w:after="120" w:line="480" w:lineRule="auto"/>
    </w:pPr>
  </w:style>
  <w:style w:type="paragraph" w:customStyle="1" w:styleId="ConsNormal">
    <w:name w:val="ConsNormal"/>
    <w:rsid w:val="00665B19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af1">
    <w:name w:val="готик текст"/>
    <w:rsid w:val="00665B19"/>
    <w:pPr>
      <w:tabs>
        <w:tab w:val="right" w:leader="dot" w:pos="4762"/>
      </w:tabs>
      <w:suppressAutoHyphens/>
      <w:autoSpaceDE w:val="0"/>
      <w:spacing w:line="240" w:lineRule="atLeast"/>
      <w:ind w:firstLine="283"/>
      <w:jc w:val="both"/>
    </w:pPr>
    <w:rPr>
      <w:rFonts w:ascii="NewsGothic_A.Z_PS" w:eastAsia="Arial" w:hAnsi="NewsGothic_A.Z_PS" w:cs="NewsGothic_A.Z_PS"/>
      <w:lang w:eastAsia="ar-SA"/>
    </w:rPr>
  </w:style>
  <w:style w:type="paragraph" w:customStyle="1" w:styleId="ConsPlusTitle">
    <w:name w:val="ConsPlusTitle"/>
    <w:rsid w:val="00665B19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31">
    <w:name w:val="Основной текст с отступом 31"/>
    <w:basedOn w:val="a"/>
    <w:rsid w:val="00665B19"/>
    <w:pPr>
      <w:spacing w:after="120"/>
      <w:ind w:left="283"/>
    </w:pPr>
    <w:rPr>
      <w:sz w:val="16"/>
      <w:szCs w:val="16"/>
    </w:rPr>
  </w:style>
  <w:style w:type="paragraph" w:customStyle="1" w:styleId="4">
    <w:name w:val="ОснА4А"/>
    <w:rsid w:val="00665B19"/>
    <w:pPr>
      <w:suppressAutoHyphens/>
      <w:autoSpaceDE w:val="0"/>
      <w:spacing w:line="180" w:lineRule="atLeast"/>
      <w:ind w:firstLine="113"/>
      <w:jc w:val="both"/>
    </w:pPr>
    <w:rPr>
      <w:rFonts w:ascii="FreeSetC" w:eastAsia="Arial" w:hAnsi="FreeSetC"/>
      <w:sz w:val="16"/>
      <w:szCs w:val="16"/>
      <w:lang w:eastAsia="ar-SA"/>
    </w:rPr>
  </w:style>
  <w:style w:type="paragraph" w:customStyle="1" w:styleId="24">
    <w:name w:val="Подзаголовок 2"/>
    <w:rsid w:val="00665B19"/>
    <w:pPr>
      <w:suppressAutoHyphens/>
      <w:autoSpaceDE w:val="0"/>
      <w:spacing w:before="170" w:line="210" w:lineRule="atLeast"/>
      <w:jc w:val="center"/>
    </w:pPr>
    <w:rPr>
      <w:rFonts w:ascii="FreeSetC" w:eastAsia="Arial" w:hAnsi="FreeSetC"/>
      <w:b/>
      <w:bCs/>
      <w:color w:val="000000"/>
      <w:lang w:eastAsia="ar-SA"/>
    </w:rPr>
  </w:style>
  <w:style w:type="paragraph" w:customStyle="1" w:styleId="555">
    <w:name w:val="+++555"/>
    <w:basedOn w:val="4"/>
    <w:rsid w:val="00665B19"/>
    <w:pPr>
      <w:spacing w:before="28"/>
    </w:pPr>
  </w:style>
  <w:style w:type="paragraph" w:customStyle="1" w:styleId="310">
    <w:name w:val="Основной текст 31"/>
    <w:basedOn w:val="a"/>
    <w:rsid w:val="00665B19"/>
    <w:pPr>
      <w:jc w:val="center"/>
    </w:pPr>
    <w:rPr>
      <w:b/>
      <w:i/>
      <w:sz w:val="20"/>
      <w:szCs w:val="20"/>
    </w:rPr>
  </w:style>
  <w:style w:type="paragraph" w:customStyle="1" w:styleId="af2">
    <w:name w:val="Знак"/>
    <w:basedOn w:val="a"/>
    <w:rsid w:val="00665B1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3">
    <w:name w:val="Содержимое таблицы"/>
    <w:basedOn w:val="a"/>
    <w:rsid w:val="00665B19"/>
    <w:pPr>
      <w:suppressLineNumbers/>
    </w:pPr>
  </w:style>
  <w:style w:type="paragraph" w:customStyle="1" w:styleId="af4">
    <w:name w:val="Заголовок таблицы"/>
    <w:basedOn w:val="af3"/>
    <w:rsid w:val="00665B19"/>
    <w:pPr>
      <w:jc w:val="center"/>
    </w:pPr>
    <w:rPr>
      <w:b/>
      <w:bCs/>
    </w:rPr>
  </w:style>
  <w:style w:type="paragraph" w:customStyle="1" w:styleId="af5">
    <w:name w:val="Содержимое врезки"/>
    <w:basedOn w:val="a9"/>
    <w:rsid w:val="00665B19"/>
  </w:style>
  <w:style w:type="paragraph" w:customStyle="1" w:styleId="ConsPlusNormal">
    <w:name w:val="ConsPlusNormal"/>
    <w:rsid w:val="00665B19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6">
    <w:name w:val="Таблицы (моноширинный)"/>
    <w:basedOn w:val="a"/>
    <w:next w:val="a"/>
    <w:rsid w:val="00665B19"/>
    <w:pPr>
      <w:widowControl w:val="0"/>
      <w:autoSpaceDE w:val="0"/>
    </w:pPr>
    <w:rPr>
      <w:rFonts w:ascii="Courier New" w:hAnsi="Courier New" w:cs="Courier New"/>
      <w:szCs w:val="28"/>
    </w:rPr>
  </w:style>
  <w:style w:type="paragraph" w:customStyle="1" w:styleId="af7">
    <w:name w:val="Неотступник"/>
    <w:basedOn w:val="a"/>
    <w:rsid w:val="00665B19"/>
    <w:pPr>
      <w:tabs>
        <w:tab w:val="right" w:pos="9639"/>
      </w:tabs>
    </w:pPr>
  </w:style>
  <w:style w:type="paragraph" w:customStyle="1" w:styleId="ConsPlusNonformat">
    <w:name w:val="ConsPlusNonformat"/>
    <w:basedOn w:val="a"/>
    <w:next w:val="ConsPlusNormal"/>
    <w:rsid w:val="00665B19"/>
    <w:pPr>
      <w:autoSpaceDE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TableContents">
    <w:name w:val="Table Contents"/>
    <w:basedOn w:val="a"/>
    <w:rsid w:val="00665B19"/>
  </w:style>
  <w:style w:type="paragraph" w:customStyle="1" w:styleId="14">
    <w:name w:val="Обычный1"/>
    <w:rsid w:val="00665B19"/>
    <w:pPr>
      <w:widowControl w:val="0"/>
      <w:suppressAutoHyphens/>
      <w:spacing w:line="360" w:lineRule="auto"/>
      <w:ind w:firstLine="760"/>
      <w:jc w:val="both"/>
    </w:pPr>
    <w:rPr>
      <w:sz w:val="24"/>
      <w:lang w:eastAsia="ar-SA"/>
    </w:rPr>
  </w:style>
  <w:style w:type="table" w:styleId="af8">
    <w:name w:val="Table Grid"/>
    <w:basedOn w:val="a1"/>
    <w:uiPriority w:val="59"/>
    <w:rsid w:val="003837B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Normal (Web)"/>
    <w:basedOn w:val="a"/>
    <w:uiPriority w:val="99"/>
    <w:unhideWhenUsed/>
    <w:rsid w:val="00530F5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C66C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66C7B"/>
    <w:rPr>
      <w:sz w:val="16"/>
      <w:szCs w:val="16"/>
      <w:lang w:eastAsia="ar-SA"/>
    </w:rPr>
  </w:style>
  <w:style w:type="character" w:styleId="afa">
    <w:name w:val="annotation reference"/>
    <w:basedOn w:val="a0"/>
    <w:uiPriority w:val="99"/>
    <w:semiHidden/>
    <w:unhideWhenUsed/>
    <w:rsid w:val="00400E11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400E1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400E11"/>
    <w:rPr>
      <w:lang w:eastAsia="ar-SA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400E11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400E11"/>
    <w:rPr>
      <w:b/>
      <w:bCs/>
      <w:lang w:eastAsia="ar-SA"/>
    </w:rPr>
  </w:style>
  <w:style w:type="paragraph" w:styleId="aff">
    <w:name w:val="Balloon Text"/>
    <w:basedOn w:val="a"/>
    <w:link w:val="aff0"/>
    <w:uiPriority w:val="99"/>
    <w:semiHidden/>
    <w:unhideWhenUsed/>
    <w:rsid w:val="00400E1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400E11"/>
    <w:rPr>
      <w:rFonts w:ascii="Tahoma" w:hAnsi="Tahoma" w:cs="Tahoma"/>
      <w:sz w:val="16"/>
      <w:szCs w:val="16"/>
      <w:lang w:eastAsia="ar-SA"/>
    </w:rPr>
  </w:style>
  <w:style w:type="character" w:styleId="aff1">
    <w:name w:val="Strong"/>
    <w:basedOn w:val="a0"/>
    <w:uiPriority w:val="22"/>
    <w:qFormat/>
    <w:rsid w:val="00726C90"/>
    <w:rPr>
      <w:b/>
      <w:bCs/>
    </w:rPr>
  </w:style>
  <w:style w:type="character" w:customStyle="1" w:styleId="20">
    <w:name w:val="Заголовок 2 Знак"/>
    <w:basedOn w:val="a0"/>
    <w:link w:val="2"/>
    <w:rsid w:val="00686A75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aa">
    <w:name w:val="Основной текст Знак"/>
    <w:basedOn w:val="a0"/>
    <w:link w:val="a9"/>
    <w:semiHidden/>
    <w:rsid w:val="00686A75"/>
    <w:rPr>
      <w:sz w:val="24"/>
      <w:shd w:val="clear" w:color="auto" w:fill="FFFFFF"/>
      <w:lang w:eastAsia="ar-SA"/>
    </w:rPr>
  </w:style>
  <w:style w:type="character" w:customStyle="1" w:styleId="ae">
    <w:name w:val="Основной текст с отступом Знак"/>
    <w:basedOn w:val="a0"/>
    <w:link w:val="ad"/>
    <w:semiHidden/>
    <w:rsid w:val="00686A75"/>
    <w:rPr>
      <w:color w:val="FF00FF"/>
      <w:spacing w:val="2"/>
      <w:sz w:val="24"/>
      <w:szCs w:val="24"/>
      <w:shd w:val="clear" w:color="auto" w:fill="FFFFFF"/>
      <w:lang w:eastAsia="ar-SA"/>
    </w:rPr>
  </w:style>
  <w:style w:type="paragraph" w:styleId="aff2">
    <w:name w:val="footer"/>
    <w:basedOn w:val="a"/>
    <w:link w:val="aff3"/>
    <w:uiPriority w:val="99"/>
    <w:unhideWhenUsed/>
    <w:rsid w:val="00275EA0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basedOn w:val="a0"/>
    <w:link w:val="aff2"/>
    <w:uiPriority w:val="99"/>
    <w:rsid w:val="00275EA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_tyazhin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tyazhi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v39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F0C38-4F7C-4621-8635-C400643C0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4134</Words>
  <Characters>23569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</vt:lpstr>
    </vt:vector>
  </TitlesOfParts>
  <Company>Microsoft</Company>
  <LinksUpToDate>false</LinksUpToDate>
  <CharactersWithSpaces>27648</CharactersWithSpaces>
  <SharedDoc>false</SharedDoc>
  <HLinks>
    <vt:vector size="18" baseType="variant">
      <vt:variant>
        <vt:i4>6160471</vt:i4>
      </vt:variant>
      <vt:variant>
        <vt:i4>6</vt:i4>
      </vt:variant>
      <vt:variant>
        <vt:i4>0</vt:i4>
      </vt:variant>
      <vt:variant>
        <vt:i4>5</vt:i4>
      </vt:variant>
      <vt:variant>
        <vt:lpwstr>http://www.gov39.ru/</vt:lpwstr>
      </vt:variant>
      <vt:variant>
        <vt:lpwstr/>
      </vt:variant>
      <vt:variant>
        <vt:i4>6160471</vt:i4>
      </vt:variant>
      <vt:variant>
        <vt:i4>3</vt:i4>
      </vt:variant>
      <vt:variant>
        <vt:i4>0</vt:i4>
      </vt:variant>
      <vt:variant>
        <vt:i4>5</vt:i4>
      </vt:variant>
      <vt:variant>
        <vt:lpwstr>http://www.gov39.ru/</vt:lpwstr>
      </vt:variant>
      <vt:variant>
        <vt:lpwstr/>
      </vt:variant>
      <vt:variant>
        <vt:i4>6160471</vt:i4>
      </vt:variant>
      <vt:variant>
        <vt:i4>0</vt:i4>
      </vt:variant>
      <vt:variant>
        <vt:i4>0</vt:i4>
      </vt:variant>
      <vt:variant>
        <vt:i4>5</vt:i4>
      </vt:variant>
      <vt:variant>
        <vt:lpwstr>http://www.gov39.ru/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</dc:title>
  <dc:creator>Gusakov</dc:creator>
  <cp:lastModifiedBy>Марина</cp:lastModifiedBy>
  <cp:revision>3</cp:revision>
  <cp:lastPrinted>2021-03-24T07:14:00Z</cp:lastPrinted>
  <dcterms:created xsi:type="dcterms:W3CDTF">2022-11-06T16:08:00Z</dcterms:created>
  <dcterms:modified xsi:type="dcterms:W3CDTF">2022-11-08T11:09:00Z</dcterms:modified>
</cp:coreProperties>
</file>