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43D7E" w:rsidRDefault="00083A3F" w:rsidP="00083A3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83A3F">
        <w:rPr>
          <w:rFonts w:ascii="Times New Roman" w:hAnsi="Times New Roman" w:cs="Times New Roman"/>
          <w:b/>
          <w:sz w:val="28"/>
          <w:szCs w:val="28"/>
        </w:rPr>
        <w:t>Ситуационный план</w:t>
      </w:r>
    </w:p>
    <w:p w:rsidR="00083A3F" w:rsidRDefault="00083A3F" w:rsidP="00083A3F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земельного участка </w:t>
      </w:r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>с к</w:t>
      </w:r>
      <w:r w:rsidR="00BD6EC6">
        <w:rPr>
          <w:rFonts w:ascii="Arial" w:eastAsia="Times New Roman" w:hAnsi="Arial" w:cs="Arial"/>
          <w:b/>
          <w:sz w:val="24"/>
          <w:szCs w:val="24"/>
          <w:lang w:eastAsia="ru-RU"/>
        </w:rPr>
        <w:t>адастровым номером 42:15:0103004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>:</w:t>
      </w:r>
      <w:r w:rsidR="00BD6EC6">
        <w:rPr>
          <w:rFonts w:ascii="Arial" w:eastAsia="Times New Roman" w:hAnsi="Arial" w:cs="Arial"/>
          <w:b/>
          <w:sz w:val="24"/>
          <w:szCs w:val="24"/>
          <w:lang w:eastAsia="ru-RU"/>
        </w:rPr>
        <w:t>541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общей площадью </w:t>
      </w:r>
      <w:r w:rsidR="00BD6EC6">
        <w:rPr>
          <w:rFonts w:ascii="Arial" w:eastAsia="Times New Roman" w:hAnsi="Arial" w:cs="Arial"/>
          <w:b/>
          <w:sz w:val="24"/>
          <w:szCs w:val="24"/>
          <w:lang w:eastAsia="ru-RU"/>
        </w:rPr>
        <w:t>1789,89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</w:t>
      </w:r>
      <w:proofErr w:type="spellStart"/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>кв.м</w:t>
      </w:r>
      <w:proofErr w:type="spellEnd"/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., </w:t>
      </w:r>
    </w:p>
    <w:p w:rsidR="00083A3F" w:rsidRPr="00083A3F" w:rsidRDefault="00083A3F" w:rsidP="000B0BD1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расположенного по адресу: Кемеровская область, Тяжинский </w:t>
      </w:r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>район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, </w:t>
      </w:r>
      <w:proofErr w:type="spellStart"/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>пгт</w:t>
      </w:r>
      <w:proofErr w:type="spellEnd"/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Тяжин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>ский, ул</w:t>
      </w:r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>.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</w:t>
      </w:r>
      <w:r w:rsidR="00BD6EC6">
        <w:rPr>
          <w:rFonts w:ascii="Arial" w:eastAsia="Times New Roman" w:hAnsi="Arial" w:cs="Arial"/>
          <w:b/>
          <w:sz w:val="24"/>
          <w:szCs w:val="24"/>
          <w:lang w:eastAsia="ru-RU"/>
        </w:rPr>
        <w:t>Заречная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, </w:t>
      </w:r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>д.</w:t>
      </w:r>
      <w:r w:rsidR="00BD6EC6">
        <w:rPr>
          <w:rFonts w:ascii="Arial" w:eastAsia="Times New Roman" w:hAnsi="Arial" w:cs="Arial"/>
          <w:b/>
          <w:sz w:val="24"/>
          <w:szCs w:val="24"/>
          <w:lang w:eastAsia="ru-RU"/>
        </w:rPr>
        <w:t>8</w:t>
      </w:r>
    </w:p>
    <w:p w:rsidR="0087692A" w:rsidRDefault="0087692A" w:rsidP="0087692A">
      <w:pPr>
        <w:rPr>
          <w:noProof/>
          <w:lang w:eastAsia="ru-RU"/>
        </w:rPr>
      </w:pPr>
    </w:p>
    <w:p w:rsidR="00BD6EC6" w:rsidRDefault="0087692A" w:rsidP="00083A3F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4777A7FC" wp14:editId="57D30005">
            <wp:extent cx="6886575" cy="4664075"/>
            <wp:effectExtent l="0" t="0" r="9525" b="317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14778" r="5113" b="5700"/>
                    <a:stretch/>
                  </pic:blipFill>
                  <pic:spPr bwMode="auto">
                    <a:xfrm>
                      <a:off x="0" y="0"/>
                      <a:ext cx="6892555" cy="4668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7692A" w:rsidRDefault="0087692A" w:rsidP="00083A3F">
      <w:pPr>
        <w:jc w:val="center"/>
        <w:rPr>
          <w:noProof/>
          <w:lang w:eastAsia="ru-RU"/>
        </w:rPr>
      </w:pPr>
      <w:r>
        <w:rPr>
          <w:noProof/>
          <w:lang w:eastAsia="ru-RU"/>
        </w:rPr>
        <w:t>- местоположение земельного участка</w:t>
      </w:r>
    </w:p>
    <w:p w:rsidR="000B0BD1" w:rsidRDefault="00BD6EC6" w:rsidP="00083A3F">
      <w:pPr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DADBA96" wp14:editId="221482EE">
            <wp:extent cx="6991350" cy="47625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16188" r="8600" b="5987"/>
                    <a:stretch/>
                  </pic:blipFill>
                  <pic:spPr bwMode="auto">
                    <a:xfrm>
                      <a:off x="0" y="0"/>
                      <a:ext cx="6991350" cy="4762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12A0A" w:rsidRDefault="00E12A0A" w:rsidP="000B0BD1">
      <w:pPr>
        <w:jc w:val="center"/>
        <w:rPr>
          <w:noProof/>
          <w:lang w:eastAsia="ru-RU"/>
        </w:rPr>
      </w:pPr>
    </w:p>
    <w:p w:rsidR="0087692A" w:rsidRPr="0087692A" w:rsidRDefault="0087692A" w:rsidP="0087692A">
      <w:pPr>
        <w:jc w:val="center"/>
        <w:rPr>
          <w:noProof/>
          <w:lang w:eastAsia="ru-RU"/>
        </w:rPr>
      </w:pPr>
      <w:r w:rsidRPr="0087692A">
        <w:rPr>
          <w:noProof/>
          <w:lang w:eastAsia="ru-RU"/>
        </w:rPr>
        <w:t>- местоположение земельного участка</w:t>
      </w:r>
    </w:p>
    <w:p w:rsidR="0087692A" w:rsidRDefault="0087692A" w:rsidP="0087692A">
      <w:pPr>
        <w:rPr>
          <w:noProof/>
          <w:lang w:eastAsia="ru-RU"/>
        </w:rPr>
      </w:pPr>
    </w:p>
    <w:p w:rsidR="0087692A" w:rsidRPr="000B0BD1" w:rsidRDefault="0087692A" w:rsidP="0087692A">
      <w:pPr>
        <w:rPr>
          <w:noProof/>
          <w:lang w:eastAsia="ru-RU"/>
        </w:rPr>
      </w:pPr>
      <w:bookmarkStart w:id="0" w:name="_GoBack"/>
      <w:bookmarkEnd w:id="0"/>
    </w:p>
    <w:p w:rsidR="00E12A0A" w:rsidRDefault="00E12A0A" w:rsidP="00E12A0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83A3F">
        <w:rPr>
          <w:rFonts w:ascii="Times New Roman" w:hAnsi="Times New Roman" w:cs="Times New Roman"/>
          <w:b/>
          <w:sz w:val="28"/>
          <w:szCs w:val="28"/>
        </w:rPr>
        <w:lastRenderedPageBreak/>
        <w:t>Ситуационный план</w:t>
      </w:r>
    </w:p>
    <w:p w:rsidR="00BD6EC6" w:rsidRPr="00BD6EC6" w:rsidRDefault="00E12A0A" w:rsidP="00BD6EC6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земельного участка с кадастровым номером </w:t>
      </w:r>
      <w:r w:rsidR="00BD6EC6" w:rsidRPr="00BD6EC6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42:15:0103004:541 общей площадью 1789,89 </w:t>
      </w:r>
      <w:proofErr w:type="spellStart"/>
      <w:r w:rsidR="00BD6EC6" w:rsidRPr="00BD6EC6">
        <w:rPr>
          <w:rFonts w:ascii="Arial" w:eastAsia="Times New Roman" w:hAnsi="Arial" w:cs="Arial"/>
          <w:b/>
          <w:sz w:val="24"/>
          <w:szCs w:val="24"/>
          <w:lang w:eastAsia="ru-RU"/>
        </w:rPr>
        <w:t>кв.м</w:t>
      </w:r>
      <w:proofErr w:type="spellEnd"/>
      <w:r w:rsidR="00BD6EC6" w:rsidRPr="00BD6EC6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., </w:t>
      </w:r>
    </w:p>
    <w:p w:rsidR="00BD6EC6" w:rsidRPr="00BD6EC6" w:rsidRDefault="00BD6EC6" w:rsidP="00BD6EC6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BD6EC6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расположенного по адресу: Кемеровская область, Тяжинский район, </w:t>
      </w:r>
      <w:proofErr w:type="spellStart"/>
      <w:r w:rsidRPr="00BD6EC6">
        <w:rPr>
          <w:rFonts w:ascii="Arial" w:eastAsia="Times New Roman" w:hAnsi="Arial" w:cs="Arial"/>
          <w:b/>
          <w:sz w:val="24"/>
          <w:szCs w:val="24"/>
          <w:lang w:eastAsia="ru-RU"/>
        </w:rPr>
        <w:t>пгт</w:t>
      </w:r>
      <w:proofErr w:type="spellEnd"/>
      <w:r w:rsidRPr="00BD6EC6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Тяжинский, ул. Заречная, д.8</w:t>
      </w:r>
    </w:p>
    <w:p w:rsidR="000B0BD1" w:rsidRDefault="000B0BD1" w:rsidP="00BD6EC6">
      <w:pPr>
        <w:spacing w:after="0" w:line="240" w:lineRule="auto"/>
        <w:jc w:val="center"/>
        <w:rPr>
          <w:noProof/>
          <w:lang w:eastAsia="ru-RU"/>
        </w:rPr>
      </w:pPr>
    </w:p>
    <w:p w:rsidR="00BD6EC6" w:rsidRDefault="00BD6EC6" w:rsidP="000B0BD1">
      <w:pPr>
        <w:spacing w:after="0" w:line="240" w:lineRule="auto"/>
        <w:jc w:val="center"/>
        <w:rPr>
          <w:noProof/>
          <w:lang w:eastAsia="ru-RU"/>
        </w:rPr>
      </w:pPr>
    </w:p>
    <w:p w:rsidR="00BD6EC6" w:rsidRDefault="00BD6EC6" w:rsidP="000B0BD1">
      <w:pPr>
        <w:spacing w:after="0" w:line="240" w:lineRule="auto"/>
        <w:jc w:val="center"/>
        <w:rPr>
          <w:noProof/>
          <w:lang w:eastAsia="ru-RU"/>
        </w:rPr>
      </w:pPr>
    </w:p>
    <w:p w:rsidR="000B0BD1" w:rsidRPr="00083A3F" w:rsidRDefault="00BD6EC6" w:rsidP="000B0BD1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5242560</wp:posOffset>
                </wp:positionH>
                <wp:positionV relativeFrom="paragraph">
                  <wp:posOffset>3130550</wp:posOffset>
                </wp:positionV>
                <wp:extent cx="219075" cy="180975"/>
                <wp:effectExtent l="0" t="0" r="28575" b="28575"/>
                <wp:wrapNone/>
                <wp:docPr id="3" name="Фигура, имеющая форму буквы 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19075" cy="180975"/>
                        </a:xfrm>
                        <a:prstGeom prst="corner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D1C0F" w:rsidRDefault="006D1C0F" w:rsidP="006D1C0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Фигура, имеющая форму буквы L 3" o:spid="_x0000_s1026" style="position:absolute;left:0;text-align:left;margin-left:412.8pt;margin-top:246.5pt;width:17.25pt;height:14.25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9075,1809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" adj="-11796480,,5400" path="m,l90488,r,90488l219075,90488r,90487l,180975,,xe" fillcolor="#5b9bd5 [3204]" strokecolor="#1f4d78 [1604]" strokeweight="1pt">
                <v:stroke joinstyle="miter"/>
                <v:formulas/>
                <v:path arrowok="t" o:connecttype="custom" o:connectlocs="0,0;90488,0;90488,90488;219075,90488;219075,180975;0,180975;0,0" o:connectangles="0,0,0,0,0,0,0" textboxrect="0,0,219075,180975"/>
                <v:textbox>
                  <w:txbxContent>
                    <w:p w:rsidR="006D1C0F" w:rsidRDefault="006D1C0F" w:rsidP="006D1C0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0573A7CE" wp14:editId="68FD92A4">
            <wp:extent cx="7000875" cy="42767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6343" r="8476" b="13770"/>
                    <a:stretch/>
                  </pic:blipFill>
                  <pic:spPr bwMode="auto">
                    <a:xfrm>
                      <a:off x="0" y="0"/>
                      <a:ext cx="7000875" cy="4276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12A0A" w:rsidRDefault="00E12A0A" w:rsidP="00083A3F">
      <w:pPr>
        <w:jc w:val="center"/>
        <w:rPr>
          <w:noProof/>
          <w:lang w:eastAsia="ru-RU"/>
        </w:rPr>
      </w:pPr>
    </w:p>
    <w:p w:rsidR="00E12A0A" w:rsidRPr="00083A3F" w:rsidRDefault="000B0BD1" w:rsidP="000B0BD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F3400BE">
            <wp:extent cx="228600" cy="20002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0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>- месторасположение земельного участка</w:t>
      </w:r>
    </w:p>
    <w:sectPr w:rsidR="00E12A0A" w:rsidRPr="00083A3F" w:rsidSect="00083A3F">
      <w:pgSz w:w="16838" w:h="11906" w:orient="landscape"/>
      <w:pgMar w:top="1701" w:right="1134" w:bottom="568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401E"/>
    <w:rsid w:val="00083A3F"/>
    <w:rsid w:val="000B0BD1"/>
    <w:rsid w:val="00532A3D"/>
    <w:rsid w:val="006D1C0F"/>
    <w:rsid w:val="0087692A"/>
    <w:rsid w:val="00943D7E"/>
    <w:rsid w:val="00BD6EC6"/>
    <w:rsid w:val="00C3401E"/>
    <w:rsid w:val="00D265A3"/>
    <w:rsid w:val="00E12A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92F419B-9C5D-48A4-B32B-3848F2AC21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265A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265A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88EBF5-9D63-4D71-B5E1-4EF4DFA8B5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3</Pages>
  <Words>84</Words>
  <Characters>485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Microsoft</cp:lastModifiedBy>
  <cp:revision>8</cp:revision>
  <cp:lastPrinted>2022-07-27T05:12:00Z</cp:lastPrinted>
  <dcterms:created xsi:type="dcterms:W3CDTF">2022-05-05T05:26:00Z</dcterms:created>
  <dcterms:modified xsi:type="dcterms:W3CDTF">2022-07-27T05:18:00Z</dcterms:modified>
</cp:coreProperties>
</file>