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41E" w:rsidRPr="00030C07" w:rsidRDefault="003106FE" w:rsidP="0008741E">
      <w:pPr>
        <w:keepNext/>
        <w:spacing w:line="254" w:lineRule="auto"/>
        <w:jc w:val="center"/>
        <w:outlineLvl w:val="0"/>
        <w:rPr>
          <w:rFonts w:ascii="Arial" w:eastAsia="Times New Roman" w:hAnsi="Arial" w:cs="Times New Roman"/>
          <w:b/>
          <w:sz w:val="32"/>
          <w:szCs w:val="20"/>
          <w:lang w:eastAsia="ru-RU"/>
        </w:rPr>
      </w:pPr>
      <w:r w:rsidRPr="00A51705">
        <w:rPr>
          <w:rFonts w:ascii="Garamond" w:eastAsia="MS Mincho" w:hAnsi="Garamond"/>
          <w:b/>
          <w:noProof/>
          <w:sz w:val="32"/>
          <w:szCs w:val="32"/>
          <w:lang w:eastAsia="ru-RU"/>
        </w:rPr>
        <w:drawing>
          <wp:inline distT="0" distB="0" distL="0" distR="0" wp14:anchorId="4C6C6799" wp14:editId="75CF248E">
            <wp:extent cx="533400" cy="885825"/>
            <wp:effectExtent l="0" t="0" r="0" b="9525"/>
            <wp:docPr id="2" name="Рисунок 2" descr="C:\Users\sekzam\Desktop\tjzn-sch_new_(all_clea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ekzam\Desktop\tjzn-sch_new_(all_clear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41E" w:rsidRPr="00030C07" w:rsidRDefault="0008741E" w:rsidP="0008741E">
      <w:pPr>
        <w:keepNext/>
        <w:spacing w:after="0" w:line="254" w:lineRule="auto"/>
        <w:jc w:val="center"/>
        <w:outlineLvl w:val="0"/>
        <w:rPr>
          <w:rFonts w:ascii="Arial" w:eastAsia="Times New Roman" w:hAnsi="Arial" w:cs="Times New Roman"/>
          <w:b/>
          <w:sz w:val="26"/>
          <w:szCs w:val="20"/>
          <w:lang w:eastAsia="ru-RU"/>
        </w:rPr>
      </w:pPr>
      <w:r w:rsidRPr="00030C07">
        <w:rPr>
          <w:rFonts w:ascii="Arial" w:eastAsia="Times New Roman" w:hAnsi="Arial" w:cs="Times New Roman"/>
          <w:b/>
          <w:sz w:val="26"/>
          <w:szCs w:val="20"/>
          <w:lang w:eastAsia="ru-RU"/>
        </w:rPr>
        <w:t>АДМИНИСТРАЦИЯ</w:t>
      </w:r>
    </w:p>
    <w:p w:rsidR="0008741E" w:rsidRPr="00030C07" w:rsidRDefault="0008741E" w:rsidP="0008741E">
      <w:pPr>
        <w:spacing w:after="0" w:line="254" w:lineRule="auto"/>
        <w:jc w:val="center"/>
        <w:rPr>
          <w:rFonts w:ascii="Arial" w:eastAsia="Times New Roman" w:hAnsi="Arial" w:cs="Times New Roman"/>
          <w:b/>
          <w:sz w:val="26"/>
          <w:szCs w:val="20"/>
          <w:lang w:eastAsia="ru-RU"/>
        </w:rPr>
      </w:pPr>
      <w:r w:rsidRPr="00030C07">
        <w:rPr>
          <w:rFonts w:ascii="Arial" w:eastAsia="Times New Roman" w:hAnsi="Arial" w:cs="Times New Roman"/>
          <w:b/>
          <w:sz w:val="26"/>
          <w:szCs w:val="20"/>
          <w:lang w:eastAsia="ru-RU"/>
        </w:rPr>
        <w:t>ТЯЖИНСКОГО МУНИЦИПАЛЬНОГО ОКРУГА</w:t>
      </w:r>
    </w:p>
    <w:p w:rsidR="0008741E" w:rsidRPr="00030C07" w:rsidRDefault="0008741E" w:rsidP="0008741E">
      <w:pPr>
        <w:spacing w:line="254" w:lineRule="auto"/>
        <w:jc w:val="left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  <w:r w:rsidRPr="00030C07">
        <w:rPr>
          <w:rFonts w:ascii="Times New Roman" w:eastAsia="Times New Roman" w:hAnsi="Times New Roman" w:cs="Times New Roman"/>
          <w:sz w:val="8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8"/>
          <w:szCs w:val="20"/>
          <w:lang w:eastAsia="ru-RU"/>
        </w:rPr>
        <w:t>__________________________</w:t>
      </w:r>
    </w:p>
    <w:p w:rsidR="0008741E" w:rsidRPr="00827D50" w:rsidRDefault="0008741E" w:rsidP="0008741E">
      <w:pPr>
        <w:spacing w:after="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030C07">
        <w:rPr>
          <w:rFonts w:ascii="Times New Roman" w:eastAsia="Times New Roman" w:hAnsi="Times New Roman" w:cs="Times New Roman"/>
          <w:szCs w:val="20"/>
          <w:lang w:eastAsia="ru-RU"/>
        </w:rPr>
        <w:t>652240, Кемеровская область-Кузбасс,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proofErr w:type="spellStart"/>
      <w:r w:rsidRPr="00030C07">
        <w:rPr>
          <w:rFonts w:ascii="Times New Roman" w:eastAsia="Times New Roman" w:hAnsi="Times New Roman" w:cs="Times New Roman"/>
          <w:szCs w:val="20"/>
          <w:lang w:eastAsia="ru-RU"/>
        </w:rPr>
        <w:t>пгт</w:t>
      </w:r>
      <w:proofErr w:type="spellEnd"/>
      <w:r w:rsidRPr="00030C07">
        <w:rPr>
          <w:rFonts w:ascii="Times New Roman" w:eastAsia="Times New Roman" w:hAnsi="Times New Roman" w:cs="Times New Roman"/>
          <w:szCs w:val="20"/>
          <w:lang w:eastAsia="ru-RU"/>
        </w:rPr>
        <w:t xml:space="preserve">. Тяжинский, </w:t>
      </w:r>
      <w:r w:rsidRPr="00827D50">
        <w:rPr>
          <w:rFonts w:ascii="Times New Roman" w:eastAsia="Times New Roman" w:hAnsi="Times New Roman" w:cs="Times New Roman"/>
          <w:szCs w:val="20"/>
          <w:lang w:eastAsia="ru-RU"/>
        </w:rPr>
        <w:t>ул. Советская, 6</w:t>
      </w:r>
    </w:p>
    <w:p w:rsidR="0008741E" w:rsidRDefault="0008741E" w:rsidP="0008741E">
      <w:pPr>
        <w:widowControl w:val="0"/>
        <w:spacing w:after="0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7D50">
        <w:rPr>
          <w:rFonts w:ascii="Times New Roman" w:eastAsia="Times New Roman" w:hAnsi="Times New Roman" w:cs="Times New Roman"/>
          <w:szCs w:val="20"/>
          <w:lang w:eastAsia="ru-RU"/>
        </w:rPr>
        <w:t>Тел. (384-49</w:t>
      </w:r>
      <w:proofErr w:type="gramStart"/>
      <w:r w:rsidRPr="00827D50">
        <w:rPr>
          <w:rFonts w:ascii="Times New Roman" w:eastAsia="Times New Roman" w:hAnsi="Times New Roman" w:cs="Times New Roman"/>
          <w:szCs w:val="20"/>
          <w:lang w:eastAsia="ru-RU"/>
        </w:rPr>
        <w:t>)  2</w:t>
      </w:r>
      <w:proofErr w:type="gramEnd"/>
      <w:r w:rsidRPr="00827D50">
        <w:rPr>
          <w:rFonts w:ascii="Times New Roman" w:eastAsia="Times New Roman" w:hAnsi="Times New Roman" w:cs="Times New Roman"/>
          <w:szCs w:val="20"/>
          <w:lang w:eastAsia="ru-RU"/>
        </w:rPr>
        <w:t>-82-53, факс 2-81-92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, </w:t>
      </w:r>
      <w:r w:rsidRPr="00827D50">
        <w:rPr>
          <w:rFonts w:ascii="Times New Roman" w:eastAsia="Times New Roman" w:hAnsi="Times New Roman" w:cs="Times New Roman"/>
          <w:szCs w:val="20"/>
          <w:lang w:val="en-US" w:eastAsia="ru-RU"/>
        </w:rPr>
        <w:t>E</w:t>
      </w:r>
      <w:r w:rsidRPr="00827D50">
        <w:rPr>
          <w:rFonts w:ascii="Times New Roman" w:eastAsia="Times New Roman" w:hAnsi="Times New Roman" w:cs="Times New Roman"/>
          <w:szCs w:val="20"/>
          <w:lang w:eastAsia="ru-RU"/>
        </w:rPr>
        <w:t>-</w:t>
      </w:r>
      <w:r w:rsidRPr="00827D50">
        <w:rPr>
          <w:rFonts w:ascii="Times New Roman" w:eastAsia="Times New Roman" w:hAnsi="Times New Roman" w:cs="Times New Roman"/>
          <w:szCs w:val="20"/>
          <w:lang w:val="en-US" w:eastAsia="ru-RU"/>
        </w:rPr>
        <w:t>mail</w:t>
      </w:r>
      <w:r w:rsidRPr="00827D50">
        <w:rPr>
          <w:rFonts w:ascii="Times New Roman" w:eastAsia="Times New Roman" w:hAnsi="Times New Roman" w:cs="Times New Roman"/>
          <w:szCs w:val="20"/>
          <w:lang w:eastAsia="ru-RU"/>
        </w:rPr>
        <w:t xml:space="preserve">: </w:t>
      </w:r>
      <w:hyperlink r:id="rId5" w:history="1">
        <w:r w:rsidRPr="00827D50">
          <w:rPr>
            <w:rFonts w:ascii="Times New Roman" w:eastAsia="Times New Roman" w:hAnsi="Times New Roman" w:cs="Times New Roman"/>
            <w:color w:val="0000FF"/>
            <w:szCs w:val="20"/>
            <w:lang w:val="en-US" w:eastAsia="ru-RU"/>
          </w:rPr>
          <w:t>infoatr</w:t>
        </w:r>
        <w:r w:rsidRPr="00827D50">
          <w:rPr>
            <w:rFonts w:ascii="Times New Roman" w:eastAsia="Times New Roman" w:hAnsi="Times New Roman" w:cs="Times New Roman"/>
            <w:color w:val="0000FF"/>
            <w:szCs w:val="20"/>
            <w:lang w:eastAsia="ru-RU"/>
          </w:rPr>
          <w:t>@</w:t>
        </w:r>
        <w:r w:rsidRPr="00827D50">
          <w:rPr>
            <w:rFonts w:ascii="Times New Roman" w:eastAsia="Times New Roman" w:hAnsi="Times New Roman" w:cs="Times New Roman"/>
            <w:color w:val="0000FF"/>
            <w:szCs w:val="20"/>
            <w:lang w:val="en-US" w:eastAsia="ru-RU"/>
          </w:rPr>
          <w:t>mail</w:t>
        </w:r>
        <w:r w:rsidRPr="00827D50">
          <w:rPr>
            <w:rFonts w:ascii="Times New Roman" w:eastAsia="Times New Roman" w:hAnsi="Times New Roman" w:cs="Times New Roman"/>
            <w:color w:val="0000FF"/>
            <w:szCs w:val="20"/>
            <w:lang w:eastAsia="ru-RU"/>
          </w:rPr>
          <w:t>.</w:t>
        </w:r>
        <w:r w:rsidRPr="00827D50">
          <w:rPr>
            <w:rFonts w:ascii="Times New Roman" w:eastAsia="Times New Roman" w:hAnsi="Times New Roman" w:cs="Times New Roman"/>
            <w:color w:val="0000FF"/>
            <w:szCs w:val="20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szCs w:val="20"/>
          <w:lang w:eastAsia="ru-RU"/>
        </w:rPr>
        <w:t xml:space="preserve">, </w:t>
      </w:r>
      <w:r w:rsidRPr="00827D50">
        <w:rPr>
          <w:rFonts w:ascii="Times New Roman" w:eastAsia="Times New Roman" w:hAnsi="Times New Roman" w:cs="Times New Roman"/>
          <w:szCs w:val="20"/>
          <w:lang w:val="en-US" w:eastAsia="ru-RU"/>
        </w:rPr>
        <w:t>Web</w:t>
      </w:r>
      <w:r w:rsidRPr="00827D50">
        <w:rPr>
          <w:rFonts w:ascii="Times New Roman" w:eastAsia="Times New Roman" w:hAnsi="Times New Roman" w:cs="Times New Roman"/>
          <w:szCs w:val="20"/>
          <w:lang w:eastAsia="ru-RU"/>
        </w:rPr>
        <w:t xml:space="preserve">-сайт: </w:t>
      </w:r>
      <w:hyperlink r:id="rId6" w:history="1">
        <w:r w:rsidRPr="00827D50">
          <w:rPr>
            <w:rFonts w:ascii="Times New Roman" w:eastAsia="Times New Roman" w:hAnsi="Times New Roman" w:cs="Times New Roman"/>
            <w:color w:val="0000FF"/>
            <w:szCs w:val="20"/>
            <w:lang w:val="en-US" w:eastAsia="ru-RU"/>
          </w:rPr>
          <w:t>www</w:t>
        </w:r>
        <w:r w:rsidRPr="00827D50">
          <w:rPr>
            <w:rFonts w:ascii="Times New Roman" w:eastAsia="Times New Roman" w:hAnsi="Times New Roman" w:cs="Times New Roman"/>
            <w:color w:val="0000FF"/>
            <w:szCs w:val="20"/>
            <w:lang w:eastAsia="ru-RU"/>
          </w:rPr>
          <w:t>.</w:t>
        </w:r>
        <w:r w:rsidRPr="00827D50">
          <w:rPr>
            <w:rFonts w:ascii="Times New Roman" w:eastAsia="Times New Roman" w:hAnsi="Times New Roman" w:cs="Times New Roman"/>
            <w:color w:val="0000FF"/>
            <w:szCs w:val="20"/>
            <w:lang w:val="en-US" w:eastAsia="ru-RU"/>
          </w:rPr>
          <w:t>tyazhin</w:t>
        </w:r>
        <w:r w:rsidRPr="00827D50">
          <w:rPr>
            <w:rFonts w:ascii="Times New Roman" w:eastAsia="Times New Roman" w:hAnsi="Times New Roman" w:cs="Times New Roman"/>
            <w:color w:val="0000FF"/>
            <w:szCs w:val="20"/>
            <w:lang w:eastAsia="ru-RU"/>
          </w:rPr>
          <w:t>.</w:t>
        </w:r>
        <w:proofErr w:type="spellStart"/>
        <w:r w:rsidRPr="00827D50">
          <w:rPr>
            <w:rFonts w:ascii="Times New Roman" w:eastAsia="Times New Roman" w:hAnsi="Times New Roman" w:cs="Times New Roman"/>
            <w:color w:val="0000FF"/>
            <w:szCs w:val="20"/>
            <w:lang w:val="en-US" w:eastAsia="ru-RU"/>
          </w:rPr>
          <w:t>ru</w:t>
        </w:r>
        <w:proofErr w:type="spellEnd"/>
      </w:hyperlink>
    </w:p>
    <w:p w:rsidR="0008741E" w:rsidRDefault="0008741E" w:rsidP="00CC4D90">
      <w:pPr>
        <w:widowControl w:val="0"/>
        <w:spacing w:after="0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4B0D" w:rsidRPr="00CC4D90" w:rsidRDefault="00D04B0D" w:rsidP="00D04B0D">
      <w:pPr>
        <w:widowControl w:val="0"/>
        <w:spacing w:after="0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4D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Оповещение</w:t>
      </w:r>
    </w:p>
    <w:p w:rsidR="00D04B0D" w:rsidRDefault="00D04B0D" w:rsidP="00D04B0D">
      <w:pPr>
        <w:widowControl w:val="0"/>
        <w:spacing w:after="0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4D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начале общественных обсуждений </w:t>
      </w:r>
    </w:p>
    <w:p w:rsidR="00D04B0D" w:rsidRPr="00CC4D90" w:rsidRDefault="00D04B0D" w:rsidP="00D04B0D">
      <w:pPr>
        <w:widowControl w:val="0"/>
        <w:spacing w:after="0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</w:t>
      </w:r>
      <w:r w:rsidRPr="007F54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проекту решения о предоставлении</w:t>
      </w:r>
      <w:r w:rsidRPr="007F54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разрешения на условно разрешенный вид использования земельног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участка с кадастровым номером </w:t>
      </w:r>
      <w:r w:rsidRPr="005267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42:15:0103002:108 общей площадью 2431 </w:t>
      </w:r>
      <w:proofErr w:type="spellStart"/>
      <w:r w:rsidRPr="005267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кв.м</w:t>
      </w:r>
      <w:proofErr w:type="spellEnd"/>
      <w:r w:rsidRPr="005267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., расположенного по адресу: Кемеровская область, Тяжинский район, </w:t>
      </w:r>
      <w:proofErr w:type="spellStart"/>
      <w:r w:rsidRPr="005267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пгт</w:t>
      </w:r>
      <w:proofErr w:type="spellEnd"/>
      <w:r w:rsidRPr="005267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Тяжинский, ул. Вокзальная, д.97 - Приусадебный участок личного подсобного хозяйства (код 2.2</w:t>
      </w:r>
      <w:r w:rsidRPr="007F54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).</w:t>
      </w:r>
    </w:p>
    <w:p w:rsidR="00D04B0D" w:rsidRDefault="00D04B0D" w:rsidP="00D04B0D">
      <w:pPr>
        <w:widowControl w:val="0"/>
        <w:tabs>
          <w:tab w:val="left" w:leader="underscore" w:pos="2837"/>
        </w:tabs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04B0D" w:rsidRPr="00D04B0D" w:rsidRDefault="00D04B0D" w:rsidP="00D04B0D">
      <w:pPr>
        <w:widowControl w:val="0"/>
        <w:tabs>
          <w:tab w:val="left" w:leader="underscore" w:pos="2837"/>
        </w:tabs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D04B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общественные обсуждения представляется проект решения о предоставлении разрешения на условно разрешенный вид использования земельного участка с кадастровым номером 42:15:0103002:108 общей площадью 2431 </w:t>
      </w:r>
      <w:proofErr w:type="spellStart"/>
      <w:r w:rsidRPr="00D04B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кв.м</w:t>
      </w:r>
      <w:proofErr w:type="spellEnd"/>
      <w:r w:rsidRPr="00D04B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., расположенного по адресу: Кемеровская область, Тяжинский район, </w:t>
      </w:r>
      <w:proofErr w:type="spellStart"/>
      <w:r w:rsidRPr="00D04B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пгт</w:t>
      </w:r>
      <w:proofErr w:type="spellEnd"/>
      <w:r w:rsidRPr="00D04B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Тяжинский, ул. Вокзальная, д.97 - Приусадебный участок личного подсобного хозяйства (код 2.2). (далее – проект решения).</w:t>
      </w:r>
    </w:p>
    <w:p w:rsidR="00D04B0D" w:rsidRPr="00D04B0D" w:rsidRDefault="00D04B0D" w:rsidP="00D04B0D">
      <w:pPr>
        <w:widowControl w:val="0"/>
        <w:tabs>
          <w:tab w:val="left" w:leader="underscore" w:pos="2837"/>
        </w:tabs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4B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Срок проведения</w:t>
      </w:r>
      <w:r w:rsidRPr="00D04B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04B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общественных обсуждений: в период с 27 мая по                       23 июня 2022 года. </w:t>
      </w:r>
    </w:p>
    <w:p w:rsidR="00D04B0D" w:rsidRPr="00D04B0D" w:rsidRDefault="00D04B0D" w:rsidP="00D04B0D">
      <w:pPr>
        <w:widowControl w:val="0"/>
        <w:tabs>
          <w:tab w:val="left" w:leader="underscore" w:pos="2837"/>
        </w:tabs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4B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Орган уполномоченный на проведение общественных обсуждений: Комиссия по подготовке проекта правил землепользования и застройки, проектов о внесении изменений в правила землепользования и застройки, подготовке и проведению публичных слушаний и общественных обсуждений по вопросам градостроительной деятельности на территории Тяжинского муниципального округа.</w:t>
      </w:r>
    </w:p>
    <w:p w:rsidR="00D04B0D" w:rsidRPr="00D04B0D" w:rsidRDefault="00D04B0D" w:rsidP="00D04B0D">
      <w:pPr>
        <w:widowControl w:val="0"/>
        <w:tabs>
          <w:tab w:val="left" w:leader="underscore" w:pos="2837"/>
        </w:tabs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4B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Размещение проекта</w:t>
      </w:r>
      <w:r w:rsidRPr="00D04B0D">
        <w:rPr>
          <w:rFonts w:ascii="Times New Roman" w:hAnsi="Times New Roman" w:cs="Times New Roman"/>
          <w:sz w:val="27"/>
          <w:szCs w:val="27"/>
        </w:rPr>
        <w:t xml:space="preserve"> </w:t>
      </w:r>
      <w:r w:rsidRPr="00D04B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решения в составе: проект постановления, пояснительная записка и схема расположения земельного участка с кадастровым номером 42:15:0103002:108 в </w:t>
      </w:r>
      <w:proofErr w:type="spellStart"/>
      <w:r w:rsidRPr="00D04B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пгт</w:t>
      </w:r>
      <w:proofErr w:type="spellEnd"/>
      <w:r w:rsidRPr="00D04B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Тяжинский, будет осуществляться на официальном сайте администрации Тяжинского муниципального округа в информационно-телекоммуникационной сети «Интернет» по адресу http://www.tyazhin.ru/ на главной странице сайта в разделе «Общественные обсуждения, публичные слушания» в подразделе «Градостроительство»</w:t>
      </w:r>
      <w:r w:rsidRPr="00D04B0D">
        <w:rPr>
          <w:rFonts w:ascii="Times New Roman" w:hAnsi="Times New Roman" w:cs="Times New Roman"/>
          <w:sz w:val="27"/>
          <w:szCs w:val="27"/>
        </w:rPr>
        <w:t xml:space="preserve"> </w:t>
      </w:r>
      <w:r w:rsidRPr="00D04B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03 по 10 июня 2022 года включительно.</w:t>
      </w:r>
    </w:p>
    <w:p w:rsidR="00D04B0D" w:rsidRPr="00D04B0D" w:rsidRDefault="00D04B0D" w:rsidP="00D04B0D">
      <w:pPr>
        <w:widowControl w:val="0"/>
        <w:tabs>
          <w:tab w:val="left" w:leader="underscore" w:pos="2837"/>
        </w:tabs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4B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Экспозиция материалов по проекту решения и консультирование по проекту решения будут осуществляться в помещении КУМИ Тяжинского муниципального округа, расположенном по адресу: 652240, Кемеровская область – Кузбасс, Тяжинский район, </w:t>
      </w:r>
      <w:proofErr w:type="spellStart"/>
      <w:r w:rsidRPr="00D04B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пгт</w:t>
      </w:r>
      <w:proofErr w:type="spellEnd"/>
      <w:r w:rsidRPr="00D04B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Тяжинский, ул. Октябрьская, д. 9 (1 этаж) с 03 по 10 июня 2022 года включительно, и продлятся 8 дней. Режим посещения экспозиции: </w:t>
      </w:r>
      <w:r w:rsidRPr="00D04B0D">
        <w:rPr>
          <w:rFonts w:ascii="Times New Roman" w:hAnsi="Times New Roman" w:cs="Times New Roman"/>
          <w:sz w:val="27"/>
          <w:szCs w:val="27"/>
        </w:rPr>
        <w:t>с понедельника по пятницу,</w:t>
      </w:r>
      <w:r w:rsidRPr="00D04B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9:00 до 17:00, обеденный перерыв с </w:t>
      </w:r>
      <w:r w:rsidRPr="00D04B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13:00 до 14:00.</w:t>
      </w:r>
    </w:p>
    <w:p w:rsidR="00D04B0D" w:rsidRPr="00D04B0D" w:rsidRDefault="00D04B0D" w:rsidP="00D04B0D">
      <w:pPr>
        <w:widowControl w:val="0"/>
        <w:tabs>
          <w:tab w:val="left" w:leader="underscore" w:pos="5880"/>
          <w:tab w:val="left" w:leader="underscore" w:pos="6932"/>
        </w:tabs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4B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Участники общественных обсуждений в срок с 03 по 10 июня 2022 года</w:t>
      </w:r>
      <w:r w:rsidRPr="00D04B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включительно </w:t>
      </w:r>
      <w:r w:rsidRPr="00D04B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имеют право внести предложения и замечания, касающиеся проекта решения, подлежащего рассмотрению на общественных обсуждениях, следующими способами:</w:t>
      </w:r>
    </w:p>
    <w:p w:rsidR="00D04B0D" w:rsidRPr="00D04B0D" w:rsidRDefault="00D04B0D" w:rsidP="00D04B0D">
      <w:pPr>
        <w:widowControl w:val="0"/>
        <w:tabs>
          <w:tab w:val="left" w:leader="underscore" w:pos="5880"/>
          <w:tab w:val="left" w:leader="underscore" w:pos="6932"/>
        </w:tabs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4B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1. прием и регистрация письменных предложений и замечаний</w:t>
      </w:r>
      <w:r w:rsidRPr="00D04B0D">
        <w:rPr>
          <w:rFonts w:ascii="Times New Roman" w:hAnsi="Times New Roman" w:cs="Times New Roman"/>
          <w:sz w:val="27"/>
          <w:szCs w:val="27"/>
        </w:rPr>
        <w:t xml:space="preserve"> </w:t>
      </w:r>
      <w:r w:rsidRPr="00D04B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имя Главы Тяжинского муниципального округа Сереброва В.Е., от участников общественных обсуждений, касающихся проекта решения, </w:t>
      </w:r>
      <w:r w:rsidRPr="00D04B0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направляемых почтой</w:t>
      </w:r>
      <w:r w:rsidRPr="00D04B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осуществляется по адресу: 652240, Кемеровская область – Кузбасс, Тяжинский район, </w:t>
      </w:r>
      <w:proofErr w:type="spellStart"/>
      <w:r w:rsidRPr="00D04B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пгт</w:t>
      </w:r>
      <w:proofErr w:type="spellEnd"/>
      <w:r w:rsidRPr="00D04B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Тяжинский, ул. Советская, д. 6.  </w:t>
      </w:r>
    </w:p>
    <w:p w:rsidR="00D04B0D" w:rsidRPr="00D04B0D" w:rsidRDefault="00D04B0D" w:rsidP="00D04B0D">
      <w:pPr>
        <w:widowControl w:val="0"/>
        <w:tabs>
          <w:tab w:val="left" w:leader="underscore" w:pos="2837"/>
        </w:tabs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4B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2. прием письменных предложений и замечаний</w:t>
      </w:r>
      <w:r w:rsidRPr="00D04B0D">
        <w:rPr>
          <w:rFonts w:ascii="Times New Roman" w:hAnsi="Times New Roman" w:cs="Times New Roman"/>
          <w:sz w:val="27"/>
          <w:szCs w:val="27"/>
        </w:rPr>
        <w:t xml:space="preserve"> </w:t>
      </w:r>
      <w:r w:rsidRPr="00D04B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имя Главы Тяжинского муниципального округа Сереброва В.Е., касающихся проекта решения, </w:t>
      </w:r>
      <w:r w:rsidRPr="00D04B0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подаваемых лично</w:t>
      </w:r>
      <w:r w:rsidRPr="00D04B0D">
        <w:rPr>
          <w:rFonts w:ascii="Times New Roman" w:hAnsi="Times New Roman" w:cs="Times New Roman"/>
          <w:sz w:val="27"/>
          <w:szCs w:val="27"/>
        </w:rPr>
        <w:t xml:space="preserve"> </w:t>
      </w:r>
      <w:r w:rsidRPr="00D04B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участниками общественных обсуждений, осуществляется в КУМИ Тяжинского муниципального округа, расположенном по адресу: 652240, Кемеровская область – Кузбасс, Тяжинский район, </w:t>
      </w:r>
      <w:proofErr w:type="spellStart"/>
      <w:r w:rsidRPr="00D04B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пгт</w:t>
      </w:r>
      <w:proofErr w:type="spellEnd"/>
      <w:r w:rsidRPr="00D04B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Тяжинский, ул. Октябрьская, д. 9 (1 этаж).</w:t>
      </w:r>
    </w:p>
    <w:p w:rsidR="00D04B0D" w:rsidRPr="00D04B0D" w:rsidRDefault="00D04B0D" w:rsidP="00D04B0D">
      <w:pPr>
        <w:widowControl w:val="0"/>
        <w:tabs>
          <w:tab w:val="left" w:leader="underscore" w:pos="5880"/>
          <w:tab w:val="left" w:leader="underscore" w:pos="6932"/>
        </w:tabs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4B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Режим приема письменных предложений и замечаний, касающихся проекта решения,</w:t>
      </w:r>
      <w:r w:rsidRPr="00D04B0D">
        <w:rPr>
          <w:rFonts w:ascii="Times New Roman" w:hAnsi="Times New Roman" w:cs="Times New Roman"/>
          <w:sz w:val="27"/>
          <w:szCs w:val="27"/>
        </w:rPr>
        <w:t xml:space="preserve"> </w:t>
      </w:r>
      <w:r w:rsidRPr="00D04B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подаваемых лично участниками общественных обсуждений:</w:t>
      </w:r>
      <w:r w:rsidRPr="00D04B0D">
        <w:rPr>
          <w:rFonts w:ascii="Times New Roman" w:hAnsi="Times New Roman" w:cs="Times New Roman"/>
          <w:sz w:val="27"/>
          <w:szCs w:val="27"/>
        </w:rPr>
        <w:t xml:space="preserve"> с понедельника по пятницу,</w:t>
      </w:r>
      <w:r w:rsidRPr="00D04B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9:00 до 17:00, обеденный перерыв с 13:00 до 14:00. </w:t>
      </w:r>
    </w:p>
    <w:p w:rsidR="00D04B0D" w:rsidRPr="00D04B0D" w:rsidRDefault="00D04B0D" w:rsidP="00D04B0D">
      <w:pPr>
        <w:widowControl w:val="0"/>
        <w:tabs>
          <w:tab w:val="left" w:leader="underscore" w:pos="5880"/>
          <w:tab w:val="left" w:leader="underscore" w:pos="6932"/>
        </w:tabs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4B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Подаваемые (направляемые) письменные предложения и замечания,      </w:t>
      </w:r>
    </w:p>
    <w:p w:rsidR="00D04B0D" w:rsidRPr="00D04B0D" w:rsidRDefault="00D04B0D" w:rsidP="00D04B0D">
      <w:pPr>
        <w:widowControl w:val="0"/>
        <w:tabs>
          <w:tab w:val="left" w:leader="underscore" w:pos="5880"/>
          <w:tab w:val="left" w:leader="underscore" w:pos="6932"/>
        </w:tabs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4B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касающиеся проекта решения, должны содержать следующие сведения:</w:t>
      </w:r>
    </w:p>
    <w:p w:rsidR="00D04B0D" w:rsidRPr="00D04B0D" w:rsidRDefault="00D04B0D" w:rsidP="00D04B0D">
      <w:pPr>
        <w:widowControl w:val="0"/>
        <w:tabs>
          <w:tab w:val="left" w:leader="underscore" w:pos="5880"/>
          <w:tab w:val="left" w:leader="underscore" w:pos="6932"/>
        </w:tabs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4B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для физических лиц, подающих (направляющих) предложение или замечание: фамилия, имя, отчество (при наличии), адрес места жительства (регистрации); </w:t>
      </w:r>
    </w:p>
    <w:p w:rsidR="00D04B0D" w:rsidRPr="00D04B0D" w:rsidRDefault="00D04B0D" w:rsidP="00D04B0D">
      <w:pPr>
        <w:widowControl w:val="0"/>
        <w:tabs>
          <w:tab w:val="left" w:leader="underscore" w:pos="5880"/>
          <w:tab w:val="left" w:leader="underscore" w:pos="6932"/>
        </w:tabs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4B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для юридических лиц, подающих (направляющих) предложение или замечание: сведения об уполномоченном представителе юридического лица, подтвержденные соответствующим документом, наименование, основной государственный регистрационный номер, место нахождения и адрес юридического лица;</w:t>
      </w:r>
    </w:p>
    <w:p w:rsidR="00D04B0D" w:rsidRPr="00D04B0D" w:rsidRDefault="00D04B0D" w:rsidP="00D04B0D">
      <w:pPr>
        <w:widowControl w:val="0"/>
        <w:tabs>
          <w:tab w:val="left" w:leader="underscore" w:pos="5880"/>
          <w:tab w:val="left" w:leader="underscore" w:pos="6932"/>
        </w:tabs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4B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изложение сути предложения или замечания.</w:t>
      </w:r>
    </w:p>
    <w:p w:rsidR="00D04B0D" w:rsidRPr="00D04B0D" w:rsidRDefault="00D04B0D" w:rsidP="00D04B0D">
      <w:pPr>
        <w:widowControl w:val="0"/>
        <w:tabs>
          <w:tab w:val="left" w:leader="underscore" w:pos="5880"/>
          <w:tab w:val="left" w:leader="underscore" w:pos="6932"/>
        </w:tabs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4B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3. прием и регистрация предложений и замечаний, касающихся проекта решения, от участников общественных обсуждений, прошедших идентификацию, также будет осуществляться посредством записи таких предложений и замечаний в книге (журнале) учета посетителей экспозиции проекта решения в помещении КУМИ Тяжинского муниципального округа, расположенном по адресу: 652240, Кемеровская область – Кузбасс, Тяжинский район, </w:t>
      </w:r>
      <w:proofErr w:type="spellStart"/>
      <w:r w:rsidRPr="00D04B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пгт</w:t>
      </w:r>
      <w:proofErr w:type="spellEnd"/>
      <w:r w:rsidRPr="00D04B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Тяжинский, ул. Октябрьская, д. 9 (1 этаж) в соответствии с режимом работы экспозиции. При этом участники общественных обсуждений в целях идентификации должны представить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08741E" w:rsidRDefault="0008741E" w:rsidP="00A26A68">
      <w:pPr>
        <w:widowControl w:val="0"/>
        <w:tabs>
          <w:tab w:val="left" w:leader="underscore" w:pos="5880"/>
          <w:tab w:val="left" w:leader="underscore" w:pos="6932"/>
        </w:tabs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04B0D" w:rsidRDefault="00D04B0D" w:rsidP="00A26A68">
      <w:pPr>
        <w:widowControl w:val="0"/>
        <w:tabs>
          <w:tab w:val="left" w:leader="underscore" w:pos="5880"/>
          <w:tab w:val="left" w:leader="underscore" w:pos="6932"/>
        </w:tabs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04B0D" w:rsidRPr="00D04B0D" w:rsidRDefault="00D04B0D" w:rsidP="00A26A68">
      <w:pPr>
        <w:widowControl w:val="0"/>
        <w:tabs>
          <w:tab w:val="left" w:leader="underscore" w:pos="5880"/>
          <w:tab w:val="left" w:leader="underscore" w:pos="6932"/>
        </w:tabs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95045D" w:rsidRPr="00D04B0D" w:rsidRDefault="0008741E" w:rsidP="0008741E">
      <w:pPr>
        <w:widowControl w:val="0"/>
        <w:tabs>
          <w:tab w:val="left" w:leader="underscore" w:pos="5880"/>
          <w:tab w:val="left" w:leader="underscore" w:pos="6932"/>
        </w:tabs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4B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Председатель комиссии                                                                       П.В. Яблочкин</w:t>
      </w:r>
    </w:p>
    <w:sectPr w:rsidR="0095045D" w:rsidRPr="00D04B0D" w:rsidSect="00CC52E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484"/>
    <w:rsid w:val="0000573A"/>
    <w:rsid w:val="00047836"/>
    <w:rsid w:val="00052AE9"/>
    <w:rsid w:val="00074A06"/>
    <w:rsid w:val="0008741E"/>
    <w:rsid w:val="00090BC8"/>
    <w:rsid w:val="00116B63"/>
    <w:rsid w:val="00146C01"/>
    <w:rsid w:val="00152BF3"/>
    <w:rsid w:val="00161DBB"/>
    <w:rsid w:val="00184358"/>
    <w:rsid w:val="00193060"/>
    <w:rsid w:val="00196C2D"/>
    <w:rsid w:val="001C5AE2"/>
    <w:rsid w:val="002C15FF"/>
    <w:rsid w:val="002F70D6"/>
    <w:rsid w:val="003106FE"/>
    <w:rsid w:val="003A1826"/>
    <w:rsid w:val="003C0428"/>
    <w:rsid w:val="0047017C"/>
    <w:rsid w:val="00495302"/>
    <w:rsid w:val="005468AB"/>
    <w:rsid w:val="00564ADB"/>
    <w:rsid w:val="00565D3F"/>
    <w:rsid w:val="00566DC3"/>
    <w:rsid w:val="0057764A"/>
    <w:rsid w:val="0059723D"/>
    <w:rsid w:val="0061645C"/>
    <w:rsid w:val="0069093E"/>
    <w:rsid w:val="006D7A98"/>
    <w:rsid w:val="00707380"/>
    <w:rsid w:val="0075093C"/>
    <w:rsid w:val="00754F5E"/>
    <w:rsid w:val="00761C79"/>
    <w:rsid w:val="007770BD"/>
    <w:rsid w:val="007D3D8F"/>
    <w:rsid w:val="007F5436"/>
    <w:rsid w:val="007F6636"/>
    <w:rsid w:val="00847A2E"/>
    <w:rsid w:val="008838EB"/>
    <w:rsid w:val="008C7CEF"/>
    <w:rsid w:val="008E1E1B"/>
    <w:rsid w:val="0092746C"/>
    <w:rsid w:val="0095045D"/>
    <w:rsid w:val="009733D4"/>
    <w:rsid w:val="00993F0C"/>
    <w:rsid w:val="009B087A"/>
    <w:rsid w:val="00A26A68"/>
    <w:rsid w:val="00A35C06"/>
    <w:rsid w:val="00A4289F"/>
    <w:rsid w:val="00A61A51"/>
    <w:rsid w:val="00A675A4"/>
    <w:rsid w:val="00A72684"/>
    <w:rsid w:val="00A840A0"/>
    <w:rsid w:val="00AE7757"/>
    <w:rsid w:val="00AF7AAC"/>
    <w:rsid w:val="00B15C5F"/>
    <w:rsid w:val="00B67284"/>
    <w:rsid w:val="00BA304E"/>
    <w:rsid w:val="00BD4062"/>
    <w:rsid w:val="00C05F05"/>
    <w:rsid w:val="00C0783C"/>
    <w:rsid w:val="00C56484"/>
    <w:rsid w:val="00C607FC"/>
    <w:rsid w:val="00C866A6"/>
    <w:rsid w:val="00CA0A57"/>
    <w:rsid w:val="00CC3583"/>
    <w:rsid w:val="00CC4D90"/>
    <w:rsid w:val="00CC52E1"/>
    <w:rsid w:val="00D04B0D"/>
    <w:rsid w:val="00D15215"/>
    <w:rsid w:val="00DC7863"/>
    <w:rsid w:val="00E20339"/>
    <w:rsid w:val="00E437BE"/>
    <w:rsid w:val="00E478BD"/>
    <w:rsid w:val="00E54AB0"/>
    <w:rsid w:val="00E611A5"/>
    <w:rsid w:val="00E63831"/>
    <w:rsid w:val="00E85AEE"/>
    <w:rsid w:val="00E93B0E"/>
    <w:rsid w:val="00E94F37"/>
    <w:rsid w:val="00EA28FB"/>
    <w:rsid w:val="00EB03BA"/>
    <w:rsid w:val="00EF69A9"/>
    <w:rsid w:val="00F07837"/>
    <w:rsid w:val="00F47021"/>
    <w:rsid w:val="00F7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189D0-71D9-4ADD-B499-97A28E04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543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52E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52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0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yazhin.ru" TargetMode="External"/><Relationship Id="rId5" Type="http://schemas.openxmlformats.org/officeDocument/2006/relationships/hyperlink" Target="mailto:info@tyazhin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Microsoft</cp:lastModifiedBy>
  <cp:revision>30</cp:revision>
  <cp:lastPrinted>2022-05-20T03:55:00Z</cp:lastPrinted>
  <dcterms:created xsi:type="dcterms:W3CDTF">2022-04-05T01:53:00Z</dcterms:created>
  <dcterms:modified xsi:type="dcterms:W3CDTF">2022-06-23T08:16:00Z</dcterms:modified>
</cp:coreProperties>
</file>