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D5" w:rsidRDefault="00E369B5" w:rsidP="00E369B5">
      <w:pPr>
        <w:widowControl w:val="0"/>
        <w:autoSpaceDE w:val="0"/>
        <w:autoSpaceDN w:val="0"/>
        <w:spacing w:after="0" w:line="288" w:lineRule="auto"/>
        <w:jc w:val="center"/>
        <w:outlineLvl w:val="1"/>
        <w:rPr>
          <w:rFonts w:ascii="Calibri" w:eastAsia="Times New Roman" w:hAnsi="Calibri" w:cs="Calibri"/>
          <w:sz w:val="21"/>
          <w:szCs w:val="21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4E5C31" wp14:editId="2F25CC28">
            <wp:extent cx="6645910" cy="9399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D5" w:rsidRDefault="00B05CB6" w:rsidP="00B05CB6">
      <w:pPr>
        <w:widowControl w:val="0"/>
        <w:autoSpaceDE w:val="0"/>
        <w:autoSpaceDN w:val="0"/>
        <w:spacing w:after="0" w:line="288" w:lineRule="auto"/>
        <w:jc w:val="center"/>
        <w:outlineLvl w:val="1"/>
        <w:rPr>
          <w:rFonts w:ascii="Calibri" w:eastAsia="Times New Roman" w:hAnsi="Calibri" w:cs="Calibri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9E99E5" wp14:editId="31F6250C">
            <wp:extent cx="6645910" cy="89535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B6" w:rsidRDefault="00B05CB6" w:rsidP="007B74EA">
      <w:pPr>
        <w:widowControl w:val="0"/>
        <w:autoSpaceDE w:val="0"/>
        <w:autoSpaceDN w:val="0"/>
        <w:spacing w:after="0" w:line="288" w:lineRule="auto"/>
        <w:jc w:val="right"/>
        <w:outlineLvl w:val="1"/>
        <w:rPr>
          <w:rFonts w:ascii="Calibri" w:eastAsia="Times New Roman" w:hAnsi="Calibri" w:cs="Calibri"/>
          <w:sz w:val="21"/>
          <w:szCs w:val="21"/>
          <w:lang w:eastAsia="ru-RU"/>
        </w:rPr>
        <w:sectPr w:rsidR="00B05CB6" w:rsidSect="00B05CB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5CB6" w:rsidRDefault="00B05CB6" w:rsidP="007B74EA">
      <w:pPr>
        <w:widowControl w:val="0"/>
        <w:autoSpaceDE w:val="0"/>
        <w:autoSpaceDN w:val="0"/>
        <w:spacing w:after="0" w:line="288" w:lineRule="auto"/>
        <w:jc w:val="right"/>
        <w:outlineLvl w:val="1"/>
        <w:rPr>
          <w:rFonts w:ascii="Calibri" w:eastAsia="Times New Roman" w:hAnsi="Calibri" w:cs="Calibri"/>
          <w:sz w:val="21"/>
          <w:szCs w:val="21"/>
          <w:lang w:eastAsia="ru-RU"/>
        </w:rPr>
      </w:pPr>
    </w:p>
    <w:p w:rsidR="007B74EA" w:rsidRPr="007B74EA" w:rsidRDefault="00E369B5" w:rsidP="007B74EA">
      <w:pPr>
        <w:widowControl w:val="0"/>
        <w:autoSpaceDE w:val="0"/>
        <w:autoSpaceDN w:val="0"/>
        <w:spacing w:after="0" w:line="288" w:lineRule="auto"/>
        <w:jc w:val="right"/>
        <w:outlineLvl w:val="1"/>
        <w:rPr>
          <w:rFonts w:ascii="Calibri" w:eastAsia="Times New Roman" w:hAnsi="Calibri" w:cs="Calibri"/>
          <w:sz w:val="21"/>
          <w:szCs w:val="21"/>
          <w:lang w:eastAsia="ru-RU"/>
        </w:rPr>
      </w:pPr>
      <w:r>
        <w:rPr>
          <w:rFonts w:ascii="Calibri" w:eastAsia="Times New Roman" w:hAnsi="Calibri" w:cs="Calibri"/>
          <w:sz w:val="21"/>
          <w:szCs w:val="21"/>
          <w:lang w:eastAsia="ru-RU"/>
        </w:rPr>
        <w:t>УТВЕРЖДЕН</w:t>
      </w:r>
      <w:r w:rsidR="007B74EA" w:rsidRPr="007B74EA">
        <w:rPr>
          <w:rFonts w:ascii="Calibri" w:eastAsia="Times New Roman" w:hAnsi="Calibri" w:cs="Calibri"/>
          <w:sz w:val="21"/>
          <w:szCs w:val="21"/>
          <w:lang w:eastAsia="ru-RU"/>
        </w:rPr>
        <w:t xml:space="preserve"> </w:t>
      </w:r>
    </w:p>
    <w:p w:rsidR="007B74EA" w:rsidRPr="007B74EA" w:rsidRDefault="007B74EA" w:rsidP="007B74EA">
      <w:pPr>
        <w:widowControl w:val="0"/>
        <w:autoSpaceDE w:val="0"/>
        <w:autoSpaceDN w:val="0"/>
        <w:spacing w:after="0" w:line="288" w:lineRule="auto"/>
        <w:jc w:val="right"/>
        <w:outlineLvl w:val="1"/>
        <w:rPr>
          <w:rFonts w:ascii="Calibri" w:eastAsia="Times New Roman" w:hAnsi="Calibri" w:cs="Calibri"/>
          <w:sz w:val="21"/>
          <w:szCs w:val="21"/>
          <w:lang w:eastAsia="ru-RU"/>
        </w:rPr>
      </w:pPr>
      <w:r w:rsidRPr="007B74EA">
        <w:rPr>
          <w:rFonts w:ascii="Calibri" w:eastAsia="Times New Roman" w:hAnsi="Calibri" w:cs="Calibri"/>
          <w:sz w:val="21"/>
          <w:szCs w:val="21"/>
          <w:lang w:eastAsia="ru-RU"/>
        </w:rPr>
        <w:t>решени</w:t>
      </w:r>
      <w:r w:rsidR="00E369B5">
        <w:rPr>
          <w:rFonts w:ascii="Calibri" w:eastAsia="Times New Roman" w:hAnsi="Calibri" w:cs="Calibri"/>
          <w:sz w:val="21"/>
          <w:szCs w:val="21"/>
          <w:lang w:eastAsia="ru-RU"/>
        </w:rPr>
        <w:t>ем</w:t>
      </w:r>
      <w:r w:rsidRPr="007B74EA">
        <w:rPr>
          <w:rFonts w:ascii="Calibri" w:eastAsia="Times New Roman" w:hAnsi="Calibri" w:cs="Calibri"/>
          <w:sz w:val="21"/>
          <w:szCs w:val="21"/>
          <w:lang w:eastAsia="ru-RU"/>
        </w:rPr>
        <w:t xml:space="preserve"> Совета народных депутатов </w:t>
      </w:r>
    </w:p>
    <w:p w:rsidR="007B74EA" w:rsidRPr="007B74EA" w:rsidRDefault="007B74EA" w:rsidP="007B74EA">
      <w:pPr>
        <w:widowControl w:val="0"/>
        <w:autoSpaceDE w:val="0"/>
        <w:autoSpaceDN w:val="0"/>
        <w:spacing w:after="0" w:line="288" w:lineRule="auto"/>
        <w:jc w:val="right"/>
        <w:outlineLvl w:val="1"/>
        <w:rPr>
          <w:rFonts w:ascii="Calibri" w:eastAsia="Times New Roman" w:hAnsi="Calibri" w:cs="Calibri"/>
          <w:sz w:val="21"/>
          <w:szCs w:val="21"/>
          <w:lang w:eastAsia="ru-RU"/>
        </w:rPr>
      </w:pPr>
      <w:r w:rsidRPr="007B74EA">
        <w:rPr>
          <w:rFonts w:ascii="Calibri" w:eastAsia="Times New Roman" w:hAnsi="Calibri" w:cs="Calibri"/>
          <w:sz w:val="21"/>
          <w:szCs w:val="21"/>
          <w:lang w:eastAsia="ru-RU"/>
        </w:rPr>
        <w:t>Тяжинского муниципального округа</w:t>
      </w:r>
    </w:p>
    <w:p w:rsidR="007B74EA" w:rsidRDefault="007B74EA" w:rsidP="007B74EA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7B74EA">
        <w:rPr>
          <w:rFonts w:ascii="Calibri" w:eastAsia="Times New Roman" w:hAnsi="Calibri" w:cs="Calibri"/>
          <w:sz w:val="21"/>
          <w:szCs w:val="21"/>
          <w:lang w:eastAsia="ru-RU"/>
        </w:rPr>
        <w:t xml:space="preserve">                                                                                    </w:t>
      </w:r>
      <w:r w:rsidR="00E369B5">
        <w:rPr>
          <w:rFonts w:ascii="Calibri" w:eastAsia="Times New Roman" w:hAnsi="Calibri" w:cs="Calibri"/>
          <w:sz w:val="21"/>
          <w:szCs w:val="21"/>
          <w:lang w:eastAsia="ru-RU"/>
        </w:rPr>
        <w:t xml:space="preserve">             от 29.06.2022 г. № 348</w:t>
      </w:r>
    </w:p>
    <w:p w:rsidR="007B74EA" w:rsidRDefault="007B74EA" w:rsidP="007B74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B74EA" w:rsidRDefault="007B74EA" w:rsidP="007B74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4EA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7B74EA" w:rsidRDefault="007B74EA" w:rsidP="007B74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4EA">
        <w:rPr>
          <w:rFonts w:ascii="Arial" w:hAnsi="Arial" w:cs="Arial"/>
          <w:b/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</w:p>
    <w:p w:rsidR="007B74EA" w:rsidRDefault="007B74EA" w:rsidP="007B74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4EA">
        <w:rPr>
          <w:rFonts w:ascii="Arial" w:hAnsi="Arial" w:cs="Arial"/>
          <w:b/>
          <w:sz w:val="28"/>
          <w:szCs w:val="28"/>
        </w:rPr>
        <w:t>Тяжинского муниципального округа</w:t>
      </w:r>
    </w:p>
    <w:p w:rsidR="00116B63" w:rsidRDefault="007B74EA" w:rsidP="007B74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4EA">
        <w:rPr>
          <w:rFonts w:ascii="Arial" w:hAnsi="Arial" w:cs="Arial"/>
          <w:b/>
          <w:sz w:val="28"/>
          <w:szCs w:val="28"/>
        </w:rPr>
        <w:t xml:space="preserve"> и внесения в них изменений</w:t>
      </w:r>
    </w:p>
    <w:p w:rsidR="00692928" w:rsidRDefault="00692928" w:rsidP="007B74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92928" w:rsidRPr="00C84CDC" w:rsidRDefault="00692928" w:rsidP="00B25E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CDC">
        <w:rPr>
          <w:rFonts w:ascii="Arial" w:hAnsi="Arial" w:cs="Arial"/>
          <w:sz w:val="24"/>
          <w:szCs w:val="24"/>
        </w:rPr>
        <w:t>1. Общие положения</w:t>
      </w:r>
    </w:p>
    <w:p w:rsidR="00C84CDC" w:rsidRPr="00C84CDC" w:rsidRDefault="00C84CDC" w:rsidP="00B25E5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84CDC" w:rsidRPr="00C84CDC" w:rsidRDefault="00C84CDC" w:rsidP="00351B2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C84CDC">
        <w:rPr>
          <w:rFonts w:ascii="Arial" w:hAnsi="Arial" w:cs="Arial"/>
          <w:sz w:val="24"/>
          <w:szCs w:val="24"/>
        </w:rPr>
        <w:t>Настоящ</w:t>
      </w:r>
      <w:r>
        <w:rPr>
          <w:rFonts w:ascii="Arial" w:hAnsi="Arial" w:cs="Arial"/>
          <w:sz w:val="24"/>
          <w:szCs w:val="24"/>
        </w:rPr>
        <w:t>ий</w:t>
      </w:r>
      <w:r w:rsidRPr="00C84CD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Порядок </w:t>
      </w:r>
      <w:r w:rsidRPr="00C84CDC">
        <w:rPr>
          <w:rFonts w:ascii="Arial" w:hAnsi="Arial" w:cs="Arial"/>
          <w:sz w:val="24"/>
          <w:szCs w:val="24"/>
        </w:rPr>
        <w:t>подготовки, утверждения местных нормативов гра</w:t>
      </w:r>
      <w:r>
        <w:rPr>
          <w:rFonts w:ascii="Arial" w:hAnsi="Arial" w:cs="Arial"/>
          <w:sz w:val="24"/>
          <w:szCs w:val="24"/>
        </w:rPr>
        <w:t xml:space="preserve">достроительного проектирования </w:t>
      </w:r>
      <w:r w:rsidRPr="00C84C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яжинского муниципального округа</w:t>
      </w:r>
      <w:r w:rsidRPr="00C84CDC">
        <w:rPr>
          <w:rFonts w:ascii="Arial" w:hAnsi="Arial" w:cs="Arial"/>
          <w:sz w:val="24"/>
          <w:szCs w:val="24"/>
        </w:rPr>
        <w:t xml:space="preserve"> и внесения в них изменений» </w:t>
      </w:r>
      <w:r>
        <w:rPr>
          <w:rFonts w:ascii="Arial" w:hAnsi="Arial" w:cs="Arial"/>
          <w:sz w:val="24"/>
          <w:szCs w:val="24"/>
        </w:rPr>
        <w:t>(далее – порядок) разработан</w:t>
      </w:r>
      <w:r w:rsidRPr="00C84CDC">
        <w:rPr>
          <w:rFonts w:ascii="Arial" w:hAnsi="Arial" w:cs="Arial"/>
          <w:sz w:val="24"/>
          <w:szCs w:val="24"/>
        </w:rPr>
        <w:t xml:space="preserve"> в соответствии с Градостроительным </w:t>
      </w:r>
      <w:r>
        <w:rPr>
          <w:rFonts w:ascii="Arial" w:hAnsi="Arial" w:cs="Arial"/>
          <w:sz w:val="24"/>
          <w:szCs w:val="24"/>
        </w:rPr>
        <w:t>к</w:t>
      </w:r>
      <w:r w:rsidRPr="00C84CDC">
        <w:rPr>
          <w:rFonts w:ascii="Arial" w:hAnsi="Arial" w:cs="Arial"/>
          <w:sz w:val="24"/>
          <w:szCs w:val="24"/>
        </w:rPr>
        <w:t>одексом Российской Федерации и определяет цели, задачи, принципы подготовки применения местных нормативов гр</w:t>
      </w:r>
      <w:r w:rsidR="00351B21">
        <w:rPr>
          <w:rFonts w:ascii="Arial" w:hAnsi="Arial" w:cs="Arial"/>
          <w:sz w:val="24"/>
          <w:szCs w:val="24"/>
        </w:rPr>
        <w:t>адостроительного проектирования</w:t>
      </w:r>
      <w:r w:rsidRPr="00C84CDC">
        <w:rPr>
          <w:rFonts w:ascii="Arial" w:hAnsi="Arial" w:cs="Arial"/>
          <w:sz w:val="24"/>
          <w:szCs w:val="24"/>
        </w:rPr>
        <w:t>.</w:t>
      </w:r>
    </w:p>
    <w:p w:rsidR="00692928" w:rsidRPr="00C84CDC" w:rsidRDefault="00692928" w:rsidP="00B25E5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757FA" w:rsidRDefault="00692928" w:rsidP="00FC4976">
      <w:pPr>
        <w:ind w:firstLine="708"/>
        <w:rPr>
          <w:rFonts w:ascii="Arial" w:hAnsi="Arial" w:cs="Arial"/>
          <w:sz w:val="24"/>
          <w:szCs w:val="24"/>
        </w:rPr>
      </w:pPr>
      <w:r w:rsidRPr="00C84CDC">
        <w:rPr>
          <w:rFonts w:ascii="Arial" w:hAnsi="Arial" w:cs="Arial"/>
          <w:sz w:val="24"/>
          <w:szCs w:val="24"/>
        </w:rPr>
        <w:t>1.</w:t>
      </w:r>
      <w:r w:rsidR="00351B21">
        <w:rPr>
          <w:rFonts w:ascii="Arial" w:hAnsi="Arial" w:cs="Arial"/>
          <w:sz w:val="24"/>
          <w:szCs w:val="24"/>
        </w:rPr>
        <w:t>2</w:t>
      </w:r>
      <w:r w:rsidRPr="00C84CDC">
        <w:rPr>
          <w:rFonts w:ascii="Arial" w:hAnsi="Arial" w:cs="Arial"/>
          <w:sz w:val="24"/>
          <w:szCs w:val="24"/>
        </w:rPr>
        <w:t xml:space="preserve">. Местные нормативы градостроительного проектирования </w:t>
      </w:r>
      <w:r w:rsidR="00C84CDC" w:rsidRPr="00C84CDC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Pr="00C84CDC">
        <w:rPr>
          <w:rFonts w:ascii="Arial" w:hAnsi="Arial" w:cs="Arial"/>
          <w:sz w:val="24"/>
          <w:szCs w:val="24"/>
        </w:rPr>
        <w:t>(далее - местные нормативы) устанавливают совокупность</w:t>
      </w:r>
      <w:r w:rsidR="00F757FA">
        <w:rPr>
          <w:rFonts w:ascii="Arial" w:hAnsi="Arial" w:cs="Arial"/>
          <w:sz w:val="24"/>
          <w:szCs w:val="24"/>
        </w:rPr>
        <w:t>:</w:t>
      </w:r>
    </w:p>
    <w:p w:rsidR="00DC76F4" w:rsidRDefault="00FC4976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</w:t>
      </w:r>
      <w:r w:rsidR="00692928" w:rsidRPr="00C84CDC">
        <w:rPr>
          <w:rFonts w:ascii="Arial" w:hAnsi="Arial" w:cs="Arial"/>
          <w:sz w:val="24"/>
          <w:szCs w:val="24"/>
        </w:rPr>
        <w:t xml:space="preserve">расчетных показателей минимально допустимого уровня обеспеченности объектами местного значения </w:t>
      </w:r>
      <w:r w:rsidR="00C84CDC" w:rsidRPr="00C84CDC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692928" w:rsidRPr="00C84CDC">
        <w:rPr>
          <w:rFonts w:ascii="Arial" w:hAnsi="Arial" w:cs="Arial"/>
          <w:sz w:val="24"/>
          <w:szCs w:val="24"/>
        </w:rPr>
        <w:t xml:space="preserve">, относящимися к областям: </w:t>
      </w:r>
    </w:p>
    <w:p w:rsidR="00DC76F4" w:rsidRDefault="00DC76F4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2928" w:rsidRPr="00C84CDC">
        <w:rPr>
          <w:rFonts w:ascii="Arial" w:hAnsi="Arial" w:cs="Arial"/>
          <w:sz w:val="24"/>
          <w:szCs w:val="24"/>
        </w:rPr>
        <w:t>электро-, тепло-, газо- и водоснабжени</w:t>
      </w:r>
      <w:r w:rsidR="00527C89">
        <w:rPr>
          <w:rFonts w:ascii="Arial" w:hAnsi="Arial" w:cs="Arial"/>
          <w:sz w:val="24"/>
          <w:szCs w:val="24"/>
        </w:rPr>
        <w:t>я</w:t>
      </w:r>
      <w:r w:rsidR="00692928" w:rsidRPr="00C84CDC">
        <w:rPr>
          <w:rFonts w:ascii="Arial" w:hAnsi="Arial" w:cs="Arial"/>
          <w:sz w:val="24"/>
          <w:szCs w:val="24"/>
        </w:rPr>
        <w:t xml:space="preserve"> населения, водоотведени</w:t>
      </w:r>
      <w:r w:rsidR="00527C89">
        <w:rPr>
          <w:rFonts w:ascii="Arial" w:hAnsi="Arial" w:cs="Arial"/>
          <w:sz w:val="24"/>
          <w:szCs w:val="24"/>
        </w:rPr>
        <w:t>я</w:t>
      </w:r>
      <w:r w:rsidR="00692928" w:rsidRPr="00C84CDC">
        <w:rPr>
          <w:rFonts w:ascii="Arial" w:hAnsi="Arial" w:cs="Arial"/>
          <w:sz w:val="24"/>
          <w:szCs w:val="24"/>
        </w:rPr>
        <w:t xml:space="preserve">; </w:t>
      </w:r>
    </w:p>
    <w:p w:rsidR="00DC76F4" w:rsidRDefault="00DC76F4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2928" w:rsidRPr="00C84CDC">
        <w:rPr>
          <w:rFonts w:ascii="Arial" w:hAnsi="Arial" w:cs="Arial"/>
          <w:sz w:val="24"/>
          <w:szCs w:val="24"/>
        </w:rPr>
        <w:t>автомобильны</w:t>
      </w:r>
      <w:r>
        <w:rPr>
          <w:rFonts w:ascii="Arial" w:hAnsi="Arial" w:cs="Arial"/>
          <w:sz w:val="24"/>
          <w:szCs w:val="24"/>
        </w:rPr>
        <w:t xml:space="preserve">ми </w:t>
      </w:r>
      <w:r w:rsidR="00692928" w:rsidRPr="00C84CDC">
        <w:rPr>
          <w:rFonts w:ascii="Arial" w:hAnsi="Arial" w:cs="Arial"/>
          <w:sz w:val="24"/>
          <w:szCs w:val="24"/>
        </w:rPr>
        <w:t>дорог</w:t>
      </w:r>
      <w:r>
        <w:rPr>
          <w:rFonts w:ascii="Arial" w:hAnsi="Arial" w:cs="Arial"/>
          <w:sz w:val="24"/>
          <w:szCs w:val="24"/>
        </w:rPr>
        <w:t>ами местного значения;</w:t>
      </w:r>
    </w:p>
    <w:p w:rsidR="00DC76F4" w:rsidRDefault="00DC76F4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объектами в области</w:t>
      </w:r>
      <w:r w:rsidR="00692928" w:rsidRPr="00C84CDC">
        <w:rPr>
          <w:rFonts w:ascii="Arial" w:hAnsi="Arial" w:cs="Arial"/>
          <w:sz w:val="24"/>
          <w:szCs w:val="24"/>
        </w:rPr>
        <w:t xml:space="preserve"> физическ</w:t>
      </w:r>
      <w:r>
        <w:rPr>
          <w:rFonts w:ascii="Arial" w:hAnsi="Arial" w:cs="Arial"/>
          <w:sz w:val="24"/>
          <w:szCs w:val="24"/>
        </w:rPr>
        <w:t xml:space="preserve">ой </w:t>
      </w:r>
      <w:r w:rsidR="00692928" w:rsidRPr="00C84CDC">
        <w:rPr>
          <w:rFonts w:ascii="Arial" w:hAnsi="Arial" w:cs="Arial"/>
          <w:sz w:val="24"/>
          <w:szCs w:val="24"/>
        </w:rPr>
        <w:t>культур</w:t>
      </w:r>
      <w:r>
        <w:rPr>
          <w:rFonts w:ascii="Arial" w:hAnsi="Arial" w:cs="Arial"/>
          <w:sz w:val="24"/>
          <w:szCs w:val="24"/>
        </w:rPr>
        <w:t>ы</w:t>
      </w:r>
      <w:r w:rsidR="00692928" w:rsidRPr="00C84CDC">
        <w:rPr>
          <w:rFonts w:ascii="Arial" w:hAnsi="Arial" w:cs="Arial"/>
          <w:sz w:val="24"/>
          <w:szCs w:val="24"/>
        </w:rPr>
        <w:t xml:space="preserve"> и массов</w:t>
      </w:r>
      <w:r>
        <w:rPr>
          <w:rFonts w:ascii="Arial" w:hAnsi="Arial" w:cs="Arial"/>
          <w:sz w:val="24"/>
          <w:szCs w:val="24"/>
        </w:rPr>
        <w:t xml:space="preserve">ого </w:t>
      </w:r>
      <w:r w:rsidR="00692928" w:rsidRPr="00C84CDC"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z w:val="24"/>
          <w:szCs w:val="24"/>
        </w:rPr>
        <w:t>а;</w:t>
      </w:r>
      <w:r w:rsidR="00692928" w:rsidRPr="00C84CDC">
        <w:rPr>
          <w:rFonts w:ascii="Arial" w:hAnsi="Arial" w:cs="Arial"/>
          <w:sz w:val="24"/>
          <w:szCs w:val="24"/>
        </w:rPr>
        <w:t xml:space="preserve"> </w:t>
      </w:r>
    </w:p>
    <w:p w:rsidR="00DC76F4" w:rsidRDefault="00DC76F4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образования;</w:t>
      </w:r>
    </w:p>
    <w:p w:rsidR="00DC76F4" w:rsidRDefault="00DC76F4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2928" w:rsidRPr="00C84CDC">
        <w:rPr>
          <w:rFonts w:ascii="Arial" w:hAnsi="Arial" w:cs="Arial"/>
          <w:sz w:val="24"/>
          <w:szCs w:val="24"/>
        </w:rPr>
        <w:t>здравоохранени</w:t>
      </w:r>
      <w:r>
        <w:rPr>
          <w:rFonts w:ascii="Arial" w:hAnsi="Arial" w:cs="Arial"/>
          <w:sz w:val="24"/>
          <w:szCs w:val="24"/>
        </w:rPr>
        <w:t>я;</w:t>
      </w:r>
    </w:p>
    <w:p w:rsidR="003321E7" w:rsidRDefault="00EC498D" w:rsidP="00EC498D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2928" w:rsidRPr="00C84CDC">
        <w:rPr>
          <w:rFonts w:ascii="Arial" w:hAnsi="Arial" w:cs="Arial"/>
          <w:sz w:val="24"/>
          <w:szCs w:val="24"/>
        </w:rPr>
        <w:t>обработк</w:t>
      </w:r>
      <w:r w:rsidR="003321E7">
        <w:rPr>
          <w:rFonts w:ascii="Arial" w:hAnsi="Arial" w:cs="Arial"/>
          <w:sz w:val="24"/>
          <w:szCs w:val="24"/>
        </w:rPr>
        <w:t>и</w:t>
      </w:r>
      <w:r w:rsidR="00692928" w:rsidRPr="00C84CDC">
        <w:rPr>
          <w:rFonts w:ascii="Arial" w:hAnsi="Arial" w:cs="Arial"/>
          <w:sz w:val="24"/>
          <w:szCs w:val="24"/>
        </w:rPr>
        <w:t>, утилизаци</w:t>
      </w:r>
      <w:r w:rsidR="003321E7">
        <w:rPr>
          <w:rFonts w:ascii="Arial" w:hAnsi="Arial" w:cs="Arial"/>
          <w:sz w:val="24"/>
          <w:szCs w:val="24"/>
        </w:rPr>
        <w:t>и</w:t>
      </w:r>
      <w:r w:rsidR="00692928" w:rsidRPr="00C84CDC">
        <w:rPr>
          <w:rFonts w:ascii="Arial" w:hAnsi="Arial" w:cs="Arial"/>
          <w:sz w:val="24"/>
          <w:szCs w:val="24"/>
        </w:rPr>
        <w:t>, обезвреживани</w:t>
      </w:r>
      <w:r w:rsidR="003321E7">
        <w:rPr>
          <w:rFonts w:ascii="Arial" w:hAnsi="Arial" w:cs="Arial"/>
          <w:sz w:val="24"/>
          <w:szCs w:val="24"/>
        </w:rPr>
        <w:t>я</w:t>
      </w:r>
      <w:r w:rsidR="00692928" w:rsidRPr="00C84CDC">
        <w:rPr>
          <w:rFonts w:ascii="Arial" w:hAnsi="Arial" w:cs="Arial"/>
          <w:sz w:val="24"/>
          <w:szCs w:val="24"/>
        </w:rPr>
        <w:t>, размещени</w:t>
      </w:r>
      <w:r w:rsidR="003321E7">
        <w:rPr>
          <w:rFonts w:ascii="Arial" w:hAnsi="Arial" w:cs="Arial"/>
          <w:sz w:val="24"/>
          <w:szCs w:val="24"/>
        </w:rPr>
        <w:t>я твердых коммунальных отходов;</w:t>
      </w:r>
    </w:p>
    <w:p w:rsidR="003321E7" w:rsidRDefault="003321E7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321E7">
        <w:rPr>
          <w:rFonts w:ascii="Arial" w:hAnsi="Arial" w:cs="Arial"/>
          <w:sz w:val="24"/>
          <w:szCs w:val="24"/>
        </w:rPr>
        <w:t>погребения и похоронного дела</w:t>
      </w:r>
      <w:r>
        <w:rPr>
          <w:rFonts w:ascii="Arial" w:hAnsi="Arial" w:cs="Arial"/>
          <w:sz w:val="24"/>
          <w:szCs w:val="24"/>
        </w:rPr>
        <w:t>4</w:t>
      </w:r>
    </w:p>
    <w:p w:rsidR="003321E7" w:rsidRDefault="003321E7" w:rsidP="00527C8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321E7">
        <w:rPr>
          <w:rFonts w:ascii="Arial" w:hAnsi="Arial" w:cs="Arial"/>
          <w:sz w:val="24"/>
          <w:szCs w:val="24"/>
        </w:rPr>
        <w:t>культуры и искусства</w:t>
      </w:r>
      <w:r>
        <w:rPr>
          <w:rFonts w:ascii="Arial" w:hAnsi="Arial" w:cs="Arial"/>
          <w:sz w:val="24"/>
          <w:szCs w:val="24"/>
        </w:rPr>
        <w:t>;</w:t>
      </w:r>
    </w:p>
    <w:p w:rsidR="003321E7" w:rsidRDefault="003321E7" w:rsidP="003321E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321E7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>;</w:t>
      </w:r>
    </w:p>
    <w:p w:rsidR="003321E7" w:rsidRDefault="00692928" w:rsidP="00EC498D">
      <w:pPr>
        <w:spacing w:after="0"/>
        <w:ind w:firstLine="709"/>
        <w:jc w:val="left"/>
        <w:rPr>
          <w:rFonts w:ascii="Arial" w:hAnsi="Arial" w:cs="Arial"/>
          <w:sz w:val="24"/>
          <w:szCs w:val="24"/>
        </w:rPr>
      </w:pPr>
      <w:r w:rsidRPr="00C84CDC">
        <w:rPr>
          <w:rFonts w:ascii="Arial" w:hAnsi="Arial" w:cs="Arial"/>
          <w:sz w:val="24"/>
          <w:szCs w:val="24"/>
        </w:rPr>
        <w:t xml:space="preserve"> </w:t>
      </w:r>
      <w:r w:rsidR="003321E7">
        <w:rPr>
          <w:rFonts w:ascii="Arial" w:hAnsi="Arial" w:cs="Arial"/>
          <w:sz w:val="24"/>
          <w:szCs w:val="24"/>
        </w:rPr>
        <w:t xml:space="preserve">- </w:t>
      </w:r>
      <w:r w:rsidR="00AD181C" w:rsidRPr="00AD181C">
        <w:rPr>
          <w:rFonts w:ascii="Arial" w:hAnsi="Arial" w:cs="Arial"/>
          <w:sz w:val="24"/>
          <w:szCs w:val="24"/>
        </w:rPr>
        <w:t>ины</w:t>
      </w:r>
      <w:r w:rsidR="00AD181C">
        <w:rPr>
          <w:rFonts w:ascii="Arial" w:hAnsi="Arial" w:cs="Arial"/>
          <w:sz w:val="24"/>
          <w:szCs w:val="24"/>
        </w:rPr>
        <w:t>м</w:t>
      </w:r>
      <w:r w:rsidR="00AD181C" w:rsidRPr="00AD181C">
        <w:rPr>
          <w:rFonts w:ascii="Arial" w:hAnsi="Arial" w:cs="Arial"/>
          <w:sz w:val="24"/>
          <w:szCs w:val="24"/>
        </w:rPr>
        <w:t xml:space="preserve"> област</w:t>
      </w:r>
      <w:r w:rsidR="00AD181C">
        <w:rPr>
          <w:rFonts w:ascii="Arial" w:hAnsi="Arial" w:cs="Arial"/>
          <w:sz w:val="24"/>
          <w:szCs w:val="24"/>
        </w:rPr>
        <w:t>ям</w:t>
      </w:r>
      <w:r w:rsidR="00AD181C" w:rsidRPr="00AD181C">
        <w:rPr>
          <w:rFonts w:ascii="Arial" w:hAnsi="Arial" w:cs="Arial"/>
          <w:sz w:val="24"/>
          <w:szCs w:val="24"/>
        </w:rPr>
        <w:t xml:space="preserve"> в связи с решением вопросов местного значения </w:t>
      </w:r>
      <w:r w:rsidR="00AD181C">
        <w:rPr>
          <w:rFonts w:ascii="Arial" w:hAnsi="Arial" w:cs="Arial"/>
          <w:sz w:val="24"/>
          <w:szCs w:val="24"/>
        </w:rPr>
        <w:t>муниципального</w:t>
      </w:r>
      <w:r w:rsidR="00AD181C" w:rsidRPr="00AD181C">
        <w:rPr>
          <w:rFonts w:ascii="Arial" w:hAnsi="Arial" w:cs="Arial"/>
          <w:sz w:val="24"/>
          <w:szCs w:val="24"/>
        </w:rPr>
        <w:t xml:space="preserve"> округа</w:t>
      </w:r>
      <w:r w:rsidRPr="00C84CDC">
        <w:rPr>
          <w:rFonts w:ascii="Arial" w:hAnsi="Arial" w:cs="Arial"/>
          <w:sz w:val="24"/>
          <w:szCs w:val="24"/>
        </w:rPr>
        <w:t xml:space="preserve">, </w:t>
      </w:r>
    </w:p>
    <w:p w:rsidR="00F757FA" w:rsidRDefault="00692928" w:rsidP="00F757FA">
      <w:pPr>
        <w:spacing w:after="0"/>
        <w:rPr>
          <w:rFonts w:ascii="Arial" w:hAnsi="Arial" w:cs="Arial"/>
          <w:sz w:val="24"/>
          <w:szCs w:val="24"/>
        </w:rPr>
      </w:pPr>
      <w:r w:rsidRPr="00C84CDC">
        <w:rPr>
          <w:rFonts w:ascii="Arial" w:hAnsi="Arial" w:cs="Arial"/>
          <w:sz w:val="24"/>
          <w:szCs w:val="24"/>
        </w:rPr>
        <w:t>подлежащи</w:t>
      </w:r>
      <w:r w:rsidR="00FC4976">
        <w:rPr>
          <w:rFonts w:ascii="Arial" w:hAnsi="Arial" w:cs="Arial"/>
          <w:sz w:val="24"/>
          <w:szCs w:val="24"/>
        </w:rPr>
        <w:t>х</w:t>
      </w:r>
      <w:r w:rsidRPr="00C84CDC">
        <w:rPr>
          <w:rFonts w:ascii="Arial" w:hAnsi="Arial" w:cs="Arial"/>
          <w:sz w:val="24"/>
          <w:szCs w:val="24"/>
        </w:rPr>
        <w:t xml:space="preserve"> отображению на генеральном плане </w:t>
      </w:r>
      <w:r w:rsidR="00351B21" w:rsidRPr="00351B21">
        <w:rPr>
          <w:rFonts w:ascii="Arial" w:hAnsi="Arial" w:cs="Arial"/>
          <w:sz w:val="24"/>
          <w:szCs w:val="24"/>
        </w:rPr>
        <w:t>Тяжинского муниципального округа</w:t>
      </w:r>
      <w:r w:rsidRPr="00C84CDC">
        <w:rPr>
          <w:rFonts w:ascii="Arial" w:hAnsi="Arial" w:cs="Arial"/>
          <w:sz w:val="24"/>
          <w:szCs w:val="24"/>
        </w:rPr>
        <w:t xml:space="preserve"> в соответствии с Законом Кемеровской области</w:t>
      </w:r>
      <w:r w:rsidR="00351B21">
        <w:rPr>
          <w:rFonts w:ascii="Arial" w:hAnsi="Arial" w:cs="Arial"/>
          <w:sz w:val="24"/>
          <w:szCs w:val="24"/>
        </w:rPr>
        <w:t xml:space="preserve"> - Кузбасса</w:t>
      </w:r>
      <w:r w:rsidRPr="00C84CDC">
        <w:rPr>
          <w:rFonts w:ascii="Arial" w:hAnsi="Arial" w:cs="Arial"/>
          <w:sz w:val="24"/>
          <w:szCs w:val="24"/>
        </w:rPr>
        <w:t xml:space="preserve"> от </w:t>
      </w:r>
      <w:r w:rsidR="00351B21">
        <w:rPr>
          <w:rFonts w:ascii="Arial" w:hAnsi="Arial" w:cs="Arial"/>
          <w:sz w:val="24"/>
          <w:szCs w:val="24"/>
        </w:rPr>
        <w:t>12</w:t>
      </w:r>
      <w:r w:rsidRPr="00C84CDC">
        <w:rPr>
          <w:rFonts w:ascii="Arial" w:hAnsi="Arial" w:cs="Arial"/>
          <w:sz w:val="24"/>
          <w:szCs w:val="24"/>
        </w:rPr>
        <w:t>.</w:t>
      </w:r>
      <w:r w:rsidR="00351B21">
        <w:rPr>
          <w:rFonts w:ascii="Arial" w:hAnsi="Arial" w:cs="Arial"/>
          <w:sz w:val="24"/>
          <w:szCs w:val="24"/>
        </w:rPr>
        <w:t>07</w:t>
      </w:r>
      <w:r w:rsidRPr="00C84CDC">
        <w:rPr>
          <w:rFonts w:ascii="Arial" w:hAnsi="Arial" w:cs="Arial"/>
          <w:sz w:val="24"/>
          <w:szCs w:val="24"/>
        </w:rPr>
        <w:t>.20</w:t>
      </w:r>
      <w:r w:rsidR="00351B21">
        <w:rPr>
          <w:rFonts w:ascii="Arial" w:hAnsi="Arial" w:cs="Arial"/>
          <w:sz w:val="24"/>
          <w:szCs w:val="24"/>
        </w:rPr>
        <w:t>06</w:t>
      </w:r>
      <w:r w:rsidRPr="00C84CDC">
        <w:rPr>
          <w:rFonts w:ascii="Arial" w:hAnsi="Arial" w:cs="Arial"/>
          <w:sz w:val="24"/>
          <w:szCs w:val="24"/>
        </w:rPr>
        <w:t xml:space="preserve"> N </w:t>
      </w:r>
      <w:r w:rsidR="00351B21">
        <w:rPr>
          <w:rFonts w:ascii="Arial" w:hAnsi="Arial" w:cs="Arial"/>
          <w:sz w:val="24"/>
          <w:szCs w:val="24"/>
        </w:rPr>
        <w:t>98</w:t>
      </w:r>
      <w:r w:rsidRPr="00C84CDC">
        <w:rPr>
          <w:rFonts w:ascii="Arial" w:hAnsi="Arial" w:cs="Arial"/>
          <w:sz w:val="24"/>
          <w:szCs w:val="24"/>
        </w:rPr>
        <w:t xml:space="preserve">-ОЗ </w:t>
      </w:r>
      <w:r w:rsidR="00527C89">
        <w:rPr>
          <w:rFonts w:ascii="Arial" w:hAnsi="Arial" w:cs="Arial"/>
          <w:sz w:val="24"/>
          <w:szCs w:val="24"/>
        </w:rPr>
        <w:t xml:space="preserve">(ред. от 26.05.2021) </w:t>
      </w:r>
      <w:r w:rsidR="00527C89" w:rsidRPr="00527C89">
        <w:rPr>
          <w:rFonts w:ascii="Arial" w:hAnsi="Arial" w:cs="Arial"/>
          <w:sz w:val="24"/>
          <w:szCs w:val="24"/>
        </w:rPr>
        <w:t>"О градостроительстве, комплексном развитии территорий и благоустройстве Кузбасса"</w:t>
      </w:r>
      <w:r w:rsidRPr="00C84CDC">
        <w:rPr>
          <w:rFonts w:ascii="Arial" w:hAnsi="Arial" w:cs="Arial"/>
          <w:sz w:val="24"/>
          <w:szCs w:val="24"/>
        </w:rPr>
        <w:t xml:space="preserve">; </w:t>
      </w:r>
    </w:p>
    <w:p w:rsidR="00F757FA" w:rsidRDefault="00FC4976" w:rsidP="00F757FA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1.2.2. </w:t>
      </w:r>
      <w:r w:rsidRPr="00FC4976">
        <w:rPr>
          <w:rFonts w:ascii="Arial" w:hAnsi="Arial" w:cs="Arial"/>
          <w:sz w:val="24"/>
          <w:szCs w:val="24"/>
        </w:rPr>
        <w:t xml:space="preserve">расчетных показателей минимально допустимого уровня обеспеченности </w:t>
      </w:r>
      <w:r w:rsidR="00692928" w:rsidRPr="00C84CDC">
        <w:rPr>
          <w:rFonts w:ascii="Arial" w:hAnsi="Arial" w:cs="Arial"/>
          <w:sz w:val="24"/>
          <w:szCs w:val="24"/>
        </w:rPr>
        <w:t>объ</w:t>
      </w:r>
      <w:r w:rsidR="00F757FA">
        <w:rPr>
          <w:rFonts w:ascii="Arial" w:hAnsi="Arial" w:cs="Arial"/>
          <w:sz w:val="24"/>
          <w:szCs w:val="24"/>
        </w:rPr>
        <w:t>ектами благоустройства;</w:t>
      </w:r>
    </w:p>
    <w:p w:rsidR="001A2DE4" w:rsidRDefault="00FC4976" w:rsidP="00C92850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1.2.3. </w:t>
      </w:r>
      <w:r w:rsidR="00692928" w:rsidRPr="00C84CDC">
        <w:rPr>
          <w:rFonts w:ascii="Arial" w:hAnsi="Arial" w:cs="Arial"/>
          <w:sz w:val="24"/>
          <w:szCs w:val="24"/>
        </w:rPr>
        <w:t xml:space="preserve">расчетных показателей максимально допустимого уровня территориальной доступности </w:t>
      </w:r>
      <w:r>
        <w:rPr>
          <w:rFonts w:ascii="Arial" w:hAnsi="Arial" w:cs="Arial"/>
          <w:sz w:val="24"/>
          <w:szCs w:val="24"/>
        </w:rPr>
        <w:t>вышеуказанных</w:t>
      </w:r>
      <w:r w:rsidR="00692928" w:rsidRPr="00C84CDC">
        <w:rPr>
          <w:rFonts w:ascii="Arial" w:hAnsi="Arial" w:cs="Arial"/>
          <w:sz w:val="24"/>
          <w:szCs w:val="24"/>
        </w:rPr>
        <w:t xml:space="preserve"> объектов для населения </w:t>
      </w:r>
      <w:r w:rsidR="00527C89" w:rsidRPr="00527C89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692928" w:rsidRPr="00C84CDC">
        <w:rPr>
          <w:rFonts w:ascii="Arial" w:hAnsi="Arial" w:cs="Arial"/>
          <w:sz w:val="24"/>
          <w:szCs w:val="24"/>
        </w:rPr>
        <w:t>.</w:t>
      </w:r>
      <w:r w:rsidR="00C84CDC" w:rsidRPr="00C84CDC">
        <w:rPr>
          <w:rFonts w:ascii="Arial" w:hAnsi="Arial" w:cs="Arial"/>
          <w:sz w:val="24"/>
          <w:szCs w:val="24"/>
        </w:rPr>
        <w:t xml:space="preserve"> </w:t>
      </w:r>
    </w:p>
    <w:p w:rsidR="00C92850" w:rsidRDefault="001A2DE4" w:rsidP="00C92850">
      <w:pPr>
        <w:spacing w:before="24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C92850">
        <w:rPr>
          <w:rFonts w:ascii="Arial" w:hAnsi="Arial" w:cs="Arial"/>
          <w:sz w:val="24"/>
          <w:szCs w:val="24"/>
        </w:rPr>
        <w:t>В целях настоящего порядка:</w:t>
      </w:r>
    </w:p>
    <w:p w:rsidR="001A2DE4" w:rsidRDefault="00C92850" w:rsidP="001A2DE4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1.3.1. </w:t>
      </w:r>
      <w:r w:rsidR="001A2DE4" w:rsidRPr="001A2DE4">
        <w:rPr>
          <w:rFonts w:ascii="Arial" w:hAnsi="Arial" w:cs="Arial"/>
          <w:sz w:val="24"/>
          <w:szCs w:val="24"/>
        </w:rPr>
        <w:t>объекты местного значения - объекты капитального строительства, иные объекты, территории, которые необходимы для осуществления органом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уставом муниципального образования и оказывают существенное влияние на социально-экономическое развитие Т</w:t>
      </w:r>
      <w:r>
        <w:rPr>
          <w:rFonts w:ascii="Arial" w:hAnsi="Arial" w:cs="Arial"/>
          <w:sz w:val="24"/>
          <w:szCs w:val="24"/>
        </w:rPr>
        <w:t>яжинского муниципального округа;</w:t>
      </w:r>
    </w:p>
    <w:p w:rsidR="00C92850" w:rsidRDefault="00C92850" w:rsidP="001A2DE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92850" w:rsidRDefault="00C92850" w:rsidP="001A2DE4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1.3.2. </w:t>
      </w:r>
      <w:r w:rsidRPr="00C92850">
        <w:rPr>
          <w:rFonts w:ascii="Arial" w:hAnsi="Arial" w:cs="Arial"/>
          <w:sz w:val="24"/>
          <w:szCs w:val="24"/>
        </w:rPr>
        <w:t xml:space="preserve">нормативы градостроительного проектирования - совокупность расчетных показателей, установленных в соответствии с </w:t>
      </w:r>
      <w:r>
        <w:rPr>
          <w:rFonts w:ascii="Arial" w:hAnsi="Arial" w:cs="Arial"/>
          <w:sz w:val="24"/>
          <w:szCs w:val="24"/>
        </w:rPr>
        <w:t>законодательством</w:t>
      </w:r>
      <w:r w:rsidRPr="00C92850">
        <w:rPr>
          <w:rFonts w:ascii="Arial" w:hAnsi="Arial" w:cs="Arial"/>
          <w:sz w:val="24"/>
          <w:szCs w:val="24"/>
        </w:rPr>
        <w:t xml:space="preserve">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</w:t>
      </w:r>
      <w:r>
        <w:rPr>
          <w:rFonts w:ascii="Arial" w:hAnsi="Arial" w:cs="Arial"/>
          <w:sz w:val="24"/>
          <w:szCs w:val="24"/>
        </w:rPr>
        <w:t>нтации по планировке территории.</w:t>
      </w:r>
    </w:p>
    <w:p w:rsidR="00B25E5D" w:rsidRPr="00C84CDC" w:rsidRDefault="00B25E5D" w:rsidP="00692928">
      <w:pPr>
        <w:spacing w:after="0"/>
        <w:rPr>
          <w:rFonts w:ascii="Arial" w:hAnsi="Arial" w:cs="Arial"/>
          <w:sz w:val="24"/>
          <w:szCs w:val="24"/>
        </w:rPr>
      </w:pPr>
    </w:p>
    <w:p w:rsidR="00692928" w:rsidRPr="00055C39" w:rsidRDefault="00692928" w:rsidP="00055C3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55C39">
        <w:rPr>
          <w:rFonts w:ascii="Arial" w:hAnsi="Arial" w:cs="Arial"/>
          <w:sz w:val="24"/>
          <w:szCs w:val="24"/>
        </w:rPr>
        <w:t>1.</w:t>
      </w:r>
      <w:r w:rsidR="001A2DE4">
        <w:rPr>
          <w:rFonts w:ascii="Arial" w:hAnsi="Arial" w:cs="Arial"/>
          <w:sz w:val="24"/>
          <w:szCs w:val="24"/>
        </w:rPr>
        <w:t>4</w:t>
      </w:r>
      <w:r w:rsidRPr="00055C39">
        <w:rPr>
          <w:rFonts w:ascii="Arial" w:hAnsi="Arial" w:cs="Arial"/>
          <w:sz w:val="24"/>
          <w:szCs w:val="24"/>
        </w:rPr>
        <w:t xml:space="preserve">. Расчетные показатели минимально допустимого уровня обеспеченности объектами местного значения населения </w:t>
      </w:r>
      <w:r w:rsidR="00055C39" w:rsidRPr="00055C39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Pr="00055C39">
        <w:rPr>
          <w:rFonts w:ascii="Arial" w:hAnsi="Arial" w:cs="Arial"/>
          <w:sz w:val="24"/>
          <w:szCs w:val="24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055C39" w:rsidRPr="00055C39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Pr="00055C39">
        <w:rPr>
          <w:rFonts w:ascii="Arial" w:hAnsi="Arial" w:cs="Arial"/>
          <w:sz w:val="24"/>
          <w:szCs w:val="24"/>
        </w:rPr>
        <w:t>могут быть утверждены в отношении одного или нескольких видов объектов, указанных в пункте 1.</w:t>
      </w:r>
      <w:r w:rsidR="00055C39" w:rsidRPr="00055C39">
        <w:rPr>
          <w:rFonts w:ascii="Arial" w:hAnsi="Arial" w:cs="Arial"/>
          <w:sz w:val="24"/>
          <w:szCs w:val="24"/>
        </w:rPr>
        <w:t>2</w:t>
      </w:r>
      <w:r w:rsidRPr="00055C39">
        <w:rPr>
          <w:rFonts w:ascii="Arial" w:hAnsi="Arial" w:cs="Arial"/>
          <w:sz w:val="24"/>
          <w:szCs w:val="24"/>
        </w:rPr>
        <w:t xml:space="preserve"> настоящего по</w:t>
      </w:r>
      <w:r w:rsidR="00055C39" w:rsidRPr="00055C39">
        <w:rPr>
          <w:rFonts w:ascii="Arial" w:hAnsi="Arial" w:cs="Arial"/>
          <w:sz w:val="24"/>
          <w:szCs w:val="24"/>
        </w:rPr>
        <w:t>рядка</w:t>
      </w:r>
      <w:r w:rsidRPr="00055C39">
        <w:rPr>
          <w:rFonts w:ascii="Arial" w:hAnsi="Arial" w:cs="Arial"/>
          <w:sz w:val="24"/>
          <w:szCs w:val="24"/>
        </w:rPr>
        <w:t>.</w:t>
      </w:r>
    </w:p>
    <w:p w:rsidR="00B25E5D" w:rsidRPr="00C84CDC" w:rsidRDefault="00B25E5D" w:rsidP="0069292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2928" w:rsidRPr="005E1F6E" w:rsidRDefault="00692928" w:rsidP="005E1F6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E1F6E">
        <w:rPr>
          <w:rFonts w:ascii="Arial" w:hAnsi="Arial" w:cs="Arial"/>
          <w:sz w:val="24"/>
          <w:szCs w:val="24"/>
        </w:rPr>
        <w:t>1.</w:t>
      </w:r>
      <w:r w:rsidR="001A2DE4">
        <w:rPr>
          <w:rFonts w:ascii="Arial" w:hAnsi="Arial" w:cs="Arial"/>
          <w:sz w:val="24"/>
          <w:szCs w:val="24"/>
        </w:rPr>
        <w:t>5</w:t>
      </w:r>
      <w:r w:rsidRPr="005E1F6E">
        <w:rPr>
          <w:rFonts w:ascii="Arial" w:hAnsi="Arial" w:cs="Arial"/>
          <w:sz w:val="24"/>
          <w:szCs w:val="24"/>
        </w:rPr>
        <w:t>. В случае, если в нормативах градостроительного проектирования Кемеровской области</w:t>
      </w:r>
      <w:r w:rsidR="005E1F6E" w:rsidRPr="005E1F6E">
        <w:rPr>
          <w:rFonts w:ascii="Arial" w:hAnsi="Arial" w:cs="Arial"/>
          <w:sz w:val="24"/>
          <w:szCs w:val="24"/>
        </w:rPr>
        <w:t xml:space="preserve"> - Кузбасса</w:t>
      </w:r>
      <w:r w:rsidRPr="005E1F6E">
        <w:rPr>
          <w:rFonts w:ascii="Arial" w:hAnsi="Arial" w:cs="Arial"/>
          <w:sz w:val="24"/>
          <w:szCs w:val="24"/>
        </w:rPr>
        <w:t xml:space="preserve">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расчетные показатели минимально допустимого уровня обеспеченности такими объектами населения </w:t>
      </w:r>
      <w:r w:rsidR="005E1F6E" w:rsidRPr="005E1F6E">
        <w:rPr>
          <w:rFonts w:ascii="Arial" w:hAnsi="Arial" w:cs="Arial"/>
          <w:sz w:val="24"/>
          <w:szCs w:val="24"/>
        </w:rPr>
        <w:t>Тяжинского муниципального округа</w:t>
      </w:r>
      <w:r w:rsidRPr="005E1F6E">
        <w:rPr>
          <w:rFonts w:ascii="Arial" w:hAnsi="Arial" w:cs="Arial"/>
          <w:sz w:val="24"/>
          <w:szCs w:val="24"/>
        </w:rPr>
        <w:t>, устанавливаемые местными нормативами, не могут быть ниже этих предельных значений.</w:t>
      </w:r>
      <w:r w:rsidR="005E1F6E" w:rsidRPr="005E1F6E">
        <w:rPr>
          <w:rFonts w:ascii="Arial" w:hAnsi="Arial" w:cs="Arial"/>
          <w:sz w:val="24"/>
          <w:szCs w:val="24"/>
        </w:rPr>
        <w:t xml:space="preserve"> </w:t>
      </w:r>
    </w:p>
    <w:p w:rsidR="00B25E5D" w:rsidRPr="005E1F6E" w:rsidRDefault="00B25E5D" w:rsidP="00692928">
      <w:pPr>
        <w:spacing w:after="0"/>
        <w:rPr>
          <w:rFonts w:ascii="Arial" w:hAnsi="Arial" w:cs="Arial"/>
          <w:sz w:val="24"/>
          <w:szCs w:val="24"/>
        </w:rPr>
      </w:pPr>
    </w:p>
    <w:p w:rsidR="00692928" w:rsidRDefault="00692928" w:rsidP="005E1F6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E1F6E">
        <w:rPr>
          <w:rFonts w:ascii="Arial" w:hAnsi="Arial" w:cs="Arial"/>
          <w:sz w:val="24"/>
          <w:szCs w:val="24"/>
        </w:rPr>
        <w:t>1.</w:t>
      </w:r>
      <w:r w:rsidR="001A2DE4">
        <w:rPr>
          <w:rFonts w:ascii="Arial" w:hAnsi="Arial" w:cs="Arial"/>
          <w:sz w:val="24"/>
          <w:szCs w:val="24"/>
        </w:rPr>
        <w:t>6</w:t>
      </w:r>
      <w:r w:rsidRPr="005E1F6E">
        <w:rPr>
          <w:rFonts w:ascii="Arial" w:hAnsi="Arial" w:cs="Arial"/>
          <w:sz w:val="24"/>
          <w:szCs w:val="24"/>
        </w:rPr>
        <w:t>. В случае, если в нормативах градостроительного проектирования Кемеровской области</w:t>
      </w:r>
      <w:r w:rsidR="005E1F6E" w:rsidRPr="005E1F6E">
        <w:rPr>
          <w:rFonts w:ascii="Arial" w:hAnsi="Arial" w:cs="Arial"/>
          <w:sz w:val="24"/>
          <w:szCs w:val="24"/>
        </w:rPr>
        <w:t xml:space="preserve"> - Кузбасса</w:t>
      </w:r>
      <w:r w:rsidRPr="005E1F6E">
        <w:rPr>
          <w:rFonts w:ascii="Arial" w:hAnsi="Arial" w:cs="Arial"/>
          <w:sz w:val="24"/>
          <w:szCs w:val="24"/>
        </w:rPr>
        <w:t xml:space="preserve">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образований, расчетные показатели максимально допустимого уровня территориальной доступности таких объектов для населения </w:t>
      </w:r>
      <w:r w:rsidR="005E1F6E" w:rsidRPr="005E1F6E">
        <w:rPr>
          <w:rFonts w:ascii="Arial" w:hAnsi="Arial" w:cs="Arial"/>
          <w:sz w:val="24"/>
          <w:szCs w:val="24"/>
        </w:rPr>
        <w:t>Тяжинского муниципального округа</w:t>
      </w:r>
      <w:r w:rsidRPr="005E1F6E">
        <w:rPr>
          <w:rFonts w:ascii="Arial" w:hAnsi="Arial" w:cs="Arial"/>
          <w:sz w:val="24"/>
          <w:szCs w:val="24"/>
        </w:rPr>
        <w:t>, устанавливаемые местными нормативами, не могут превышать эти предельные значения.</w:t>
      </w:r>
    </w:p>
    <w:p w:rsidR="003F2790" w:rsidRDefault="003F2790" w:rsidP="005E1F6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3F2790" w:rsidRPr="00D8638E" w:rsidRDefault="00916A0B" w:rsidP="00916A0B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D8638E">
        <w:rPr>
          <w:rFonts w:ascii="Arial" w:hAnsi="Arial" w:cs="Arial"/>
          <w:sz w:val="24"/>
          <w:szCs w:val="24"/>
        </w:rPr>
        <w:t>Положения,</w:t>
      </w:r>
      <w:r>
        <w:rPr>
          <w:rFonts w:ascii="Arial" w:hAnsi="Arial" w:cs="Arial"/>
          <w:sz w:val="24"/>
          <w:szCs w:val="24"/>
        </w:rPr>
        <w:t xml:space="preserve"> </w:t>
      </w:r>
      <w:r w:rsidR="008F242A" w:rsidRPr="00D8638E">
        <w:rPr>
          <w:rFonts w:ascii="Arial" w:hAnsi="Arial" w:cs="Arial"/>
          <w:sz w:val="24"/>
          <w:szCs w:val="24"/>
        </w:rPr>
        <w:t>предусмотренны</w:t>
      </w:r>
      <w:r w:rsidR="00D8638E">
        <w:rPr>
          <w:rFonts w:ascii="Arial" w:hAnsi="Arial" w:cs="Arial"/>
          <w:sz w:val="24"/>
          <w:szCs w:val="24"/>
        </w:rPr>
        <w:t>е</w:t>
      </w:r>
      <w:r w:rsidR="008F242A" w:rsidRPr="00D8638E">
        <w:rPr>
          <w:rFonts w:ascii="Arial" w:hAnsi="Arial" w:cs="Arial"/>
          <w:sz w:val="24"/>
          <w:szCs w:val="24"/>
        </w:rPr>
        <w:t xml:space="preserve"> местными н</w:t>
      </w:r>
      <w:r w:rsidR="003F2790" w:rsidRPr="00D8638E">
        <w:rPr>
          <w:rFonts w:ascii="Arial" w:hAnsi="Arial" w:cs="Arial"/>
          <w:sz w:val="24"/>
          <w:szCs w:val="24"/>
        </w:rPr>
        <w:t>орматив</w:t>
      </w:r>
      <w:r w:rsidR="008F242A" w:rsidRPr="00D8638E">
        <w:rPr>
          <w:rFonts w:ascii="Arial" w:hAnsi="Arial" w:cs="Arial"/>
          <w:sz w:val="24"/>
          <w:szCs w:val="24"/>
        </w:rPr>
        <w:t>ами</w:t>
      </w:r>
      <w:r w:rsidR="00A74A1C">
        <w:rPr>
          <w:rFonts w:ascii="Arial" w:hAnsi="Arial" w:cs="Arial"/>
          <w:sz w:val="24"/>
          <w:szCs w:val="24"/>
        </w:rPr>
        <w:t xml:space="preserve"> </w:t>
      </w:r>
      <w:r w:rsidR="003F2790" w:rsidRPr="00D8638E">
        <w:rPr>
          <w:rFonts w:ascii="Arial" w:hAnsi="Arial" w:cs="Arial"/>
          <w:sz w:val="24"/>
          <w:szCs w:val="24"/>
        </w:rPr>
        <w:t>градостроительного проектирования</w:t>
      </w:r>
      <w:r w:rsidR="00A74A1C">
        <w:rPr>
          <w:rFonts w:ascii="Arial" w:hAnsi="Arial" w:cs="Arial"/>
          <w:sz w:val="24"/>
          <w:szCs w:val="24"/>
        </w:rPr>
        <w:t>,</w:t>
      </w:r>
      <w:r w:rsidR="003F2790" w:rsidRPr="00D8638E">
        <w:rPr>
          <w:rFonts w:ascii="Arial" w:hAnsi="Arial" w:cs="Arial"/>
          <w:sz w:val="24"/>
          <w:szCs w:val="24"/>
        </w:rPr>
        <w:t xml:space="preserve"> обязател</w:t>
      </w:r>
      <w:r w:rsidR="00A74A1C">
        <w:rPr>
          <w:rFonts w:ascii="Arial" w:hAnsi="Arial" w:cs="Arial"/>
          <w:sz w:val="24"/>
          <w:szCs w:val="24"/>
        </w:rPr>
        <w:t>ьны</w:t>
      </w:r>
      <w:r w:rsidR="003F2790" w:rsidRPr="00D8638E">
        <w:rPr>
          <w:rFonts w:ascii="Arial" w:hAnsi="Arial" w:cs="Arial"/>
          <w:sz w:val="24"/>
          <w:szCs w:val="24"/>
        </w:rPr>
        <w:t xml:space="preserve"> для применения </w:t>
      </w:r>
      <w:r w:rsidR="00D8638E">
        <w:rPr>
          <w:rFonts w:ascii="Arial" w:hAnsi="Arial" w:cs="Arial"/>
          <w:sz w:val="24"/>
          <w:szCs w:val="24"/>
        </w:rPr>
        <w:t>при осуществлении</w:t>
      </w:r>
      <w:r w:rsidR="003F2790" w:rsidRPr="00D8638E">
        <w:rPr>
          <w:rFonts w:ascii="Arial" w:hAnsi="Arial" w:cs="Arial"/>
          <w:sz w:val="24"/>
          <w:szCs w:val="24"/>
        </w:rPr>
        <w:t xml:space="preserve"> градостроительн</w:t>
      </w:r>
      <w:r w:rsidR="00D8638E">
        <w:rPr>
          <w:rFonts w:ascii="Arial" w:hAnsi="Arial" w:cs="Arial"/>
          <w:sz w:val="24"/>
          <w:szCs w:val="24"/>
        </w:rPr>
        <w:t xml:space="preserve">ой деятельности </w:t>
      </w:r>
      <w:r w:rsidR="003F2790" w:rsidRPr="00D8638E">
        <w:rPr>
          <w:rFonts w:ascii="Arial" w:hAnsi="Arial" w:cs="Arial"/>
          <w:sz w:val="24"/>
          <w:szCs w:val="24"/>
        </w:rPr>
        <w:t xml:space="preserve">на территории </w:t>
      </w:r>
      <w:r w:rsidR="00354ACF" w:rsidRPr="00D8638E">
        <w:rPr>
          <w:rFonts w:ascii="Arial" w:hAnsi="Arial" w:cs="Arial"/>
          <w:sz w:val="24"/>
          <w:szCs w:val="24"/>
        </w:rPr>
        <w:t>Тяжинского муниципального округа.</w:t>
      </w:r>
    </w:p>
    <w:p w:rsidR="00B25E5D" w:rsidRPr="00D8638E" w:rsidRDefault="00B25E5D" w:rsidP="00692928">
      <w:pPr>
        <w:spacing w:after="0"/>
        <w:rPr>
          <w:rFonts w:ascii="Arial" w:hAnsi="Arial" w:cs="Arial"/>
          <w:sz w:val="24"/>
          <w:szCs w:val="24"/>
        </w:rPr>
      </w:pPr>
    </w:p>
    <w:p w:rsidR="00C70C67" w:rsidRPr="00C70C67" w:rsidRDefault="00692928" w:rsidP="00B25E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C67">
        <w:rPr>
          <w:rFonts w:ascii="Arial" w:hAnsi="Arial" w:cs="Arial"/>
          <w:b/>
          <w:sz w:val="24"/>
          <w:szCs w:val="24"/>
        </w:rPr>
        <w:t xml:space="preserve">2. </w:t>
      </w:r>
      <w:r w:rsidR="00C70C67" w:rsidRPr="00C70C67">
        <w:rPr>
          <w:rFonts w:ascii="Arial" w:hAnsi="Arial" w:cs="Arial"/>
          <w:b/>
          <w:sz w:val="24"/>
          <w:szCs w:val="24"/>
        </w:rPr>
        <w:t>Состав местных нормативов</w:t>
      </w:r>
    </w:p>
    <w:p w:rsidR="00692928" w:rsidRPr="00C70C67" w:rsidRDefault="00C70C67" w:rsidP="00B25E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C67">
        <w:rPr>
          <w:rFonts w:ascii="Arial" w:hAnsi="Arial" w:cs="Arial"/>
          <w:b/>
          <w:sz w:val="24"/>
          <w:szCs w:val="24"/>
        </w:rPr>
        <w:t xml:space="preserve"> градостроительного проектирования</w:t>
      </w:r>
    </w:p>
    <w:p w:rsidR="00692928" w:rsidRPr="00C84CDC" w:rsidRDefault="00692928" w:rsidP="00B25E5D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C70C67" w:rsidRPr="003A48E4" w:rsidRDefault="00692928" w:rsidP="00F44F6C">
      <w:pPr>
        <w:ind w:firstLine="708"/>
        <w:rPr>
          <w:rFonts w:ascii="Arial" w:hAnsi="Arial" w:cs="Arial"/>
          <w:sz w:val="24"/>
          <w:szCs w:val="24"/>
        </w:rPr>
      </w:pPr>
      <w:r w:rsidRPr="003A48E4">
        <w:rPr>
          <w:rFonts w:ascii="Arial" w:hAnsi="Arial" w:cs="Arial"/>
          <w:sz w:val="24"/>
          <w:szCs w:val="24"/>
        </w:rPr>
        <w:t>2.1. Местные нормативы</w:t>
      </w:r>
      <w:r w:rsidR="00F44F6C" w:rsidRPr="003A48E4">
        <w:rPr>
          <w:rFonts w:ascii="Arial" w:hAnsi="Arial" w:cs="Arial"/>
          <w:sz w:val="24"/>
          <w:szCs w:val="24"/>
        </w:rPr>
        <w:t xml:space="preserve"> градостроительного проектирования</w:t>
      </w:r>
      <w:r w:rsidRPr="003A48E4">
        <w:rPr>
          <w:rFonts w:ascii="Arial" w:hAnsi="Arial" w:cs="Arial"/>
          <w:sz w:val="24"/>
          <w:szCs w:val="24"/>
        </w:rPr>
        <w:t xml:space="preserve"> включают в себя</w:t>
      </w:r>
      <w:r w:rsidR="00F44F6C" w:rsidRPr="003A48E4">
        <w:rPr>
          <w:rFonts w:ascii="Arial" w:hAnsi="Arial" w:cs="Arial"/>
          <w:sz w:val="24"/>
          <w:szCs w:val="24"/>
        </w:rPr>
        <w:t>:</w:t>
      </w:r>
    </w:p>
    <w:p w:rsidR="00692928" w:rsidRPr="003A48E4" w:rsidRDefault="00F44F6C" w:rsidP="003A48E4">
      <w:pPr>
        <w:ind w:firstLine="708"/>
        <w:rPr>
          <w:rFonts w:ascii="Arial" w:hAnsi="Arial" w:cs="Arial"/>
          <w:sz w:val="24"/>
          <w:szCs w:val="24"/>
        </w:rPr>
      </w:pPr>
      <w:r w:rsidRPr="003A48E4">
        <w:rPr>
          <w:rFonts w:ascii="Arial" w:hAnsi="Arial" w:cs="Arial"/>
          <w:sz w:val="24"/>
          <w:szCs w:val="24"/>
        </w:rPr>
        <w:t>2.1.1.</w:t>
      </w:r>
      <w:r w:rsidR="00692928" w:rsidRPr="003A48E4">
        <w:rPr>
          <w:rFonts w:ascii="Arial" w:hAnsi="Arial" w:cs="Arial"/>
          <w:sz w:val="24"/>
          <w:szCs w:val="24"/>
        </w:rPr>
        <w:t xml:space="preserve"> основную часть (расчетные показатели минимально допустимого уровня обеспеченности объектами местного значения населения </w:t>
      </w:r>
      <w:r w:rsidR="003A48E4" w:rsidRPr="003A48E4">
        <w:rPr>
          <w:rFonts w:ascii="Arial" w:hAnsi="Arial" w:cs="Arial"/>
          <w:sz w:val="24"/>
          <w:szCs w:val="24"/>
        </w:rPr>
        <w:t xml:space="preserve">Тяжинского </w:t>
      </w:r>
      <w:r w:rsidR="003A48E4" w:rsidRPr="003A48E4">
        <w:rPr>
          <w:rFonts w:ascii="Arial" w:hAnsi="Arial" w:cs="Arial"/>
          <w:sz w:val="24"/>
          <w:szCs w:val="24"/>
        </w:rPr>
        <w:lastRenderedPageBreak/>
        <w:t xml:space="preserve">муниципального округа </w:t>
      </w:r>
      <w:r w:rsidR="00692928" w:rsidRPr="003A48E4">
        <w:rPr>
          <w:rFonts w:ascii="Arial" w:hAnsi="Arial" w:cs="Arial"/>
          <w:sz w:val="24"/>
          <w:szCs w:val="24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3A48E4" w:rsidRPr="003A48E4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692928" w:rsidRPr="003A48E4">
        <w:rPr>
          <w:rFonts w:ascii="Arial" w:hAnsi="Arial" w:cs="Arial"/>
          <w:sz w:val="24"/>
          <w:szCs w:val="24"/>
        </w:rPr>
        <w:t>);</w:t>
      </w:r>
    </w:p>
    <w:p w:rsidR="00692928" w:rsidRPr="003A48E4" w:rsidRDefault="00F44F6C" w:rsidP="003A48E4">
      <w:pPr>
        <w:ind w:firstLine="708"/>
        <w:rPr>
          <w:rFonts w:ascii="Arial" w:hAnsi="Arial" w:cs="Arial"/>
          <w:sz w:val="24"/>
          <w:szCs w:val="24"/>
        </w:rPr>
      </w:pPr>
      <w:r w:rsidRPr="003A48E4">
        <w:rPr>
          <w:rFonts w:ascii="Arial" w:hAnsi="Arial" w:cs="Arial"/>
          <w:sz w:val="24"/>
          <w:szCs w:val="24"/>
        </w:rPr>
        <w:t>2.1.2.</w:t>
      </w:r>
      <w:r w:rsidR="00692928" w:rsidRPr="003A48E4">
        <w:rPr>
          <w:rFonts w:ascii="Arial" w:hAnsi="Arial" w:cs="Arial"/>
          <w:sz w:val="24"/>
          <w:szCs w:val="24"/>
        </w:rPr>
        <w:t xml:space="preserve"> материалы по обоснованию расчетных показателей, содержащихся в основной части местных нормативов;</w:t>
      </w:r>
    </w:p>
    <w:p w:rsidR="00692928" w:rsidRPr="003A48E4" w:rsidRDefault="003A48E4" w:rsidP="003A48E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A48E4">
        <w:rPr>
          <w:rFonts w:ascii="Arial" w:hAnsi="Arial" w:cs="Arial"/>
          <w:sz w:val="24"/>
          <w:szCs w:val="24"/>
        </w:rPr>
        <w:t>2.1.3.</w:t>
      </w:r>
      <w:r w:rsidR="00692928" w:rsidRPr="003A48E4">
        <w:rPr>
          <w:rFonts w:ascii="Arial" w:hAnsi="Arial" w:cs="Arial"/>
          <w:sz w:val="24"/>
          <w:szCs w:val="24"/>
        </w:rPr>
        <w:t xml:space="preserve"> правила и область применения расчетных показателей, содержащихся в основной части местных нормативов.</w:t>
      </w:r>
    </w:p>
    <w:p w:rsidR="00692928" w:rsidRPr="00C84CDC" w:rsidRDefault="00692928" w:rsidP="0069292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2928" w:rsidRPr="001833E4" w:rsidRDefault="00692928" w:rsidP="00B25E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3E4">
        <w:rPr>
          <w:rFonts w:ascii="Arial" w:hAnsi="Arial" w:cs="Arial"/>
          <w:b/>
          <w:sz w:val="24"/>
          <w:szCs w:val="24"/>
        </w:rPr>
        <w:t>3. Порядок подготовки местных нормативов</w:t>
      </w:r>
      <w:r w:rsidR="001833E4">
        <w:rPr>
          <w:rFonts w:ascii="Arial" w:hAnsi="Arial" w:cs="Arial"/>
          <w:b/>
          <w:sz w:val="24"/>
          <w:szCs w:val="24"/>
        </w:rPr>
        <w:t>.</w:t>
      </w:r>
    </w:p>
    <w:p w:rsidR="00692928" w:rsidRPr="00C84CDC" w:rsidRDefault="00692928" w:rsidP="0069292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B1B92" w:rsidRPr="00CB1B92" w:rsidRDefault="00CB1B92" w:rsidP="00CB1B92">
      <w:pPr>
        <w:ind w:firstLine="708"/>
        <w:rPr>
          <w:rFonts w:ascii="Arial" w:hAnsi="Arial" w:cs="Arial"/>
          <w:sz w:val="24"/>
          <w:szCs w:val="24"/>
        </w:rPr>
      </w:pPr>
      <w:r w:rsidRPr="00CB1B92">
        <w:rPr>
          <w:rFonts w:ascii="Arial" w:hAnsi="Arial" w:cs="Arial"/>
          <w:sz w:val="24"/>
          <w:szCs w:val="24"/>
        </w:rPr>
        <w:t>3.1. Подготовка проекта местных нормативов градостроительного проектирования обеспечивается администрацией Тяжинского муниципального округа самостоятельно или на основании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B1B92" w:rsidRPr="00CB1B92" w:rsidRDefault="00CB1B92" w:rsidP="0091332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B1B92">
        <w:rPr>
          <w:rFonts w:ascii="Arial" w:hAnsi="Arial" w:cs="Arial"/>
          <w:sz w:val="24"/>
          <w:szCs w:val="24"/>
        </w:rPr>
        <w:t xml:space="preserve"> </w:t>
      </w:r>
      <w:r w:rsidR="001D78F8">
        <w:rPr>
          <w:rFonts w:ascii="Arial" w:hAnsi="Arial" w:cs="Arial"/>
          <w:sz w:val="24"/>
          <w:szCs w:val="24"/>
        </w:rPr>
        <w:t>3.2. В случае разработки местных нормативов на основании контракта, указанного в п.3.1 настоящего порядка, т</w:t>
      </w:r>
      <w:r w:rsidRPr="00CB1B92">
        <w:rPr>
          <w:rFonts w:ascii="Arial" w:hAnsi="Arial" w:cs="Arial"/>
          <w:sz w:val="24"/>
          <w:szCs w:val="24"/>
        </w:rPr>
        <w:t>ребования к содержанию местных нормативов содержатся в техническом задании на разработку местных нормативов, в котором указываются основания, основные цели и задачи их разработки, состав расчетных показателей, этапы работ и сроки их выполнения, перечень органов и организаций, которым проект направляется на согласование.</w:t>
      </w:r>
    </w:p>
    <w:p w:rsidR="00CB1B92" w:rsidRPr="00CB1B92" w:rsidRDefault="00CB1B92" w:rsidP="00D02A9C">
      <w:pPr>
        <w:ind w:firstLine="708"/>
        <w:rPr>
          <w:rFonts w:ascii="Arial" w:hAnsi="Arial" w:cs="Arial"/>
          <w:sz w:val="24"/>
          <w:szCs w:val="24"/>
        </w:rPr>
      </w:pPr>
      <w:r w:rsidRPr="00CB1B92">
        <w:rPr>
          <w:rFonts w:ascii="Arial" w:hAnsi="Arial" w:cs="Arial"/>
          <w:sz w:val="24"/>
          <w:szCs w:val="24"/>
        </w:rPr>
        <w:t xml:space="preserve">Техническое задание разрабатывается и утверждается уполномоченным структурным подразделением администрации </w:t>
      </w:r>
      <w:r w:rsidR="00DD3DC5" w:rsidRPr="00DD3DC5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D02A9C">
        <w:rPr>
          <w:rFonts w:ascii="Arial" w:hAnsi="Arial" w:cs="Arial"/>
          <w:sz w:val="24"/>
          <w:szCs w:val="24"/>
        </w:rPr>
        <w:t>.</w:t>
      </w:r>
    </w:p>
    <w:p w:rsidR="00CB1B92" w:rsidRDefault="00D02A9C" w:rsidP="00D02A9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1332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Уполномоченным с</w:t>
      </w:r>
      <w:r w:rsidR="00DD3DC5">
        <w:rPr>
          <w:rFonts w:ascii="Arial" w:hAnsi="Arial" w:cs="Arial"/>
          <w:sz w:val="24"/>
          <w:szCs w:val="24"/>
        </w:rPr>
        <w:t>труктурным подразделением а</w:t>
      </w:r>
      <w:r w:rsidR="00CB1B92" w:rsidRPr="00CB1B92">
        <w:rPr>
          <w:rFonts w:ascii="Arial" w:hAnsi="Arial" w:cs="Arial"/>
          <w:sz w:val="24"/>
          <w:szCs w:val="24"/>
        </w:rPr>
        <w:t>дминистрации</w:t>
      </w:r>
      <w:r w:rsidR="00DD3DC5" w:rsidRPr="00DD3DC5">
        <w:t xml:space="preserve"> </w:t>
      </w:r>
      <w:r w:rsidR="00DD3DC5" w:rsidRPr="00DD3DC5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CB1B92" w:rsidRPr="00CB1B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непосредственно осуществляющим </w:t>
      </w:r>
      <w:r w:rsidR="00DD3DC5">
        <w:rPr>
          <w:rFonts w:ascii="Arial" w:hAnsi="Arial" w:cs="Arial"/>
          <w:sz w:val="24"/>
          <w:szCs w:val="24"/>
        </w:rPr>
        <w:t xml:space="preserve">координацию </w:t>
      </w:r>
      <w:r w:rsidR="00CB1B92" w:rsidRPr="00CB1B92">
        <w:rPr>
          <w:rFonts w:ascii="Arial" w:hAnsi="Arial" w:cs="Arial"/>
          <w:sz w:val="24"/>
          <w:szCs w:val="24"/>
        </w:rPr>
        <w:t>работ</w:t>
      </w:r>
      <w:r w:rsidR="00DD3DC5">
        <w:rPr>
          <w:rFonts w:ascii="Arial" w:hAnsi="Arial" w:cs="Arial"/>
          <w:sz w:val="24"/>
          <w:szCs w:val="24"/>
        </w:rPr>
        <w:t xml:space="preserve">ы по подготовке проекта </w:t>
      </w:r>
      <w:r w:rsidR="00113472">
        <w:rPr>
          <w:rFonts w:ascii="Arial" w:hAnsi="Arial" w:cs="Arial"/>
          <w:sz w:val="24"/>
          <w:szCs w:val="24"/>
        </w:rPr>
        <w:t xml:space="preserve">на основании контракта </w:t>
      </w:r>
      <w:r w:rsidR="00DD3DC5">
        <w:rPr>
          <w:rFonts w:ascii="Arial" w:hAnsi="Arial" w:cs="Arial"/>
          <w:sz w:val="24"/>
          <w:szCs w:val="24"/>
        </w:rPr>
        <w:t>либо</w:t>
      </w:r>
      <w:r w:rsidR="00CB1B92" w:rsidRPr="00CB1B92">
        <w:rPr>
          <w:rFonts w:ascii="Arial" w:hAnsi="Arial" w:cs="Arial"/>
          <w:sz w:val="24"/>
          <w:szCs w:val="24"/>
        </w:rPr>
        <w:t xml:space="preserve"> </w:t>
      </w:r>
      <w:r w:rsidR="00113472">
        <w:rPr>
          <w:rFonts w:ascii="Arial" w:hAnsi="Arial" w:cs="Arial"/>
          <w:sz w:val="24"/>
          <w:szCs w:val="24"/>
        </w:rPr>
        <w:t xml:space="preserve">непосредственную </w:t>
      </w:r>
      <w:r w:rsidR="00CB1B92" w:rsidRPr="00CB1B92">
        <w:rPr>
          <w:rFonts w:ascii="Arial" w:hAnsi="Arial" w:cs="Arial"/>
          <w:sz w:val="24"/>
          <w:szCs w:val="24"/>
        </w:rPr>
        <w:t>разработк</w:t>
      </w:r>
      <w:r w:rsidR="00DD3DC5">
        <w:rPr>
          <w:rFonts w:ascii="Arial" w:hAnsi="Arial" w:cs="Arial"/>
          <w:sz w:val="24"/>
          <w:szCs w:val="24"/>
        </w:rPr>
        <w:t>у</w:t>
      </w:r>
      <w:r w:rsidR="00113472">
        <w:rPr>
          <w:rFonts w:ascii="Arial" w:hAnsi="Arial" w:cs="Arial"/>
          <w:sz w:val="24"/>
          <w:szCs w:val="24"/>
        </w:rPr>
        <w:t xml:space="preserve"> проекта, в случае его самостоятельной подготовки, </w:t>
      </w:r>
      <w:r w:rsidR="00CB1B92" w:rsidRPr="00CB1B92">
        <w:rPr>
          <w:rFonts w:ascii="Arial" w:hAnsi="Arial" w:cs="Arial"/>
          <w:sz w:val="24"/>
          <w:szCs w:val="24"/>
        </w:rPr>
        <w:t>подготовк</w:t>
      </w:r>
      <w:r w:rsidR="00113472">
        <w:rPr>
          <w:rFonts w:ascii="Arial" w:hAnsi="Arial" w:cs="Arial"/>
          <w:sz w:val="24"/>
          <w:szCs w:val="24"/>
        </w:rPr>
        <w:t>у</w:t>
      </w:r>
      <w:r w:rsidR="00CB1B92" w:rsidRPr="00CB1B92">
        <w:rPr>
          <w:rFonts w:ascii="Arial" w:hAnsi="Arial" w:cs="Arial"/>
          <w:sz w:val="24"/>
          <w:szCs w:val="24"/>
        </w:rPr>
        <w:t xml:space="preserve"> к у</w:t>
      </w:r>
      <w:r w:rsidR="00113472">
        <w:rPr>
          <w:rFonts w:ascii="Arial" w:hAnsi="Arial" w:cs="Arial"/>
          <w:sz w:val="24"/>
          <w:szCs w:val="24"/>
        </w:rPr>
        <w:t xml:space="preserve">тверждению местных нормативов, подготовку проекта о внесении </w:t>
      </w:r>
      <w:r w:rsidR="00CB1B92" w:rsidRPr="00CB1B92">
        <w:rPr>
          <w:rFonts w:ascii="Arial" w:hAnsi="Arial" w:cs="Arial"/>
          <w:sz w:val="24"/>
          <w:szCs w:val="24"/>
        </w:rPr>
        <w:t xml:space="preserve">изменений в </w:t>
      </w:r>
      <w:r>
        <w:rPr>
          <w:rFonts w:ascii="Arial" w:hAnsi="Arial" w:cs="Arial"/>
          <w:sz w:val="24"/>
          <w:szCs w:val="24"/>
        </w:rPr>
        <w:t>местные нормативы</w:t>
      </w:r>
      <w:r w:rsidR="00CB1B92" w:rsidRPr="00CB1B92">
        <w:rPr>
          <w:rFonts w:ascii="Arial" w:hAnsi="Arial" w:cs="Arial"/>
          <w:sz w:val="24"/>
          <w:szCs w:val="24"/>
        </w:rPr>
        <w:t xml:space="preserve"> является отдел </w:t>
      </w:r>
      <w:r w:rsidR="00DD3DC5">
        <w:rPr>
          <w:rFonts w:ascii="Arial" w:hAnsi="Arial" w:cs="Arial"/>
          <w:sz w:val="24"/>
          <w:szCs w:val="24"/>
        </w:rPr>
        <w:t>архитектуры и градостроительства администрации Т</w:t>
      </w:r>
      <w:r>
        <w:rPr>
          <w:rFonts w:ascii="Arial" w:hAnsi="Arial" w:cs="Arial"/>
          <w:sz w:val="24"/>
          <w:szCs w:val="24"/>
        </w:rPr>
        <w:t>яжинского муниципального округа.</w:t>
      </w:r>
    </w:p>
    <w:p w:rsidR="00B95ED7" w:rsidRPr="00A74A1C" w:rsidRDefault="00A74A1C" w:rsidP="00B95ED7">
      <w:pPr>
        <w:ind w:firstLine="708"/>
        <w:rPr>
          <w:rFonts w:ascii="Arial" w:hAnsi="Arial" w:cs="Arial"/>
          <w:sz w:val="24"/>
          <w:szCs w:val="24"/>
        </w:rPr>
      </w:pPr>
      <w:r w:rsidRPr="00A74A1C">
        <w:rPr>
          <w:rFonts w:ascii="Arial" w:hAnsi="Arial" w:cs="Arial"/>
          <w:sz w:val="24"/>
          <w:szCs w:val="24"/>
        </w:rPr>
        <w:t>3</w:t>
      </w:r>
      <w:r w:rsidR="00B95ED7" w:rsidRPr="00A74A1C">
        <w:rPr>
          <w:rFonts w:ascii="Arial" w:hAnsi="Arial" w:cs="Arial"/>
          <w:sz w:val="24"/>
          <w:szCs w:val="24"/>
        </w:rPr>
        <w:t>.</w:t>
      </w:r>
      <w:r w:rsidR="00913325">
        <w:rPr>
          <w:rFonts w:ascii="Arial" w:hAnsi="Arial" w:cs="Arial"/>
          <w:sz w:val="24"/>
          <w:szCs w:val="24"/>
        </w:rPr>
        <w:t>4</w:t>
      </w:r>
      <w:r w:rsidR="00B95ED7" w:rsidRPr="00A74A1C">
        <w:rPr>
          <w:rFonts w:ascii="Arial" w:hAnsi="Arial" w:cs="Arial"/>
          <w:sz w:val="24"/>
          <w:szCs w:val="24"/>
        </w:rPr>
        <w:t xml:space="preserve">. Решение о подготовке местных нормативов градостроительного проектирования </w:t>
      </w:r>
      <w:r w:rsidRPr="00A74A1C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="00B95ED7" w:rsidRPr="00A74A1C">
        <w:rPr>
          <w:rFonts w:ascii="Arial" w:hAnsi="Arial" w:cs="Arial"/>
          <w:sz w:val="24"/>
          <w:szCs w:val="24"/>
        </w:rPr>
        <w:t xml:space="preserve">принимается Главой </w:t>
      </w:r>
      <w:r w:rsidR="00B238D5">
        <w:rPr>
          <w:rFonts w:ascii="Arial" w:hAnsi="Arial" w:cs="Arial"/>
          <w:sz w:val="24"/>
          <w:szCs w:val="24"/>
        </w:rPr>
        <w:t xml:space="preserve">администрации </w:t>
      </w:r>
      <w:r w:rsidRPr="00A74A1C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="00354ACF" w:rsidRPr="00A74A1C">
        <w:rPr>
          <w:rFonts w:ascii="Arial" w:hAnsi="Arial" w:cs="Arial"/>
          <w:sz w:val="24"/>
          <w:szCs w:val="24"/>
        </w:rPr>
        <w:t>в форме</w:t>
      </w:r>
      <w:r w:rsidR="00B95ED7" w:rsidRPr="00A74A1C">
        <w:rPr>
          <w:rFonts w:ascii="Arial" w:hAnsi="Arial" w:cs="Arial"/>
          <w:sz w:val="24"/>
          <w:szCs w:val="24"/>
        </w:rPr>
        <w:t xml:space="preserve"> постановления.</w:t>
      </w:r>
    </w:p>
    <w:p w:rsidR="00B95ED7" w:rsidRPr="00913325" w:rsidRDefault="00A74A1C" w:rsidP="00B95ED7">
      <w:pPr>
        <w:ind w:firstLine="708"/>
        <w:rPr>
          <w:rFonts w:ascii="Arial" w:hAnsi="Arial" w:cs="Arial"/>
          <w:sz w:val="24"/>
          <w:szCs w:val="24"/>
        </w:rPr>
      </w:pPr>
      <w:r w:rsidRPr="00913325">
        <w:rPr>
          <w:rFonts w:ascii="Arial" w:hAnsi="Arial" w:cs="Arial"/>
          <w:sz w:val="24"/>
          <w:szCs w:val="24"/>
        </w:rPr>
        <w:t>3.</w:t>
      </w:r>
      <w:r w:rsidR="00913325" w:rsidRPr="00913325">
        <w:rPr>
          <w:rFonts w:ascii="Arial" w:hAnsi="Arial" w:cs="Arial"/>
          <w:sz w:val="24"/>
          <w:szCs w:val="24"/>
        </w:rPr>
        <w:t>5</w:t>
      </w:r>
      <w:r w:rsidRPr="00913325">
        <w:rPr>
          <w:rFonts w:ascii="Arial" w:hAnsi="Arial" w:cs="Arial"/>
          <w:sz w:val="24"/>
          <w:szCs w:val="24"/>
        </w:rPr>
        <w:t xml:space="preserve">. </w:t>
      </w:r>
      <w:r w:rsidR="00B95ED7" w:rsidRPr="00913325">
        <w:rPr>
          <w:rFonts w:ascii="Arial" w:hAnsi="Arial" w:cs="Arial"/>
          <w:sz w:val="24"/>
          <w:szCs w:val="24"/>
        </w:rPr>
        <w:t>В решении о подготовке местных нормативов градостроительного проектирования должны содержаться:</w:t>
      </w:r>
    </w:p>
    <w:p w:rsidR="00B95ED7" w:rsidRPr="00B2278E" w:rsidRDefault="00B2278E" w:rsidP="00B95ED7">
      <w:pPr>
        <w:ind w:firstLine="708"/>
        <w:rPr>
          <w:rFonts w:ascii="Arial" w:hAnsi="Arial" w:cs="Arial"/>
          <w:sz w:val="24"/>
          <w:szCs w:val="24"/>
        </w:rPr>
      </w:pPr>
      <w:r w:rsidRPr="00B2278E">
        <w:rPr>
          <w:rFonts w:ascii="Arial" w:hAnsi="Arial" w:cs="Arial"/>
          <w:sz w:val="24"/>
          <w:szCs w:val="24"/>
        </w:rPr>
        <w:t>3.5.1.</w:t>
      </w:r>
      <w:r w:rsidR="00B95ED7" w:rsidRPr="00B2278E">
        <w:rPr>
          <w:rFonts w:ascii="Arial" w:hAnsi="Arial" w:cs="Arial"/>
          <w:sz w:val="24"/>
          <w:szCs w:val="24"/>
        </w:rPr>
        <w:t xml:space="preserve"> порядок и сроки проведения работ по подготовке проекта местных нормативов градостроительного проектирования;</w:t>
      </w:r>
    </w:p>
    <w:p w:rsidR="00B95ED7" w:rsidRPr="00B2278E" w:rsidRDefault="00B2278E" w:rsidP="00B95ED7">
      <w:pPr>
        <w:ind w:firstLine="708"/>
        <w:rPr>
          <w:rFonts w:ascii="Arial" w:hAnsi="Arial" w:cs="Arial"/>
          <w:sz w:val="24"/>
          <w:szCs w:val="24"/>
        </w:rPr>
      </w:pPr>
      <w:r w:rsidRPr="00B2278E">
        <w:rPr>
          <w:rFonts w:ascii="Arial" w:hAnsi="Arial" w:cs="Arial"/>
          <w:sz w:val="24"/>
          <w:szCs w:val="24"/>
        </w:rPr>
        <w:t>3.5.2.</w:t>
      </w:r>
      <w:r w:rsidR="00B95ED7" w:rsidRPr="00B2278E">
        <w:rPr>
          <w:rFonts w:ascii="Arial" w:hAnsi="Arial" w:cs="Arial"/>
          <w:sz w:val="24"/>
          <w:szCs w:val="24"/>
        </w:rPr>
        <w:t xml:space="preserve"> условия финансирования работ по подготовке проекта местных нормативов градостроительного проектирования </w:t>
      </w:r>
      <w:r w:rsidR="0091341D" w:rsidRPr="00B2278E">
        <w:rPr>
          <w:rFonts w:ascii="Arial" w:hAnsi="Arial" w:cs="Arial"/>
          <w:sz w:val="24"/>
          <w:szCs w:val="24"/>
        </w:rPr>
        <w:t>в случае разработки местных нормативов на основании контракта, указанного в п.3.1 настоящего порядка</w:t>
      </w:r>
      <w:r w:rsidR="00B95ED7" w:rsidRPr="00B2278E">
        <w:rPr>
          <w:rFonts w:ascii="Arial" w:hAnsi="Arial" w:cs="Arial"/>
          <w:sz w:val="24"/>
          <w:szCs w:val="24"/>
        </w:rPr>
        <w:t>;</w:t>
      </w:r>
    </w:p>
    <w:p w:rsidR="00B95ED7" w:rsidRPr="00B2278E" w:rsidRDefault="00B2278E" w:rsidP="00B95ED7">
      <w:pPr>
        <w:ind w:firstLine="708"/>
        <w:rPr>
          <w:rFonts w:ascii="Arial" w:hAnsi="Arial" w:cs="Arial"/>
          <w:sz w:val="24"/>
          <w:szCs w:val="24"/>
        </w:rPr>
      </w:pPr>
      <w:r w:rsidRPr="00B2278E">
        <w:rPr>
          <w:rFonts w:ascii="Arial" w:hAnsi="Arial" w:cs="Arial"/>
          <w:sz w:val="24"/>
          <w:szCs w:val="24"/>
        </w:rPr>
        <w:t>3.5.3.</w:t>
      </w:r>
      <w:r w:rsidR="00B95ED7" w:rsidRPr="00B2278E">
        <w:rPr>
          <w:rFonts w:ascii="Arial" w:hAnsi="Arial" w:cs="Arial"/>
          <w:sz w:val="24"/>
          <w:szCs w:val="24"/>
        </w:rPr>
        <w:t xml:space="preserve"> порядок направления предложений заинтересованных лиц по проекту местных нормативов градостроительного проектирования;</w:t>
      </w:r>
    </w:p>
    <w:p w:rsidR="00B95ED7" w:rsidRPr="00B2278E" w:rsidRDefault="00B2278E" w:rsidP="00B95ED7">
      <w:pPr>
        <w:ind w:firstLine="708"/>
        <w:rPr>
          <w:rFonts w:ascii="Arial" w:hAnsi="Arial" w:cs="Arial"/>
          <w:sz w:val="24"/>
          <w:szCs w:val="24"/>
        </w:rPr>
      </w:pPr>
      <w:r w:rsidRPr="00B2278E">
        <w:rPr>
          <w:rFonts w:ascii="Arial" w:hAnsi="Arial" w:cs="Arial"/>
          <w:sz w:val="24"/>
          <w:szCs w:val="24"/>
        </w:rPr>
        <w:t>3.5.4.</w:t>
      </w:r>
      <w:r w:rsidR="00B95ED7" w:rsidRPr="00B2278E">
        <w:rPr>
          <w:rFonts w:ascii="Arial" w:hAnsi="Arial" w:cs="Arial"/>
          <w:sz w:val="24"/>
          <w:szCs w:val="24"/>
        </w:rPr>
        <w:t xml:space="preserve"> иные вопросы организации работ по подготовке и утверждению местных нормативов градостроительного проектирования.</w:t>
      </w:r>
    </w:p>
    <w:p w:rsidR="00B95ED7" w:rsidRPr="005F055B" w:rsidRDefault="0091341D" w:rsidP="00B95ED7">
      <w:pPr>
        <w:ind w:firstLine="708"/>
        <w:rPr>
          <w:rFonts w:ascii="Arial" w:hAnsi="Arial" w:cs="Arial"/>
          <w:sz w:val="24"/>
          <w:szCs w:val="24"/>
        </w:rPr>
      </w:pPr>
      <w:r w:rsidRPr="005F055B">
        <w:rPr>
          <w:rFonts w:ascii="Arial" w:hAnsi="Arial" w:cs="Arial"/>
          <w:sz w:val="24"/>
          <w:szCs w:val="24"/>
        </w:rPr>
        <w:lastRenderedPageBreak/>
        <w:t xml:space="preserve">3.6 </w:t>
      </w:r>
      <w:r w:rsidR="00B95ED7" w:rsidRPr="005F055B">
        <w:rPr>
          <w:rFonts w:ascii="Arial" w:hAnsi="Arial" w:cs="Arial"/>
          <w:sz w:val="24"/>
          <w:szCs w:val="24"/>
        </w:rPr>
        <w:t>Постановление о подготовке местных нормативов градо</w:t>
      </w:r>
      <w:r w:rsidRPr="005F055B">
        <w:rPr>
          <w:rFonts w:ascii="Arial" w:hAnsi="Arial" w:cs="Arial"/>
          <w:sz w:val="24"/>
          <w:szCs w:val="24"/>
        </w:rPr>
        <w:t xml:space="preserve">строительного проектирования либо о подготовке проекта о внесении </w:t>
      </w:r>
      <w:r w:rsidR="00B95ED7" w:rsidRPr="005F055B">
        <w:rPr>
          <w:rFonts w:ascii="Arial" w:hAnsi="Arial" w:cs="Arial"/>
          <w:sz w:val="24"/>
          <w:szCs w:val="24"/>
        </w:rPr>
        <w:t xml:space="preserve">изменений в них </w:t>
      </w:r>
      <w:r w:rsidR="005263F3" w:rsidRPr="005F055B">
        <w:rPr>
          <w:rFonts w:ascii="Arial" w:hAnsi="Arial" w:cs="Arial"/>
          <w:sz w:val="24"/>
          <w:szCs w:val="24"/>
        </w:rPr>
        <w:t>подлежит размещению на официальном сайте администрации Тяжинского муниципального округа в сети "Интернет"(при наличии официального сайта) и опубликованию в порядке, установленном для официального опубликования муниципальных правовых актов, иной официальной информации в соответствии с Уставом Тяжинского муниципального округа</w:t>
      </w:r>
      <w:r w:rsidR="00B95ED7" w:rsidRPr="005F055B">
        <w:rPr>
          <w:rFonts w:ascii="Arial" w:hAnsi="Arial" w:cs="Arial"/>
          <w:sz w:val="24"/>
          <w:szCs w:val="24"/>
        </w:rPr>
        <w:t>.</w:t>
      </w:r>
    </w:p>
    <w:p w:rsidR="00692928" w:rsidRPr="001833E4" w:rsidRDefault="00692928" w:rsidP="001833E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833E4">
        <w:rPr>
          <w:rFonts w:ascii="Arial" w:hAnsi="Arial" w:cs="Arial"/>
          <w:sz w:val="24"/>
          <w:szCs w:val="24"/>
        </w:rPr>
        <w:t>3.</w:t>
      </w:r>
      <w:r w:rsidR="00B2278E">
        <w:rPr>
          <w:rFonts w:ascii="Arial" w:hAnsi="Arial" w:cs="Arial"/>
          <w:sz w:val="24"/>
          <w:szCs w:val="24"/>
        </w:rPr>
        <w:t>7</w:t>
      </w:r>
      <w:r w:rsidRPr="001833E4">
        <w:rPr>
          <w:rFonts w:ascii="Arial" w:hAnsi="Arial" w:cs="Arial"/>
          <w:sz w:val="24"/>
          <w:szCs w:val="24"/>
        </w:rPr>
        <w:t xml:space="preserve">. Расчетные показатели минимально допустимого уровня обеспеченности объектами местного значения населения </w:t>
      </w:r>
      <w:r w:rsidR="001833E4" w:rsidRPr="001833E4">
        <w:rPr>
          <w:rFonts w:ascii="Arial" w:hAnsi="Arial" w:cs="Arial"/>
          <w:sz w:val="24"/>
          <w:szCs w:val="24"/>
        </w:rPr>
        <w:t>Тяжинского муниципального округа</w:t>
      </w:r>
      <w:r w:rsidRPr="001833E4">
        <w:rPr>
          <w:rFonts w:ascii="Arial" w:hAnsi="Arial" w:cs="Arial"/>
          <w:sz w:val="24"/>
          <w:szCs w:val="24"/>
        </w:rPr>
        <w:t xml:space="preserve">, а также расчетные показатели максимально допустимого уровня территориальной доступности таких объектов для населения </w:t>
      </w:r>
      <w:r w:rsidR="001833E4" w:rsidRPr="001833E4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Pr="001833E4">
        <w:rPr>
          <w:rFonts w:ascii="Arial" w:hAnsi="Arial" w:cs="Arial"/>
          <w:sz w:val="24"/>
          <w:szCs w:val="24"/>
        </w:rPr>
        <w:t>устанавливаются в соответствии с федеральными законами, федеральными нормативными техническими документами, законами и иными нормативными правовыми актами Кемеровской области</w:t>
      </w:r>
      <w:r w:rsidR="001833E4" w:rsidRPr="001833E4">
        <w:rPr>
          <w:rFonts w:ascii="Arial" w:hAnsi="Arial" w:cs="Arial"/>
          <w:sz w:val="24"/>
          <w:szCs w:val="24"/>
        </w:rPr>
        <w:t xml:space="preserve"> - Кузбасса</w:t>
      </w:r>
      <w:r w:rsidRPr="001833E4">
        <w:rPr>
          <w:rFonts w:ascii="Arial" w:hAnsi="Arial" w:cs="Arial"/>
          <w:sz w:val="24"/>
          <w:szCs w:val="24"/>
        </w:rPr>
        <w:t>, муниципальными правовыми актами.</w:t>
      </w:r>
    </w:p>
    <w:p w:rsidR="00C70C67" w:rsidRPr="00D24CEA" w:rsidRDefault="001833E4" w:rsidP="001833E4">
      <w:pPr>
        <w:spacing w:before="240"/>
        <w:ind w:firstLine="708"/>
        <w:rPr>
          <w:rFonts w:ascii="Arial" w:hAnsi="Arial" w:cs="Arial"/>
          <w:sz w:val="24"/>
          <w:szCs w:val="24"/>
        </w:rPr>
      </w:pPr>
      <w:r w:rsidRPr="001833E4">
        <w:rPr>
          <w:rFonts w:ascii="Arial" w:hAnsi="Arial" w:cs="Arial"/>
          <w:sz w:val="24"/>
          <w:szCs w:val="24"/>
        </w:rPr>
        <w:t>3.</w:t>
      </w:r>
      <w:r w:rsidR="00B2278E">
        <w:rPr>
          <w:rFonts w:ascii="Arial" w:hAnsi="Arial" w:cs="Arial"/>
          <w:sz w:val="24"/>
          <w:szCs w:val="24"/>
        </w:rPr>
        <w:t>8</w:t>
      </w:r>
      <w:r w:rsidR="00C70C67" w:rsidRPr="001833E4">
        <w:rPr>
          <w:rFonts w:ascii="Arial" w:hAnsi="Arial" w:cs="Arial"/>
          <w:sz w:val="24"/>
          <w:szCs w:val="24"/>
        </w:rPr>
        <w:t xml:space="preserve">. Подготовка местных нормативов </w:t>
      </w:r>
      <w:r w:rsidR="00C70C67" w:rsidRPr="00D24CEA">
        <w:rPr>
          <w:rFonts w:ascii="Arial" w:hAnsi="Arial" w:cs="Arial"/>
          <w:sz w:val="24"/>
          <w:szCs w:val="24"/>
        </w:rPr>
        <w:t>осуществляется с учетом:</w:t>
      </w:r>
    </w:p>
    <w:p w:rsidR="00C70C67" w:rsidRPr="00D24CEA" w:rsidRDefault="001833E4" w:rsidP="00C70C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70C67" w:rsidRPr="00D24CEA">
        <w:rPr>
          <w:rFonts w:ascii="Arial" w:hAnsi="Arial" w:cs="Arial"/>
          <w:sz w:val="24"/>
          <w:szCs w:val="24"/>
        </w:rPr>
        <w:t>.</w:t>
      </w:r>
      <w:r w:rsidR="00B2278E">
        <w:rPr>
          <w:rFonts w:ascii="Arial" w:hAnsi="Arial" w:cs="Arial"/>
          <w:sz w:val="24"/>
          <w:szCs w:val="24"/>
        </w:rPr>
        <w:t>8</w:t>
      </w:r>
      <w:r w:rsidR="00C70C67" w:rsidRPr="00D24CEA">
        <w:rPr>
          <w:rFonts w:ascii="Arial" w:hAnsi="Arial" w:cs="Arial"/>
          <w:sz w:val="24"/>
          <w:szCs w:val="24"/>
        </w:rPr>
        <w:t>.1. социально-демографического состава и плотности населения на территории Тяжинского муниципального округа;</w:t>
      </w:r>
    </w:p>
    <w:p w:rsidR="00C70C67" w:rsidRPr="00D24CEA" w:rsidRDefault="001833E4" w:rsidP="00F55CC8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70C67">
        <w:rPr>
          <w:rFonts w:ascii="Arial" w:hAnsi="Arial" w:cs="Arial"/>
          <w:sz w:val="24"/>
          <w:szCs w:val="24"/>
        </w:rPr>
        <w:t>.</w:t>
      </w:r>
      <w:r w:rsidR="00B2278E">
        <w:rPr>
          <w:rFonts w:ascii="Arial" w:hAnsi="Arial" w:cs="Arial"/>
          <w:sz w:val="24"/>
          <w:szCs w:val="24"/>
        </w:rPr>
        <w:t>8</w:t>
      </w:r>
      <w:r w:rsidR="00C70C67">
        <w:rPr>
          <w:rFonts w:ascii="Arial" w:hAnsi="Arial" w:cs="Arial"/>
          <w:sz w:val="24"/>
          <w:szCs w:val="24"/>
        </w:rPr>
        <w:t xml:space="preserve">.2. </w:t>
      </w:r>
      <w:r w:rsidR="00C70C67" w:rsidRPr="00D24CEA">
        <w:rPr>
          <w:rFonts w:ascii="Arial" w:hAnsi="Arial" w:cs="Arial"/>
          <w:sz w:val="24"/>
          <w:szCs w:val="24"/>
        </w:rPr>
        <w:t>стратегии социально-экономического развития Тяжинского муниципального округа и плана мероприятий по его реализации;</w:t>
      </w:r>
    </w:p>
    <w:p w:rsidR="003F2790" w:rsidRDefault="001833E4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70C67" w:rsidRPr="00D24CEA">
        <w:rPr>
          <w:rFonts w:ascii="Arial" w:hAnsi="Arial" w:cs="Arial"/>
          <w:sz w:val="24"/>
          <w:szCs w:val="24"/>
        </w:rPr>
        <w:t>.</w:t>
      </w:r>
      <w:r w:rsidR="00B2278E">
        <w:rPr>
          <w:rFonts w:ascii="Arial" w:hAnsi="Arial" w:cs="Arial"/>
          <w:sz w:val="24"/>
          <w:szCs w:val="24"/>
        </w:rPr>
        <w:t>8</w:t>
      </w:r>
      <w:r w:rsidR="00C70C67" w:rsidRPr="00D24CEA">
        <w:rPr>
          <w:rFonts w:ascii="Arial" w:hAnsi="Arial" w:cs="Arial"/>
          <w:sz w:val="24"/>
          <w:szCs w:val="24"/>
        </w:rPr>
        <w:t>.3. предложений органов местного самоуправления и заинтересованных лиц.</w:t>
      </w:r>
    </w:p>
    <w:p w:rsidR="00087EA9" w:rsidRPr="007109F0" w:rsidRDefault="00087EA9" w:rsidP="007109F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2928" w:rsidRPr="00542562" w:rsidRDefault="00692928" w:rsidP="005425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42562">
        <w:rPr>
          <w:rFonts w:ascii="Arial" w:hAnsi="Arial" w:cs="Arial"/>
          <w:sz w:val="24"/>
          <w:szCs w:val="24"/>
        </w:rPr>
        <w:t>3.</w:t>
      </w:r>
      <w:r w:rsidR="00087EA9">
        <w:rPr>
          <w:rFonts w:ascii="Arial" w:hAnsi="Arial" w:cs="Arial"/>
          <w:sz w:val="24"/>
          <w:szCs w:val="24"/>
        </w:rPr>
        <w:t>9</w:t>
      </w:r>
      <w:r w:rsidRPr="00542562">
        <w:rPr>
          <w:rFonts w:ascii="Arial" w:hAnsi="Arial" w:cs="Arial"/>
          <w:sz w:val="24"/>
          <w:szCs w:val="24"/>
        </w:rPr>
        <w:t xml:space="preserve">. Проект местных нормативов </w:t>
      </w:r>
      <w:r w:rsidR="00AA24C1">
        <w:rPr>
          <w:rFonts w:ascii="Arial" w:hAnsi="Arial" w:cs="Arial"/>
          <w:sz w:val="24"/>
          <w:szCs w:val="24"/>
        </w:rPr>
        <w:t>либо проект</w:t>
      </w:r>
      <w:r w:rsidR="00AA24C1" w:rsidRPr="00AA24C1">
        <w:rPr>
          <w:rFonts w:ascii="Arial" w:hAnsi="Arial" w:cs="Arial"/>
          <w:sz w:val="24"/>
          <w:szCs w:val="24"/>
        </w:rPr>
        <w:t xml:space="preserve"> о внесении изменений в местны</w:t>
      </w:r>
      <w:r w:rsidR="00AA24C1">
        <w:rPr>
          <w:rFonts w:ascii="Arial" w:hAnsi="Arial" w:cs="Arial"/>
          <w:sz w:val="24"/>
          <w:szCs w:val="24"/>
        </w:rPr>
        <w:t>е</w:t>
      </w:r>
      <w:r w:rsidR="00AA24C1" w:rsidRPr="00AA24C1">
        <w:rPr>
          <w:rFonts w:ascii="Arial" w:hAnsi="Arial" w:cs="Arial"/>
          <w:sz w:val="24"/>
          <w:szCs w:val="24"/>
        </w:rPr>
        <w:t xml:space="preserve"> норматив</w:t>
      </w:r>
      <w:r w:rsidR="00AA24C1">
        <w:rPr>
          <w:rFonts w:ascii="Arial" w:hAnsi="Arial" w:cs="Arial"/>
          <w:sz w:val="24"/>
          <w:szCs w:val="24"/>
        </w:rPr>
        <w:t>ы</w:t>
      </w:r>
      <w:r w:rsidR="00AA24C1" w:rsidRPr="00AA24C1">
        <w:rPr>
          <w:rFonts w:ascii="Arial" w:hAnsi="Arial" w:cs="Arial"/>
          <w:sz w:val="24"/>
          <w:szCs w:val="24"/>
        </w:rPr>
        <w:t xml:space="preserve"> </w:t>
      </w:r>
      <w:r w:rsidRPr="00542562">
        <w:rPr>
          <w:rFonts w:ascii="Arial" w:hAnsi="Arial" w:cs="Arial"/>
          <w:sz w:val="24"/>
          <w:szCs w:val="24"/>
        </w:rPr>
        <w:t>подлеж</w:t>
      </w:r>
      <w:r w:rsidR="00AA24C1">
        <w:rPr>
          <w:rFonts w:ascii="Arial" w:hAnsi="Arial" w:cs="Arial"/>
          <w:sz w:val="24"/>
          <w:szCs w:val="24"/>
        </w:rPr>
        <w:t>а</w:t>
      </w:r>
      <w:r w:rsidRPr="00542562">
        <w:rPr>
          <w:rFonts w:ascii="Arial" w:hAnsi="Arial" w:cs="Arial"/>
          <w:sz w:val="24"/>
          <w:szCs w:val="24"/>
        </w:rPr>
        <w:t xml:space="preserve">т размещению на официальном сайте администрации </w:t>
      </w:r>
      <w:r w:rsidR="00542562" w:rsidRPr="00542562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Pr="00542562">
        <w:rPr>
          <w:rFonts w:ascii="Arial" w:hAnsi="Arial" w:cs="Arial"/>
          <w:sz w:val="24"/>
          <w:szCs w:val="24"/>
        </w:rPr>
        <w:t>в сети "Интернет"</w:t>
      </w:r>
      <w:r w:rsidR="00475C9D">
        <w:rPr>
          <w:rFonts w:ascii="Arial" w:hAnsi="Arial" w:cs="Arial"/>
          <w:sz w:val="24"/>
          <w:szCs w:val="24"/>
        </w:rPr>
        <w:t xml:space="preserve"> </w:t>
      </w:r>
      <w:r w:rsidR="00F55AEA" w:rsidRPr="00F55AEA">
        <w:rPr>
          <w:rFonts w:ascii="Arial" w:hAnsi="Arial" w:cs="Arial"/>
          <w:sz w:val="24"/>
          <w:szCs w:val="24"/>
        </w:rPr>
        <w:t>не менее чем за</w:t>
      </w:r>
      <w:r w:rsidR="00F55AEA">
        <w:rPr>
          <w:rFonts w:ascii="Arial" w:hAnsi="Arial" w:cs="Arial"/>
          <w:sz w:val="24"/>
          <w:szCs w:val="24"/>
        </w:rPr>
        <w:t xml:space="preserve"> </w:t>
      </w:r>
      <w:r w:rsidR="00F55AEA" w:rsidRPr="00891A6D">
        <w:rPr>
          <w:rFonts w:ascii="Arial" w:hAnsi="Arial" w:cs="Arial"/>
          <w:sz w:val="24"/>
          <w:szCs w:val="24"/>
        </w:rPr>
        <w:t>2 (два)</w:t>
      </w:r>
      <w:r w:rsidR="00F55AEA" w:rsidRPr="00F55AEA">
        <w:rPr>
          <w:rFonts w:ascii="Arial" w:hAnsi="Arial" w:cs="Arial"/>
          <w:sz w:val="24"/>
          <w:szCs w:val="24"/>
        </w:rPr>
        <w:t xml:space="preserve"> месяца до их утверждения.</w:t>
      </w:r>
      <w:r w:rsidR="00542562" w:rsidRPr="00542562">
        <w:rPr>
          <w:rFonts w:ascii="Arial" w:hAnsi="Arial" w:cs="Arial"/>
          <w:sz w:val="24"/>
          <w:szCs w:val="24"/>
        </w:rPr>
        <w:t xml:space="preserve"> </w:t>
      </w:r>
    </w:p>
    <w:p w:rsidR="00692928" w:rsidRPr="00C84CDC" w:rsidRDefault="00692928" w:rsidP="0069292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2928" w:rsidRPr="00352A8E" w:rsidRDefault="00692928" w:rsidP="00DA3E8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52A8E">
        <w:rPr>
          <w:rFonts w:ascii="Arial" w:hAnsi="Arial" w:cs="Arial"/>
          <w:sz w:val="24"/>
          <w:szCs w:val="24"/>
        </w:rPr>
        <w:t>3.</w:t>
      </w:r>
      <w:r w:rsidR="00087EA9">
        <w:rPr>
          <w:rFonts w:ascii="Arial" w:hAnsi="Arial" w:cs="Arial"/>
          <w:sz w:val="24"/>
          <w:szCs w:val="24"/>
        </w:rPr>
        <w:t>10</w:t>
      </w:r>
      <w:r w:rsidRPr="00352A8E">
        <w:rPr>
          <w:rFonts w:ascii="Arial" w:hAnsi="Arial" w:cs="Arial"/>
          <w:sz w:val="24"/>
          <w:szCs w:val="24"/>
        </w:rPr>
        <w:t xml:space="preserve">. </w:t>
      </w:r>
      <w:r w:rsidRPr="00891A6D">
        <w:rPr>
          <w:rFonts w:ascii="Arial" w:hAnsi="Arial" w:cs="Arial"/>
          <w:sz w:val="24"/>
          <w:szCs w:val="24"/>
        </w:rPr>
        <w:t>В течение срока</w:t>
      </w:r>
      <w:r w:rsidR="00DA3E81" w:rsidRPr="00891A6D">
        <w:rPr>
          <w:rFonts w:ascii="Arial" w:hAnsi="Arial" w:cs="Arial"/>
          <w:sz w:val="24"/>
          <w:szCs w:val="24"/>
        </w:rPr>
        <w:t>, указанного в р</w:t>
      </w:r>
      <w:r w:rsidR="00FC6836" w:rsidRPr="00891A6D">
        <w:rPr>
          <w:rFonts w:ascii="Arial" w:hAnsi="Arial" w:cs="Arial"/>
          <w:sz w:val="24"/>
          <w:szCs w:val="24"/>
        </w:rPr>
        <w:t>ешени</w:t>
      </w:r>
      <w:r w:rsidR="00DA3E81" w:rsidRPr="00891A6D">
        <w:rPr>
          <w:rFonts w:ascii="Arial" w:hAnsi="Arial" w:cs="Arial"/>
          <w:sz w:val="24"/>
          <w:szCs w:val="24"/>
        </w:rPr>
        <w:t>и</w:t>
      </w:r>
      <w:r w:rsidR="00FC6836" w:rsidRPr="00891A6D">
        <w:rPr>
          <w:rFonts w:ascii="Arial" w:hAnsi="Arial" w:cs="Arial"/>
          <w:sz w:val="24"/>
          <w:szCs w:val="24"/>
        </w:rPr>
        <w:t xml:space="preserve"> о подготовке местных нормативов</w:t>
      </w:r>
      <w:r w:rsidR="00DA3E81" w:rsidRPr="00891A6D">
        <w:rPr>
          <w:rFonts w:ascii="Arial" w:hAnsi="Arial" w:cs="Arial"/>
          <w:sz w:val="24"/>
          <w:szCs w:val="24"/>
        </w:rPr>
        <w:t xml:space="preserve"> в соответствии с</w:t>
      </w:r>
      <w:r w:rsidRPr="00891A6D">
        <w:rPr>
          <w:rFonts w:ascii="Arial" w:hAnsi="Arial" w:cs="Arial"/>
          <w:sz w:val="24"/>
          <w:szCs w:val="24"/>
        </w:rPr>
        <w:t xml:space="preserve"> пункт</w:t>
      </w:r>
      <w:r w:rsidR="00DA3E81" w:rsidRPr="00891A6D">
        <w:rPr>
          <w:rFonts w:ascii="Arial" w:hAnsi="Arial" w:cs="Arial"/>
          <w:sz w:val="24"/>
          <w:szCs w:val="24"/>
        </w:rPr>
        <w:t>ом</w:t>
      </w:r>
      <w:r w:rsidRPr="00352A8E">
        <w:rPr>
          <w:rFonts w:ascii="Arial" w:hAnsi="Arial" w:cs="Arial"/>
          <w:sz w:val="24"/>
          <w:szCs w:val="24"/>
        </w:rPr>
        <w:t xml:space="preserve"> 3.</w:t>
      </w:r>
      <w:r w:rsidR="00DA3E81">
        <w:rPr>
          <w:rFonts w:ascii="Arial" w:hAnsi="Arial" w:cs="Arial"/>
          <w:sz w:val="24"/>
          <w:szCs w:val="24"/>
        </w:rPr>
        <w:t>4</w:t>
      </w:r>
      <w:r w:rsidR="001B4064">
        <w:rPr>
          <w:rFonts w:ascii="Arial" w:hAnsi="Arial" w:cs="Arial"/>
          <w:sz w:val="24"/>
          <w:szCs w:val="24"/>
        </w:rPr>
        <w:t xml:space="preserve"> настоящего порядка, но не менее </w:t>
      </w:r>
      <w:r w:rsidR="001B4064" w:rsidRPr="001B4064">
        <w:rPr>
          <w:rFonts w:ascii="Arial" w:hAnsi="Arial" w:cs="Arial"/>
          <w:sz w:val="24"/>
          <w:szCs w:val="24"/>
        </w:rPr>
        <w:t xml:space="preserve">срока размещения, указанного в пункте </w:t>
      </w:r>
      <w:proofErr w:type="gramStart"/>
      <w:r w:rsidR="001B4064" w:rsidRPr="001B4064">
        <w:rPr>
          <w:rFonts w:ascii="Arial" w:hAnsi="Arial" w:cs="Arial"/>
          <w:sz w:val="24"/>
          <w:szCs w:val="24"/>
        </w:rPr>
        <w:t xml:space="preserve">3.9 </w:t>
      </w:r>
      <w:r w:rsidRPr="00352A8E">
        <w:rPr>
          <w:rFonts w:ascii="Arial" w:hAnsi="Arial" w:cs="Arial"/>
          <w:sz w:val="24"/>
          <w:szCs w:val="24"/>
        </w:rPr>
        <w:t xml:space="preserve"> настоящего</w:t>
      </w:r>
      <w:proofErr w:type="gramEnd"/>
      <w:r w:rsidRPr="00352A8E">
        <w:rPr>
          <w:rFonts w:ascii="Arial" w:hAnsi="Arial" w:cs="Arial"/>
          <w:sz w:val="24"/>
          <w:szCs w:val="24"/>
        </w:rPr>
        <w:t xml:space="preserve"> по</w:t>
      </w:r>
      <w:r w:rsidR="00087EA9">
        <w:rPr>
          <w:rFonts w:ascii="Arial" w:hAnsi="Arial" w:cs="Arial"/>
          <w:sz w:val="24"/>
          <w:szCs w:val="24"/>
        </w:rPr>
        <w:t>рядка</w:t>
      </w:r>
      <w:r w:rsidRPr="00352A8E">
        <w:rPr>
          <w:rFonts w:ascii="Arial" w:hAnsi="Arial" w:cs="Arial"/>
          <w:sz w:val="24"/>
          <w:szCs w:val="24"/>
        </w:rPr>
        <w:t xml:space="preserve">, органы местного самоуправления, заинтересованные лица вправе направить в администрацию </w:t>
      </w:r>
      <w:r w:rsidR="00542562" w:rsidRPr="00352A8E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Pr="00352A8E">
        <w:rPr>
          <w:rFonts w:ascii="Arial" w:hAnsi="Arial" w:cs="Arial"/>
          <w:sz w:val="24"/>
          <w:szCs w:val="24"/>
        </w:rPr>
        <w:t>письменные предложения по проекту местных нормативов</w:t>
      </w:r>
      <w:r w:rsidR="005114E3" w:rsidRPr="005114E3">
        <w:t xml:space="preserve"> </w:t>
      </w:r>
      <w:r w:rsidR="005114E3">
        <w:rPr>
          <w:rFonts w:ascii="Arial" w:hAnsi="Arial" w:cs="Arial"/>
          <w:sz w:val="24"/>
          <w:szCs w:val="24"/>
        </w:rPr>
        <w:t>(</w:t>
      </w:r>
      <w:r w:rsidR="005114E3" w:rsidRPr="005114E3">
        <w:rPr>
          <w:rFonts w:ascii="Arial" w:hAnsi="Arial" w:cs="Arial"/>
          <w:sz w:val="24"/>
          <w:szCs w:val="24"/>
        </w:rPr>
        <w:t>проект</w:t>
      </w:r>
      <w:r w:rsidR="005114E3">
        <w:rPr>
          <w:rFonts w:ascii="Arial" w:hAnsi="Arial" w:cs="Arial"/>
          <w:sz w:val="24"/>
          <w:szCs w:val="24"/>
        </w:rPr>
        <w:t>у</w:t>
      </w:r>
      <w:r w:rsidR="005114E3" w:rsidRPr="005114E3">
        <w:rPr>
          <w:rFonts w:ascii="Arial" w:hAnsi="Arial" w:cs="Arial"/>
          <w:sz w:val="24"/>
          <w:szCs w:val="24"/>
        </w:rPr>
        <w:t xml:space="preserve"> о внесении изменений в местные нормативы</w:t>
      </w:r>
      <w:r w:rsidR="005114E3">
        <w:rPr>
          <w:rFonts w:ascii="Arial" w:hAnsi="Arial" w:cs="Arial"/>
          <w:sz w:val="24"/>
          <w:szCs w:val="24"/>
        </w:rPr>
        <w:t>)</w:t>
      </w:r>
      <w:r w:rsidRPr="00352A8E">
        <w:rPr>
          <w:rFonts w:ascii="Arial" w:hAnsi="Arial" w:cs="Arial"/>
          <w:sz w:val="24"/>
          <w:szCs w:val="24"/>
        </w:rPr>
        <w:t>.</w:t>
      </w:r>
    </w:p>
    <w:p w:rsidR="00692928" w:rsidRDefault="00692928" w:rsidP="00352A8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52A8E">
        <w:rPr>
          <w:rFonts w:ascii="Arial" w:hAnsi="Arial" w:cs="Arial"/>
          <w:sz w:val="24"/>
          <w:szCs w:val="24"/>
        </w:rPr>
        <w:t>Информация о приеме предложений подлежит размещению и опубликованию одновременно с проектом местных нормативов.</w:t>
      </w:r>
    </w:p>
    <w:p w:rsidR="00087EA9" w:rsidRDefault="00087EA9" w:rsidP="00475C9D">
      <w:pPr>
        <w:spacing w:after="0"/>
        <w:rPr>
          <w:rFonts w:ascii="Arial" w:hAnsi="Arial" w:cs="Arial"/>
          <w:sz w:val="24"/>
          <w:szCs w:val="24"/>
        </w:rPr>
      </w:pPr>
    </w:p>
    <w:p w:rsidR="00087EA9" w:rsidRPr="00117E61" w:rsidRDefault="00475C9D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17E61">
        <w:rPr>
          <w:rFonts w:ascii="Arial" w:hAnsi="Arial" w:cs="Arial"/>
          <w:sz w:val="24"/>
          <w:szCs w:val="24"/>
        </w:rPr>
        <w:t>3.11</w:t>
      </w:r>
      <w:r w:rsidR="00087EA9" w:rsidRPr="00117E61">
        <w:rPr>
          <w:rFonts w:ascii="Arial" w:hAnsi="Arial" w:cs="Arial"/>
          <w:sz w:val="24"/>
          <w:szCs w:val="24"/>
        </w:rPr>
        <w:t xml:space="preserve">. </w:t>
      </w:r>
      <w:r w:rsidR="001B4064" w:rsidRPr="001B4064">
        <w:rPr>
          <w:rFonts w:ascii="Arial" w:hAnsi="Arial" w:cs="Arial"/>
          <w:sz w:val="24"/>
          <w:szCs w:val="24"/>
        </w:rPr>
        <w:t>В течение срока, указанного в решении о подготовке местных нормативов в соответствии с пунктом 3.4 настоящего по</w:t>
      </w:r>
      <w:r w:rsidR="00891A6D">
        <w:rPr>
          <w:rFonts w:ascii="Arial" w:hAnsi="Arial" w:cs="Arial"/>
          <w:sz w:val="24"/>
          <w:szCs w:val="24"/>
        </w:rPr>
        <w:t xml:space="preserve">рядка, но не менее </w:t>
      </w:r>
      <w:r w:rsidR="001B4064" w:rsidRPr="001B4064">
        <w:rPr>
          <w:rFonts w:ascii="Arial" w:hAnsi="Arial" w:cs="Arial"/>
          <w:sz w:val="24"/>
          <w:szCs w:val="24"/>
        </w:rPr>
        <w:t xml:space="preserve">срока размещения, указанного в пункте </w:t>
      </w:r>
      <w:proofErr w:type="gramStart"/>
      <w:r w:rsidR="001B4064" w:rsidRPr="001B4064">
        <w:rPr>
          <w:rFonts w:ascii="Arial" w:hAnsi="Arial" w:cs="Arial"/>
          <w:sz w:val="24"/>
          <w:szCs w:val="24"/>
        </w:rPr>
        <w:t>3.9  настоящего</w:t>
      </w:r>
      <w:proofErr w:type="gramEnd"/>
      <w:r w:rsidR="001B4064" w:rsidRPr="001B4064">
        <w:rPr>
          <w:rFonts w:ascii="Arial" w:hAnsi="Arial" w:cs="Arial"/>
          <w:sz w:val="24"/>
          <w:szCs w:val="24"/>
        </w:rPr>
        <w:t xml:space="preserve"> порядка</w:t>
      </w:r>
      <w:r w:rsidRPr="00117E61">
        <w:rPr>
          <w:rFonts w:ascii="Arial" w:hAnsi="Arial" w:cs="Arial"/>
          <w:sz w:val="24"/>
          <w:szCs w:val="24"/>
        </w:rPr>
        <w:t xml:space="preserve"> </w:t>
      </w:r>
      <w:r w:rsidR="00546A34" w:rsidRPr="00117E61">
        <w:rPr>
          <w:rFonts w:ascii="Arial" w:hAnsi="Arial" w:cs="Arial"/>
          <w:sz w:val="24"/>
          <w:szCs w:val="24"/>
        </w:rPr>
        <w:t>отдел архитектуры и градостроительства</w:t>
      </w:r>
      <w:r w:rsidR="00087EA9" w:rsidRPr="00117E61">
        <w:rPr>
          <w:rFonts w:ascii="Arial" w:hAnsi="Arial" w:cs="Arial"/>
          <w:sz w:val="24"/>
          <w:szCs w:val="24"/>
        </w:rPr>
        <w:t xml:space="preserve"> администрации </w:t>
      </w:r>
      <w:r w:rsidR="003B7653" w:rsidRPr="00117E61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087EA9" w:rsidRPr="00117E61">
        <w:rPr>
          <w:rFonts w:ascii="Arial" w:hAnsi="Arial" w:cs="Arial"/>
          <w:sz w:val="24"/>
          <w:szCs w:val="24"/>
        </w:rPr>
        <w:t>:</w:t>
      </w:r>
    </w:p>
    <w:p w:rsidR="00475C9D" w:rsidRPr="00117E61" w:rsidRDefault="00475C9D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87EA9" w:rsidRPr="00117E61" w:rsidRDefault="00475C9D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17E61">
        <w:rPr>
          <w:rFonts w:ascii="Arial" w:hAnsi="Arial" w:cs="Arial"/>
          <w:sz w:val="24"/>
          <w:szCs w:val="24"/>
        </w:rPr>
        <w:t>3</w:t>
      </w:r>
      <w:r w:rsidR="00406148" w:rsidRPr="00117E61">
        <w:rPr>
          <w:rFonts w:ascii="Arial" w:hAnsi="Arial" w:cs="Arial"/>
          <w:sz w:val="24"/>
          <w:szCs w:val="24"/>
        </w:rPr>
        <w:t>.</w:t>
      </w:r>
      <w:r w:rsidRPr="00117E61">
        <w:rPr>
          <w:rFonts w:ascii="Arial" w:hAnsi="Arial" w:cs="Arial"/>
          <w:sz w:val="24"/>
          <w:szCs w:val="24"/>
        </w:rPr>
        <w:t>11</w:t>
      </w:r>
      <w:r w:rsidR="00406148" w:rsidRPr="00117E61">
        <w:rPr>
          <w:rFonts w:ascii="Arial" w:hAnsi="Arial" w:cs="Arial"/>
          <w:sz w:val="24"/>
          <w:szCs w:val="24"/>
        </w:rPr>
        <w:t xml:space="preserve">.1. </w:t>
      </w:r>
      <w:r w:rsidR="00087EA9" w:rsidRPr="00117E61">
        <w:rPr>
          <w:rFonts w:ascii="Arial" w:hAnsi="Arial" w:cs="Arial"/>
          <w:sz w:val="24"/>
          <w:szCs w:val="24"/>
        </w:rPr>
        <w:t>принимает от заинтересованных лиц предложения, замечания в письменной форме;</w:t>
      </w:r>
    </w:p>
    <w:p w:rsidR="00475C9D" w:rsidRPr="00117E61" w:rsidRDefault="00475C9D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87EA9" w:rsidRPr="00117E61" w:rsidRDefault="00475C9D" w:rsidP="00475C9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17E61">
        <w:rPr>
          <w:rFonts w:ascii="Arial" w:hAnsi="Arial" w:cs="Arial"/>
          <w:sz w:val="24"/>
          <w:szCs w:val="24"/>
        </w:rPr>
        <w:t xml:space="preserve">3.11.2. </w:t>
      </w:r>
      <w:r w:rsidR="00406148" w:rsidRPr="00117E61">
        <w:rPr>
          <w:rFonts w:ascii="Arial" w:hAnsi="Arial" w:cs="Arial"/>
          <w:sz w:val="24"/>
          <w:szCs w:val="24"/>
        </w:rPr>
        <w:t>рассматривает полученные</w:t>
      </w:r>
      <w:r w:rsidR="00087EA9" w:rsidRPr="00117E61">
        <w:rPr>
          <w:rFonts w:ascii="Arial" w:hAnsi="Arial" w:cs="Arial"/>
          <w:sz w:val="24"/>
          <w:szCs w:val="24"/>
        </w:rPr>
        <w:t xml:space="preserve"> в письменной форме замечаний(я) и предложений(я) для доработки проект</w:t>
      </w:r>
      <w:r w:rsidR="00117E61" w:rsidRPr="00117E61">
        <w:rPr>
          <w:rFonts w:ascii="Arial" w:hAnsi="Arial" w:cs="Arial"/>
          <w:sz w:val="24"/>
          <w:szCs w:val="24"/>
        </w:rPr>
        <w:t>а</w:t>
      </w:r>
      <w:r w:rsidR="00087EA9" w:rsidRPr="00117E61">
        <w:rPr>
          <w:rFonts w:ascii="Arial" w:hAnsi="Arial" w:cs="Arial"/>
          <w:sz w:val="24"/>
          <w:szCs w:val="24"/>
        </w:rPr>
        <w:t xml:space="preserve"> местных нормативов </w:t>
      </w:r>
      <w:r w:rsidR="00117E61" w:rsidRPr="00117E61">
        <w:rPr>
          <w:rFonts w:ascii="Arial" w:hAnsi="Arial" w:cs="Arial"/>
          <w:sz w:val="24"/>
          <w:szCs w:val="24"/>
        </w:rPr>
        <w:t>(проекта о внесении изменений в местные нормативы)</w:t>
      </w:r>
      <w:r w:rsidR="00087EA9" w:rsidRPr="00117E61">
        <w:rPr>
          <w:rFonts w:ascii="Arial" w:hAnsi="Arial" w:cs="Arial"/>
          <w:sz w:val="24"/>
          <w:szCs w:val="24"/>
        </w:rPr>
        <w:t>.</w:t>
      </w:r>
    </w:p>
    <w:p w:rsidR="00406148" w:rsidRPr="00117E61" w:rsidRDefault="00475C9D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17E61">
        <w:rPr>
          <w:rFonts w:ascii="Arial" w:hAnsi="Arial" w:cs="Arial"/>
          <w:sz w:val="24"/>
          <w:szCs w:val="24"/>
        </w:rPr>
        <w:lastRenderedPageBreak/>
        <w:t xml:space="preserve">3.11.3. </w:t>
      </w:r>
      <w:r w:rsidR="00406148" w:rsidRPr="00117E61">
        <w:rPr>
          <w:rFonts w:ascii="Arial" w:hAnsi="Arial" w:cs="Arial"/>
          <w:sz w:val="24"/>
          <w:szCs w:val="24"/>
        </w:rPr>
        <w:t>в</w:t>
      </w:r>
      <w:r w:rsidR="00606E4B" w:rsidRPr="00117E61">
        <w:rPr>
          <w:rFonts w:ascii="Arial" w:hAnsi="Arial" w:cs="Arial"/>
          <w:sz w:val="24"/>
          <w:szCs w:val="24"/>
        </w:rPr>
        <w:t xml:space="preserve"> случае учета поданных замечаний(я) и предложений(я)</w:t>
      </w:r>
      <w:r w:rsidR="00117E61" w:rsidRPr="00117E61">
        <w:rPr>
          <w:rFonts w:ascii="Arial" w:hAnsi="Arial" w:cs="Arial"/>
          <w:sz w:val="24"/>
          <w:szCs w:val="24"/>
        </w:rPr>
        <w:t>,</w:t>
      </w:r>
      <w:r w:rsidR="00606E4B" w:rsidRPr="00117E61">
        <w:rPr>
          <w:rFonts w:ascii="Arial" w:hAnsi="Arial" w:cs="Arial"/>
          <w:sz w:val="24"/>
          <w:szCs w:val="24"/>
        </w:rPr>
        <w:t xml:space="preserve"> обеспечивает </w:t>
      </w:r>
      <w:r w:rsidR="00087EA9" w:rsidRPr="00117E61">
        <w:rPr>
          <w:rFonts w:ascii="Arial" w:hAnsi="Arial" w:cs="Arial"/>
          <w:sz w:val="24"/>
          <w:szCs w:val="24"/>
        </w:rPr>
        <w:t>дораб</w:t>
      </w:r>
      <w:r w:rsidR="00606E4B" w:rsidRPr="00117E61">
        <w:rPr>
          <w:rFonts w:ascii="Arial" w:hAnsi="Arial" w:cs="Arial"/>
          <w:sz w:val="24"/>
          <w:szCs w:val="24"/>
        </w:rPr>
        <w:t>отку</w:t>
      </w:r>
      <w:r w:rsidR="00087EA9" w:rsidRPr="00117E61">
        <w:rPr>
          <w:rFonts w:ascii="Arial" w:hAnsi="Arial" w:cs="Arial"/>
          <w:sz w:val="24"/>
          <w:szCs w:val="24"/>
        </w:rPr>
        <w:t xml:space="preserve"> проект</w:t>
      </w:r>
      <w:r w:rsidR="00606E4B" w:rsidRPr="00117E61">
        <w:rPr>
          <w:rFonts w:ascii="Arial" w:hAnsi="Arial" w:cs="Arial"/>
          <w:sz w:val="24"/>
          <w:szCs w:val="24"/>
        </w:rPr>
        <w:t>а</w:t>
      </w:r>
      <w:r w:rsidR="00087EA9" w:rsidRPr="00117E61">
        <w:rPr>
          <w:rFonts w:ascii="Arial" w:hAnsi="Arial" w:cs="Arial"/>
          <w:sz w:val="24"/>
          <w:szCs w:val="24"/>
        </w:rPr>
        <w:t xml:space="preserve"> местных нормативов градостроительного проектирования</w:t>
      </w:r>
      <w:r w:rsidR="00606E4B" w:rsidRPr="00117E61">
        <w:rPr>
          <w:rFonts w:ascii="Arial" w:hAnsi="Arial" w:cs="Arial"/>
          <w:sz w:val="24"/>
          <w:szCs w:val="24"/>
        </w:rPr>
        <w:t xml:space="preserve"> (проекта о внесении изменений в местные нормативы)</w:t>
      </w:r>
      <w:r w:rsidR="00087EA9" w:rsidRPr="00117E61">
        <w:rPr>
          <w:rFonts w:ascii="Arial" w:hAnsi="Arial" w:cs="Arial"/>
          <w:sz w:val="24"/>
          <w:szCs w:val="24"/>
        </w:rPr>
        <w:t xml:space="preserve"> с учетом поступивших </w:t>
      </w:r>
      <w:r w:rsidR="00606E4B" w:rsidRPr="00117E61">
        <w:rPr>
          <w:rFonts w:ascii="Arial" w:hAnsi="Arial" w:cs="Arial"/>
          <w:sz w:val="24"/>
          <w:szCs w:val="24"/>
        </w:rPr>
        <w:t xml:space="preserve">замечаний(я) и </w:t>
      </w:r>
      <w:r w:rsidR="00087EA9" w:rsidRPr="00117E61">
        <w:rPr>
          <w:rFonts w:ascii="Arial" w:hAnsi="Arial" w:cs="Arial"/>
          <w:sz w:val="24"/>
          <w:szCs w:val="24"/>
        </w:rPr>
        <w:t>предложений</w:t>
      </w:r>
      <w:r w:rsidR="00606E4B" w:rsidRPr="00117E61">
        <w:rPr>
          <w:rFonts w:ascii="Arial" w:hAnsi="Arial" w:cs="Arial"/>
          <w:sz w:val="24"/>
          <w:szCs w:val="24"/>
        </w:rPr>
        <w:t>(я)</w:t>
      </w:r>
      <w:r w:rsidR="00087EA9" w:rsidRPr="00117E61">
        <w:rPr>
          <w:rFonts w:ascii="Arial" w:hAnsi="Arial" w:cs="Arial"/>
          <w:sz w:val="24"/>
          <w:szCs w:val="24"/>
        </w:rPr>
        <w:t xml:space="preserve"> заинтересованных лиц, </w:t>
      </w:r>
    </w:p>
    <w:p w:rsidR="00087EA9" w:rsidRPr="00087EA9" w:rsidRDefault="00087EA9" w:rsidP="00352A8E">
      <w:pPr>
        <w:spacing w:after="0"/>
        <w:ind w:firstLine="708"/>
        <w:rPr>
          <w:rFonts w:ascii="Arial" w:hAnsi="Arial" w:cs="Arial"/>
          <w:color w:val="FF0000"/>
          <w:sz w:val="24"/>
          <w:szCs w:val="24"/>
        </w:rPr>
      </w:pPr>
    </w:p>
    <w:p w:rsidR="00087EA9" w:rsidRPr="000E11E9" w:rsidRDefault="00117E61" w:rsidP="00087EA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E11E9">
        <w:rPr>
          <w:rFonts w:ascii="Arial" w:hAnsi="Arial" w:cs="Arial"/>
          <w:sz w:val="24"/>
          <w:szCs w:val="24"/>
        </w:rPr>
        <w:t xml:space="preserve">3.12. По окончанию </w:t>
      </w:r>
      <w:r w:rsidR="001B4064" w:rsidRPr="001B4064">
        <w:rPr>
          <w:rFonts w:ascii="Arial" w:hAnsi="Arial" w:cs="Arial"/>
          <w:sz w:val="24"/>
          <w:szCs w:val="24"/>
        </w:rPr>
        <w:t>срока, указанного в решении о подготовке местных нормативов в соответствии с пунктом 3.4 настоящего порядка, но не менее  срока размещения, указанного в пункте 3.9  настоящего порядка</w:t>
      </w:r>
      <w:r w:rsidR="001B4064">
        <w:rPr>
          <w:rFonts w:ascii="Arial" w:hAnsi="Arial" w:cs="Arial"/>
          <w:sz w:val="24"/>
          <w:szCs w:val="24"/>
        </w:rPr>
        <w:t>,</w:t>
      </w:r>
      <w:r w:rsidRPr="000E11E9">
        <w:rPr>
          <w:rFonts w:ascii="Arial" w:hAnsi="Arial" w:cs="Arial"/>
          <w:sz w:val="24"/>
          <w:szCs w:val="24"/>
        </w:rPr>
        <w:t xml:space="preserve"> о</w:t>
      </w:r>
      <w:r w:rsidR="00087EA9" w:rsidRPr="000E11E9">
        <w:rPr>
          <w:rFonts w:ascii="Arial" w:hAnsi="Arial" w:cs="Arial"/>
          <w:sz w:val="24"/>
          <w:szCs w:val="24"/>
        </w:rPr>
        <w:t>тдел архитектуры и градостроительства</w:t>
      </w:r>
      <w:r w:rsidR="00406148" w:rsidRPr="000E11E9">
        <w:rPr>
          <w:rFonts w:ascii="Arial" w:hAnsi="Arial" w:cs="Arial"/>
          <w:sz w:val="24"/>
          <w:szCs w:val="24"/>
        </w:rPr>
        <w:t xml:space="preserve"> </w:t>
      </w:r>
      <w:r w:rsidRPr="000E11E9">
        <w:rPr>
          <w:rFonts w:ascii="Arial" w:hAnsi="Arial" w:cs="Arial"/>
          <w:sz w:val="24"/>
          <w:szCs w:val="24"/>
        </w:rPr>
        <w:t xml:space="preserve">в течении не более </w:t>
      </w:r>
      <w:r w:rsidR="000E11E9" w:rsidRPr="000E11E9">
        <w:rPr>
          <w:rFonts w:ascii="Arial" w:hAnsi="Arial" w:cs="Arial"/>
          <w:sz w:val="24"/>
          <w:szCs w:val="24"/>
        </w:rPr>
        <w:t xml:space="preserve">15 рабочих дней </w:t>
      </w:r>
      <w:r w:rsidR="00406148" w:rsidRPr="000E11E9">
        <w:rPr>
          <w:rFonts w:ascii="Arial" w:hAnsi="Arial" w:cs="Arial"/>
          <w:sz w:val="24"/>
          <w:szCs w:val="24"/>
        </w:rPr>
        <w:t xml:space="preserve">осуществляет проверку подготовленного проекта нормативов градостроительного проектирования (проекта о внесении изменений в местные нормативы) на соответствие требованиям, установленным </w:t>
      </w:r>
      <w:r w:rsidR="00916A0B" w:rsidRPr="000E11E9">
        <w:rPr>
          <w:rFonts w:ascii="Arial" w:hAnsi="Arial" w:cs="Arial"/>
          <w:sz w:val="24"/>
          <w:szCs w:val="24"/>
        </w:rPr>
        <w:t>действующими нормами и законодательством</w:t>
      </w:r>
      <w:r w:rsidR="00087EA9" w:rsidRPr="000E11E9">
        <w:rPr>
          <w:rFonts w:ascii="Arial" w:hAnsi="Arial" w:cs="Arial"/>
          <w:sz w:val="24"/>
          <w:szCs w:val="24"/>
        </w:rPr>
        <w:t xml:space="preserve"> </w:t>
      </w:r>
      <w:r w:rsidR="00E76CF7" w:rsidRPr="000E11E9">
        <w:rPr>
          <w:rFonts w:ascii="Arial" w:hAnsi="Arial" w:cs="Arial"/>
          <w:sz w:val="24"/>
          <w:szCs w:val="24"/>
        </w:rPr>
        <w:t xml:space="preserve">и </w:t>
      </w:r>
      <w:r w:rsidR="00087EA9" w:rsidRPr="000E11E9">
        <w:rPr>
          <w:rFonts w:ascii="Arial" w:hAnsi="Arial" w:cs="Arial"/>
          <w:sz w:val="24"/>
          <w:szCs w:val="24"/>
        </w:rPr>
        <w:t>представляет на рассмотрение Главе Тяжинского муниципального округа разработанный проект местных нормативов</w:t>
      </w:r>
      <w:r w:rsidR="00E76CF7" w:rsidRPr="000E11E9">
        <w:rPr>
          <w:rFonts w:ascii="Arial" w:hAnsi="Arial" w:cs="Arial"/>
          <w:sz w:val="24"/>
          <w:szCs w:val="24"/>
        </w:rPr>
        <w:t xml:space="preserve"> (проект о внесении изменений в местные нормативы)</w:t>
      </w:r>
      <w:r w:rsidR="000E11E9">
        <w:rPr>
          <w:rFonts w:ascii="Arial" w:hAnsi="Arial" w:cs="Arial"/>
          <w:sz w:val="24"/>
          <w:szCs w:val="24"/>
        </w:rPr>
        <w:t>.</w:t>
      </w:r>
    </w:p>
    <w:p w:rsidR="00087EA9" w:rsidRPr="00087EA9" w:rsidRDefault="00087EA9" w:rsidP="00087EA9">
      <w:pPr>
        <w:spacing w:after="0"/>
        <w:ind w:firstLine="708"/>
        <w:rPr>
          <w:rFonts w:ascii="Arial" w:hAnsi="Arial" w:cs="Arial"/>
          <w:color w:val="FF0000"/>
          <w:sz w:val="24"/>
          <w:szCs w:val="24"/>
        </w:rPr>
      </w:pPr>
    </w:p>
    <w:p w:rsidR="00692928" w:rsidRPr="00891A6D" w:rsidRDefault="000E11E9" w:rsidP="00891A6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E11E9">
        <w:rPr>
          <w:rFonts w:ascii="Arial" w:hAnsi="Arial" w:cs="Arial"/>
          <w:sz w:val="24"/>
          <w:szCs w:val="24"/>
        </w:rPr>
        <w:t>3.13</w:t>
      </w:r>
      <w:r w:rsidR="00087EA9" w:rsidRPr="000E11E9">
        <w:rPr>
          <w:rFonts w:ascii="Arial" w:hAnsi="Arial" w:cs="Arial"/>
          <w:sz w:val="24"/>
          <w:szCs w:val="24"/>
        </w:rPr>
        <w:t xml:space="preserve">. </w:t>
      </w:r>
      <w:r w:rsidR="00087EA9" w:rsidRPr="001655CE">
        <w:rPr>
          <w:rFonts w:ascii="Arial" w:hAnsi="Arial" w:cs="Arial"/>
          <w:sz w:val="24"/>
          <w:szCs w:val="24"/>
        </w:rPr>
        <w:t xml:space="preserve">Глава Тяжинского муниципального округа по результатам </w:t>
      </w:r>
      <w:r w:rsidR="00AA24C1" w:rsidRPr="001655CE">
        <w:rPr>
          <w:rFonts w:ascii="Arial" w:hAnsi="Arial" w:cs="Arial"/>
          <w:sz w:val="24"/>
          <w:szCs w:val="24"/>
        </w:rPr>
        <w:t>рассмотрения</w:t>
      </w:r>
      <w:r w:rsidR="00087EA9" w:rsidRPr="001655CE">
        <w:rPr>
          <w:rFonts w:ascii="Arial" w:hAnsi="Arial" w:cs="Arial"/>
          <w:sz w:val="24"/>
          <w:szCs w:val="24"/>
        </w:rPr>
        <w:t xml:space="preserve"> проекта местных нормативов</w:t>
      </w:r>
      <w:r w:rsidR="00EA54A9" w:rsidRPr="001655CE">
        <w:rPr>
          <w:rFonts w:ascii="Arial" w:hAnsi="Arial" w:cs="Arial"/>
          <w:sz w:val="24"/>
          <w:szCs w:val="24"/>
        </w:rPr>
        <w:t xml:space="preserve"> (проекта о внесении изменений в местные нормативы)</w:t>
      </w:r>
      <w:r w:rsidR="00087EA9" w:rsidRPr="001655CE">
        <w:rPr>
          <w:rFonts w:ascii="Arial" w:hAnsi="Arial" w:cs="Arial"/>
          <w:sz w:val="24"/>
          <w:szCs w:val="24"/>
        </w:rPr>
        <w:t xml:space="preserve"> с учетом поступивших предложений </w:t>
      </w:r>
      <w:r>
        <w:rPr>
          <w:rFonts w:ascii="Arial" w:hAnsi="Arial" w:cs="Arial"/>
          <w:sz w:val="24"/>
          <w:szCs w:val="24"/>
        </w:rPr>
        <w:t xml:space="preserve">в течение не более 10 рабочих дней </w:t>
      </w:r>
      <w:r w:rsidR="00087EA9" w:rsidRPr="001655CE">
        <w:rPr>
          <w:rFonts w:ascii="Arial" w:hAnsi="Arial" w:cs="Arial"/>
          <w:sz w:val="24"/>
          <w:szCs w:val="24"/>
        </w:rPr>
        <w:t>принимает решение о направлении проекта местных нормативов</w:t>
      </w:r>
      <w:r w:rsidR="001655CE" w:rsidRPr="001655CE">
        <w:rPr>
          <w:rFonts w:ascii="Arial" w:hAnsi="Arial" w:cs="Arial"/>
          <w:sz w:val="24"/>
          <w:szCs w:val="24"/>
        </w:rPr>
        <w:t xml:space="preserve"> (проекта о внесении изменений в местные нормативы)</w:t>
      </w:r>
      <w:r w:rsidR="00087EA9" w:rsidRPr="001655CE">
        <w:rPr>
          <w:rFonts w:ascii="Arial" w:hAnsi="Arial" w:cs="Arial"/>
          <w:sz w:val="24"/>
          <w:szCs w:val="24"/>
        </w:rPr>
        <w:t xml:space="preserve"> в Совет народных депутатов Тяжинского муниципального округа или об отклонении такого проекта и о направлении его на доработку.</w:t>
      </w:r>
    </w:p>
    <w:p w:rsidR="00CE29DC" w:rsidRPr="00C84CDC" w:rsidRDefault="00CE29DC" w:rsidP="0069292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8F0907" w:rsidRPr="008F0907" w:rsidRDefault="008F0907" w:rsidP="008F09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0907">
        <w:rPr>
          <w:rFonts w:ascii="Arial" w:hAnsi="Arial" w:cs="Arial"/>
          <w:b/>
          <w:sz w:val="24"/>
          <w:szCs w:val="24"/>
        </w:rPr>
        <w:t>4. Внесение изменений в местные нормативы</w:t>
      </w:r>
    </w:p>
    <w:p w:rsidR="008F0907" w:rsidRPr="008F0907" w:rsidRDefault="008F0907" w:rsidP="008F0907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217AFF" w:rsidRPr="00BB6388" w:rsidRDefault="001F3242" w:rsidP="00217AFF">
      <w:pPr>
        <w:ind w:firstLine="708"/>
        <w:rPr>
          <w:rFonts w:ascii="Arial" w:hAnsi="Arial" w:cs="Arial"/>
          <w:sz w:val="24"/>
          <w:szCs w:val="24"/>
        </w:rPr>
      </w:pPr>
      <w:r w:rsidRPr="00BB6388">
        <w:rPr>
          <w:rFonts w:ascii="Arial" w:hAnsi="Arial" w:cs="Arial"/>
          <w:sz w:val="24"/>
          <w:szCs w:val="24"/>
        </w:rPr>
        <w:t>4.</w:t>
      </w:r>
      <w:r w:rsidR="00BB6388" w:rsidRPr="00BB6388">
        <w:rPr>
          <w:rFonts w:ascii="Arial" w:hAnsi="Arial" w:cs="Arial"/>
          <w:sz w:val="24"/>
          <w:szCs w:val="24"/>
        </w:rPr>
        <w:t>1</w:t>
      </w:r>
      <w:r w:rsidRPr="00BB6388">
        <w:rPr>
          <w:rFonts w:ascii="Arial" w:hAnsi="Arial" w:cs="Arial"/>
          <w:sz w:val="24"/>
          <w:szCs w:val="24"/>
        </w:rPr>
        <w:t xml:space="preserve">. </w:t>
      </w:r>
      <w:r w:rsidR="00217AFF" w:rsidRPr="00BB6388">
        <w:rPr>
          <w:rFonts w:ascii="Arial" w:hAnsi="Arial" w:cs="Arial"/>
          <w:sz w:val="24"/>
          <w:szCs w:val="24"/>
        </w:rPr>
        <w:t xml:space="preserve">Основаниями для рассмотрения администрацией </w:t>
      </w:r>
      <w:r w:rsidR="000F4011" w:rsidRPr="00BB6388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3F2452" w:rsidRPr="00BB6388">
        <w:t xml:space="preserve"> </w:t>
      </w:r>
      <w:r w:rsidR="003F2452" w:rsidRPr="00BB6388">
        <w:rPr>
          <w:rFonts w:ascii="Arial" w:hAnsi="Arial" w:cs="Arial"/>
          <w:sz w:val="24"/>
          <w:szCs w:val="24"/>
        </w:rPr>
        <w:t>после утверждения местных нормативов</w:t>
      </w:r>
      <w:r w:rsidR="003F2452" w:rsidRPr="00BB6388">
        <w:t xml:space="preserve"> </w:t>
      </w:r>
      <w:r w:rsidR="003F2452" w:rsidRPr="00BB6388">
        <w:rPr>
          <w:rFonts w:ascii="Arial" w:hAnsi="Arial" w:cs="Arial"/>
          <w:sz w:val="24"/>
          <w:szCs w:val="24"/>
        </w:rPr>
        <w:t>градостроительного проектирования</w:t>
      </w:r>
      <w:r w:rsidR="00217AFF" w:rsidRPr="00BB6388">
        <w:rPr>
          <w:rFonts w:ascii="Arial" w:hAnsi="Arial" w:cs="Arial"/>
          <w:sz w:val="24"/>
          <w:szCs w:val="24"/>
        </w:rPr>
        <w:t xml:space="preserve"> вопроса о внесении </w:t>
      </w:r>
      <w:r w:rsidR="003F2452" w:rsidRPr="00BB6388">
        <w:rPr>
          <w:rFonts w:ascii="Arial" w:hAnsi="Arial" w:cs="Arial"/>
          <w:sz w:val="24"/>
          <w:szCs w:val="24"/>
        </w:rPr>
        <w:t xml:space="preserve">в них </w:t>
      </w:r>
      <w:r w:rsidR="00217AFF" w:rsidRPr="00BB6388">
        <w:rPr>
          <w:rFonts w:ascii="Arial" w:hAnsi="Arial" w:cs="Arial"/>
          <w:sz w:val="24"/>
          <w:szCs w:val="24"/>
        </w:rPr>
        <w:t>изменений являются:</w:t>
      </w:r>
    </w:p>
    <w:p w:rsidR="00217AFF" w:rsidRPr="00BB6388" w:rsidRDefault="001F3242" w:rsidP="00217AFF">
      <w:pPr>
        <w:ind w:firstLine="708"/>
        <w:rPr>
          <w:rFonts w:ascii="Arial" w:hAnsi="Arial" w:cs="Arial"/>
          <w:sz w:val="24"/>
          <w:szCs w:val="24"/>
        </w:rPr>
      </w:pPr>
      <w:r w:rsidRPr="00BB6388">
        <w:rPr>
          <w:rFonts w:ascii="Arial" w:hAnsi="Arial" w:cs="Arial"/>
          <w:sz w:val="24"/>
          <w:szCs w:val="24"/>
        </w:rPr>
        <w:t>4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="00BB6388" w:rsidRPr="00BB6388">
        <w:rPr>
          <w:rFonts w:ascii="Arial" w:hAnsi="Arial" w:cs="Arial"/>
          <w:sz w:val="24"/>
          <w:szCs w:val="24"/>
        </w:rPr>
        <w:t>1</w:t>
      </w:r>
      <w:r w:rsidR="00217AFF" w:rsidRPr="00BB6388">
        <w:rPr>
          <w:rFonts w:ascii="Arial" w:hAnsi="Arial" w:cs="Arial"/>
          <w:sz w:val="24"/>
          <w:szCs w:val="24"/>
        </w:rPr>
        <w:t xml:space="preserve">.1. </w:t>
      </w:r>
      <w:r w:rsidR="00BB6388">
        <w:rPr>
          <w:rFonts w:ascii="Arial" w:hAnsi="Arial" w:cs="Arial"/>
          <w:sz w:val="24"/>
          <w:szCs w:val="24"/>
        </w:rPr>
        <w:t>н</w:t>
      </w:r>
      <w:r w:rsidR="00217AFF" w:rsidRPr="00BB6388">
        <w:rPr>
          <w:rFonts w:ascii="Arial" w:hAnsi="Arial" w:cs="Arial"/>
          <w:sz w:val="24"/>
          <w:szCs w:val="24"/>
        </w:rPr>
        <w:t xml:space="preserve">есоответствие местных нормативов градостроительного проектирования законодательству Российской Федерации и (или) </w:t>
      </w:r>
      <w:r w:rsidR="000F4011" w:rsidRPr="00BB6388">
        <w:rPr>
          <w:rFonts w:ascii="Arial" w:hAnsi="Arial" w:cs="Arial"/>
          <w:sz w:val="24"/>
          <w:szCs w:val="24"/>
        </w:rPr>
        <w:t xml:space="preserve">Кемеровской </w:t>
      </w:r>
      <w:r w:rsidR="00217AFF" w:rsidRPr="00BB6388">
        <w:rPr>
          <w:rFonts w:ascii="Arial" w:hAnsi="Arial" w:cs="Arial"/>
          <w:sz w:val="24"/>
          <w:szCs w:val="24"/>
        </w:rPr>
        <w:t>области</w:t>
      </w:r>
      <w:r w:rsidR="000F4011" w:rsidRPr="00BB6388">
        <w:rPr>
          <w:rFonts w:ascii="Arial" w:hAnsi="Arial" w:cs="Arial"/>
          <w:sz w:val="24"/>
          <w:szCs w:val="24"/>
        </w:rPr>
        <w:t xml:space="preserve"> - Кузбасса</w:t>
      </w:r>
      <w:r w:rsidR="00217AFF" w:rsidRPr="00BB6388">
        <w:rPr>
          <w:rFonts w:ascii="Arial" w:hAnsi="Arial" w:cs="Arial"/>
          <w:sz w:val="24"/>
          <w:szCs w:val="24"/>
        </w:rPr>
        <w:t xml:space="preserve"> в </w:t>
      </w:r>
      <w:r w:rsidR="000F4011" w:rsidRPr="00BB6388">
        <w:rPr>
          <w:rFonts w:ascii="Arial" w:hAnsi="Arial" w:cs="Arial"/>
          <w:sz w:val="24"/>
          <w:szCs w:val="24"/>
        </w:rPr>
        <w:t>сфере</w:t>
      </w:r>
      <w:r w:rsidR="00217AFF" w:rsidRPr="00BB6388">
        <w:rPr>
          <w:rFonts w:ascii="Arial" w:hAnsi="Arial" w:cs="Arial"/>
          <w:sz w:val="24"/>
          <w:szCs w:val="24"/>
        </w:rPr>
        <w:t xml:space="preserve"> градостроительной деятельности, возникшее в результате внесения в такое законодательство изменений;</w:t>
      </w:r>
    </w:p>
    <w:p w:rsidR="00102BAA" w:rsidRPr="00BB6388" w:rsidRDefault="003F2452" w:rsidP="00217AFF">
      <w:pPr>
        <w:ind w:firstLine="708"/>
        <w:rPr>
          <w:rFonts w:ascii="Arial" w:hAnsi="Arial" w:cs="Arial"/>
          <w:sz w:val="24"/>
          <w:szCs w:val="24"/>
        </w:rPr>
      </w:pPr>
      <w:r w:rsidRPr="00BB6388">
        <w:rPr>
          <w:rFonts w:ascii="Arial" w:hAnsi="Arial" w:cs="Arial"/>
          <w:sz w:val="24"/>
          <w:szCs w:val="24"/>
        </w:rPr>
        <w:t>4.</w:t>
      </w:r>
      <w:r w:rsidR="00BB6388" w:rsidRPr="00BB6388">
        <w:rPr>
          <w:rFonts w:ascii="Arial" w:hAnsi="Arial" w:cs="Arial"/>
          <w:sz w:val="24"/>
          <w:szCs w:val="24"/>
        </w:rPr>
        <w:t>1</w:t>
      </w:r>
      <w:r w:rsidRPr="00BB6388">
        <w:rPr>
          <w:rFonts w:ascii="Arial" w:hAnsi="Arial" w:cs="Arial"/>
          <w:sz w:val="24"/>
          <w:szCs w:val="24"/>
        </w:rPr>
        <w:t xml:space="preserve">.2. </w:t>
      </w:r>
      <w:r w:rsidR="00BB6388">
        <w:rPr>
          <w:rFonts w:ascii="Arial" w:hAnsi="Arial" w:cs="Arial"/>
          <w:sz w:val="24"/>
          <w:szCs w:val="24"/>
        </w:rPr>
        <w:t>в</w:t>
      </w:r>
      <w:r w:rsidRPr="00BB6388">
        <w:rPr>
          <w:rFonts w:ascii="Arial" w:hAnsi="Arial" w:cs="Arial"/>
          <w:sz w:val="24"/>
          <w:szCs w:val="24"/>
        </w:rPr>
        <w:t>ступ</w:t>
      </w:r>
      <w:r w:rsidR="00102BAA" w:rsidRPr="00BB6388">
        <w:rPr>
          <w:rFonts w:ascii="Arial" w:hAnsi="Arial" w:cs="Arial"/>
          <w:sz w:val="24"/>
          <w:szCs w:val="24"/>
        </w:rPr>
        <w:t>л</w:t>
      </w:r>
      <w:r w:rsidRPr="00BB6388">
        <w:rPr>
          <w:rFonts w:ascii="Arial" w:hAnsi="Arial" w:cs="Arial"/>
          <w:sz w:val="24"/>
          <w:szCs w:val="24"/>
        </w:rPr>
        <w:t>ение</w:t>
      </w:r>
      <w:r w:rsidR="00102BAA" w:rsidRPr="00BB6388">
        <w:rPr>
          <w:rFonts w:ascii="Arial" w:hAnsi="Arial" w:cs="Arial"/>
          <w:sz w:val="24"/>
          <w:szCs w:val="24"/>
        </w:rPr>
        <w:t xml:space="preserve"> в действие федеральных и (или)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</w:t>
      </w:r>
      <w:r w:rsidR="00BB6388">
        <w:rPr>
          <w:rFonts w:ascii="Arial" w:hAnsi="Arial" w:cs="Arial"/>
          <w:sz w:val="24"/>
          <w:szCs w:val="24"/>
        </w:rPr>
        <w:t>х</w:t>
      </w:r>
      <w:r w:rsidR="00102BAA" w:rsidRPr="00BB6388">
        <w:rPr>
          <w:rFonts w:ascii="Arial" w:hAnsi="Arial" w:cs="Arial"/>
          <w:sz w:val="24"/>
          <w:szCs w:val="24"/>
        </w:rPr>
        <w:t xml:space="preserve"> требовани</w:t>
      </w:r>
      <w:r w:rsidR="00BB6388">
        <w:rPr>
          <w:rFonts w:ascii="Arial" w:hAnsi="Arial" w:cs="Arial"/>
          <w:sz w:val="24"/>
          <w:szCs w:val="24"/>
        </w:rPr>
        <w:t>й</w:t>
      </w:r>
      <w:r w:rsidR="00102BAA" w:rsidRPr="00BB6388">
        <w:rPr>
          <w:rFonts w:ascii="Arial" w:hAnsi="Arial" w:cs="Arial"/>
          <w:sz w:val="24"/>
          <w:szCs w:val="24"/>
        </w:rPr>
        <w:t>, влияющи</w:t>
      </w:r>
      <w:r w:rsidR="00BB6388">
        <w:rPr>
          <w:rFonts w:ascii="Arial" w:hAnsi="Arial" w:cs="Arial"/>
          <w:sz w:val="24"/>
          <w:szCs w:val="24"/>
        </w:rPr>
        <w:t>х</w:t>
      </w:r>
      <w:r w:rsidR="00102BAA" w:rsidRPr="00BB6388">
        <w:rPr>
          <w:rFonts w:ascii="Arial" w:hAnsi="Arial" w:cs="Arial"/>
          <w:sz w:val="24"/>
          <w:szCs w:val="24"/>
        </w:rPr>
        <w:t xml:space="preserve"> на установление минимальных расчетных показателей обеспечения благоприятных условий жизнедеятельности человека</w:t>
      </w:r>
      <w:r w:rsidR="00BB6388">
        <w:rPr>
          <w:rFonts w:ascii="Arial" w:hAnsi="Arial" w:cs="Arial"/>
          <w:sz w:val="24"/>
          <w:szCs w:val="24"/>
        </w:rPr>
        <w:t>;</w:t>
      </w:r>
    </w:p>
    <w:p w:rsidR="00217AFF" w:rsidRPr="00BB6388" w:rsidRDefault="001F3242" w:rsidP="00217AFF">
      <w:pPr>
        <w:ind w:firstLine="708"/>
        <w:rPr>
          <w:rFonts w:ascii="Arial" w:hAnsi="Arial" w:cs="Arial"/>
          <w:sz w:val="24"/>
          <w:szCs w:val="24"/>
        </w:rPr>
      </w:pPr>
      <w:r w:rsidRPr="00BB6388">
        <w:rPr>
          <w:rFonts w:ascii="Arial" w:hAnsi="Arial" w:cs="Arial"/>
          <w:sz w:val="24"/>
          <w:szCs w:val="24"/>
        </w:rPr>
        <w:t>4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="00BB6388" w:rsidRPr="00BB6388">
        <w:rPr>
          <w:rFonts w:ascii="Arial" w:hAnsi="Arial" w:cs="Arial"/>
          <w:sz w:val="24"/>
          <w:szCs w:val="24"/>
        </w:rPr>
        <w:t>1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="003F2452" w:rsidRPr="00BB6388">
        <w:rPr>
          <w:rFonts w:ascii="Arial" w:hAnsi="Arial" w:cs="Arial"/>
          <w:sz w:val="24"/>
          <w:szCs w:val="24"/>
        </w:rPr>
        <w:t>3</w:t>
      </w:r>
      <w:r w:rsidR="00217AFF" w:rsidRPr="00BB6388">
        <w:rPr>
          <w:rFonts w:ascii="Arial" w:hAnsi="Arial" w:cs="Arial"/>
          <w:sz w:val="24"/>
          <w:szCs w:val="24"/>
        </w:rPr>
        <w:t xml:space="preserve">. </w:t>
      </w:r>
      <w:r w:rsidR="00BB6388">
        <w:rPr>
          <w:rFonts w:ascii="Arial" w:hAnsi="Arial" w:cs="Arial"/>
          <w:sz w:val="24"/>
          <w:szCs w:val="24"/>
        </w:rPr>
        <w:t>у</w:t>
      </w:r>
      <w:r w:rsidR="00217AFF" w:rsidRPr="00BB6388">
        <w:rPr>
          <w:rFonts w:ascii="Arial" w:hAnsi="Arial" w:cs="Arial"/>
          <w:sz w:val="24"/>
          <w:szCs w:val="24"/>
        </w:rPr>
        <w:t xml:space="preserve">тверждение планов и программ комплексного социально-экономического развития </w:t>
      </w:r>
      <w:r w:rsidR="000F4011" w:rsidRPr="00BB6388">
        <w:rPr>
          <w:rFonts w:ascii="Arial" w:hAnsi="Arial" w:cs="Arial"/>
          <w:sz w:val="24"/>
          <w:szCs w:val="24"/>
        </w:rPr>
        <w:t xml:space="preserve">Кемеровской области - Кузбасса </w:t>
      </w:r>
      <w:r w:rsidR="00217AFF" w:rsidRPr="00BB6388">
        <w:rPr>
          <w:rFonts w:ascii="Arial" w:hAnsi="Arial" w:cs="Arial"/>
          <w:sz w:val="24"/>
          <w:szCs w:val="24"/>
        </w:rPr>
        <w:t xml:space="preserve">и </w:t>
      </w:r>
      <w:r w:rsidR="000F4011" w:rsidRPr="00BB6388">
        <w:rPr>
          <w:rFonts w:ascii="Arial" w:hAnsi="Arial" w:cs="Arial"/>
          <w:sz w:val="24"/>
          <w:szCs w:val="24"/>
        </w:rPr>
        <w:t>Тяжинского муниципального округа</w:t>
      </w:r>
      <w:r w:rsidR="00217AFF" w:rsidRPr="00BB6388">
        <w:rPr>
          <w:rFonts w:ascii="Arial" w:hAnsi="Arial" w:cs="Arial"/>
          <w:sz w:val="24"/>
          <w:szCs w:val="24"/>
        </w:rPr>
        <w:t>, влияющих на расчетные показатели местных нормативов;</w:t>
      </w:r>
    </w:p>
    <w:p w:rsidR="00217AFF" w:rsidRPr="00BB6388" w:rsidRDefault="001F3242" w:rsidP="00217AFF">
      <w:pPr>
        <w:ind w:firstLine="708"/>
        <w:rPr>
          <w:rFonts w:ascii="Arial" w:hAnsi="Arial" w:cs="Arial"/>
          <w:sz w:val="24"/>
          <w:szCs w:val="24"/>
        </w:rPr>
      </w:pPr>
      <w:r w:rsidRPr="00BB6388">
        <w:rPr>
          <w:rFonts w:ascii="Arial" w:hAnsi="Arial" w:cs="Arial"/>
          <w:sz w:val="24"/>
          <w:szCs w:val="24"/>
        </w:rPr>
        <w:t>4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="00BB6388" w:rsidRPr="00BB6388">
        <w:rPr>
          <w:rFonts w:ascii="Arial" w:hAnsi="Arial" w:cs="Arial"/>
          <w:sz w:val="24"/>
          <w:szCs w:val="24"/>
        </w:rPr>
        <w:t>1</w:t>
      </w:r>
      <w:r w:rsidR="00217AFF" w:rsidRPr="00BB6388">
        <w:rPr>
          <w:rFonts w:ascii="Arial" w:hAnsi="Arial" w:cs="Arial"/>
          <w:sz w:val="24"/>
          <w:szCs w:val="24"/>
        </w:rPr>
        <w:t xml:space="preserve">.3. </w:t>
      </w:r>
      <w:r w:rsidR="00BB6388">
        <w:rPr>
          <w:rFonts w:ascii="Arial" w:hAnsi="Arial" w:cs="Arial"/>
          <w:sz w:val="24"/>
          <w:szCs w:val="24"/>
        </w:rPr>
        <w:t>п</w:t>
      </w:r>
      <w:r w:rsidR="00217AFF" w:rsidRPr="00BB6388">
        <w:rPr>
          <w:rFonts w:ascii="Arial" w:hAnsi="Arial" w:cs="Arial"/>
          <w:sz w:val="24"/>
          <w:szCs w:val="24"/>
        </w:rPr>
        <w:t xml:space="preserve">оступление предложений органов государственной власти Российской Федерации, органов государственной власти </w:t>
      </w:r>
      <w:r w:rsidR="000F4011" w:rsidRPr="00BB6388">
        <w:rPr>
          <w:rFonts w:ascii="Arial" w:hAnsi="Arial" w:cs="Arial"/>
          <w:sz w:val="24"/>
          <w:szCs w:val="24"/>
        </w:rPr>
        <w:t>Кемеровской области - Кузбасса</w:t>
      </w:r>
      <w:r w:rsidR="00217AFF" w:rsidRPr="00BB6388">
        <w:rPr>
          <w:rFonts w:ascii="Arial" w:hAnsi="Arial" w:cs="Arial"/>
          <w:sz w:val="24"/>
          <w:szCs w:val="24"/>
        </w:rPr>
        <w:t>, органов местного самоуправления, заинтересованных физических и юридических лиц о внесении изменений в местные нормативы градостроительного проектирования.</w:t>
      </w:r>
      <w:r w:rsidR="00701283" w:rsidRPr="00BB6388">
        <w:rPr>
          <w:rFonts w:ascii="Arial" w:hAnsi="Arial" w:cs="Arial"/>
          <w:sz w:val="24"/>
          <w:szCs w:val="24"/>
        </w:rPr>
        <w:t xml:space="preserve"> </w:t>
      </w:r>
    </w:p>
    <w:p w:rsidR="00217AFF" w:rsidRPr="00BB6388" w:rsidRDefault="001F3242" w:rsidP="001F3242">
      <w:pPr>
        <w:ind w:firstLine="708"/>
        <w:rPr>
          <w:rFonts w:ascii="Arial" w:hAnsi="Arial" w:cs="Arial"/>
          <w:sz w:val="24"/>
          <w:szCs w:val="24"/>
        </w:rPr>
      </w:pPr>
      <w:r w:rsidRPr="00BB6388">
        <w:rPr>
          <w:rFonts w:ascii="Arial" w:hAnsi="Arial" w:cs="Arial"/>
          <w:sz w:val="24"/>
          <w:szCs w:val="24"/>
        </w:rPr>
        <w:lastRenderedPageBreak/>
        <w:t>4</w:t>
      </w:r>
      <w:r w:rsidR="00BB6388" w:rsidRPr="00BB6388">
        <w:rPr>
          <w:rFonts w:ascii="Arial" w:hAnsi="Arial" w:cs="Arial"/>
          <w:sz w:val="24"/>
          <w:szCs w:val="24"/>
        </w:rPr>
        <w:t>.</w:t>
      </w:r>
      <w:r w:rsidR="00217AFF" w:rsidRPr="00BB6388">
        <w:rPr>
          <w:rFonts w:ascii="Arial" w:hAnsi="Arial" w:cs="Arial"/>
          <w:sz w:val="24"/>
          <w:szCs w:val="24"/>
        </w:rPr>
        <w:t xml:space="preserve">2. Администрация </w:t>
      </w:r>
      <w:r w:rsidR="00701283" w:rsidRPr="00BB6388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="00217AFF" w:rsidRPr="00BB6388">
        <w:rPr>
          <w:rFonts w:ascii="Arial" w:hAnsi="Arial" w:cs="Arial"/>
          <w:sz w:val="24"/>
          <w:szCs w:val="24"/>
        </w:rPr>
        <w:t xml:space="preserve">в течение тридцати календарных дней со дня поступления предложения о внесении изменений                      в местные нормативы градостроительного проектирования рассматривает поступившее предложение и принимает решение о подготовке проекта </w:t>
      </w:r>
      <w:r w:rsidR="00701283" w:rsidRPr="00BB6388">
        <w:rPr>
          <w:rFonts w:ascii="Arial" w:hAnsi="Arial" w:cs="Arial"/>
          <w:sz w:val="24"/>
          <w:szCs w:val="24"/>
        </w:rPr>
        <w:t xml:space="preserve">о </w:t>
      </w:r>
      <w:r w:rsidR="00217AFF" w:rsidRPr="00BB6388">
        <w:rPr>
          <w:rFonts w:ascii="Arial" w:hAnsi="Arial" w:cs="Arial"/>
          <w:sz w:val="24"/>
          <w:szCs w:val="24"/>
        </w:rPr>
        <w:t>внесени</w:t>
      </w:r>
      <w:r w:rsidR="00701283" w:rsidRPr="00BB6388">
        <w:rPr>
          <w:rFonts w:ascii="Arial" w:hAnsi="Arial" w:cs="Arial"/>
          <w:sz w:val="24"/>
          <w:szCs w:val="24"/>
        </w:rPr>
        <w:t>и</w:t>
      </w:r>
      <w:r w:rsidR="00217AFF" w:rsidRPr="00BB6388">
        <w:rPr>
          <w:rFonts w:ascii="Arial" w:hAnsi="Arial" w:cs="Arial"/>
          <w:sz w:val="24"/>
          <w:szCs w:val="24"/>
        </w:rPr>
        <w:t xml:space="preserve">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оснований, установленных пунктами </w:t>
      </w:r>
      <w:r w:rsidRPr="00BB6388">
        <w:rPr>
          <w:rFonts w:ascii="Arial" w:hAnsi="Arial" w:cs="Arial"/>
          <w:sz w:val="24"/>
          <w:szCs w:val="24"/>
        </w:rPr>
        <w:t>4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Pr="00BB6388">
        <w:rPr>
          <w:rFonts w:ascii="Arial" w:hAnsi="Arial" w:cs="Arial"/>
          <w:sz w:val="24"/>
          <w:szCs w:val="24"/>
        </w:rPr>
        <w:t>2</w:t>
      </w:r>
      <w:r w:rsidR="00217AFF" w:rsidRPr="00BB6388">
        <w:rPr>
          <w:rFonts w:ascii="Arial" w:hAnsi="Arial" w:cs="Arial"/>
          <w:sz w:val="24"/>
          <w:szCs w:val="24"/>
        </w:rPr>
        <w:t>.1</w:t>
      </w:r>
      <w:r w:rsidRPr="00BB6388">
        <w:rPr>
          <w:rFonts w:ascii="Arial" w:hAnsi="Arial" w:cs="Arial"/>
          <w:sz w:val="24"/>
          <w:szCs w:val="24"/>
        </w:rPr>
        <w:t xml:space="preserve"> </w:t>
      </w:r>
      <w:r w:rsidR="00217AFF" w:rsidRPr="00BB6388">
        <w:rPr>
          <w:rFonts w:ascii="Arial" w:hAnsi="Arial" w:cs="Arial"/>
          <w:sz w:val="24"/>
          <w:szCs w:val="24"/>
        </w:rPr>
        <w:t>-</w:t>
      </w:r>
      <w:r w:rsidRPr="00BB6388">
        <w:rPr>
          <w:rFonts w:ascii="Arial" w:hAnsi="Arial" w:cs="Arial"/>
          <w:sz w:val="24"/>
          <w:szCs w:val="24"/>
        </w:rPr>
        <w:t xml:space="preserve"> 4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Pr="00BB6388">
        <w:rPr>
          <w:rFonts w:ascii="Arial" w:hAnsi="Arial" w:cs="Arial"/>
          <w:sz w:val="24"/>
          <w:szCs w:val="24"/>
        </w:rPr>
        <w:t>2</w:t>
      </w:r>
      <w:r w:rsidR="00217AFF" w:rsidRPr="00BB6388">
        <w:rPr>
          <w:rFonts w:ascii="Arial" w:hAnsi="Arial" w:cs="Arial"/>
          <w:sz w:val="24"/>
          <w:szCs w:val="24"/>
        </w:rPr>
        <w:t>.</w:t>
      </w:r>
      <w:r w:rsidRPr="00BB6388">
        <w:rPr>
          <w:rFonts w:ascii="Arial" w:hAnsi="Arial" w:cs="Arial"/>
          <w:sz w:val="24"/>
          <w:szCs w:val="24"/>
        </w:rPr>
        <w:t>3</w:t>
      </w:r>
      <w:r w:rsidR="00217AFF" w:rsidRPr="00BB6388">
        <w:rPr>
          <w:rFonts w:ascii="Arial" w:hAnsi="Arial" w:cs="Arial"/>
          <w:sz w:val="24"/>
          <w:szCs w:val="24"/>
        </w:rPr>
        <w:t xml:space="preserve"> настоящего порядка. </w:t>
      </w:r>
      <w:r w:rsidR="00217AFF" w:rsidRPr="00BB6388">
        <w:rPr>
          <w:rFonts w:ascii="Arial" w:hAnsi="Arial" w:cs="Arial"/>
          <w:sz w:val="24"/>
          <w:szCs w:val="24"/>
        </w:rPr>
        <w:tab/>
        <w:t>О результатах рассмотрения предложений заявитель уведомляется письменно.</w:t>
      </w:r>
      <w:r w:rsidR="00701283" w:rsidRPr="00BB6388">
        <w:rPr>
          <w:rFonts w:ascii="Arial" w:hAnsi="Arial" w:cs="Arial"/>
          <w:sz w:val="24"/>
          <w:szCs w:val="24"/>
        </w:rPr>
        <w:t xml:space="preserve"> </w:t>
      </w:r>
    </w:p>
    <w:p w:rsidR="00CE29DC" w:rsidRPr="00F25547" w:rsidRDefault="008F0907" w:rsidP="00D4499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25547">
        <w:rPr>
          <w:rFonts w:ascii="Arial" w:hAnsi="Arial" w:cs="Arial"/>
          <w:sz w:val="24"/>
          <w:szCs w:val="24"/>
        </w:rPr>
        <w:t xml:space="preserve">4.3. </w:t>
      </w:r>
      <w:r w:rsidR="00CE29DC" w:rsidRPr="00F25547">
        <w:rPr>
          <w:rFonts w:ascii="Arial" w:hAnsi="Arial" w:cs="Arial"/>
          <w:sz w:val="24"/>
          <w:szCs w:val="24"/>
        </w:rPr>
        <w:t>Подготовка проекта о внесении изменений в местные нормативы осуществляется в порядке, установленном разделом 3 настоящего порядка.</w:t>
      </w:r>
    </w:p>
    <w:p w:rsidR="00CE29DC" w:rsidRPr="00F25547" w:rsidRDefault="00CE29DC" w:rsidP="00D4499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25E5D" w:rsidRPr="00F25547" w:rsidRDefault="00CE29DC" w:rsidP="00D4499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25547">
        <w:rPr>
          <w:rFonts w:ascii="Arial" w:hAnsi="Arial" w:cs="Arial"/>
          <w:sz w:val="24"/>
          <w:szCs w:val="24"/>
        </w:rPr>
        <w:t xml:space="preserve">4.4. Проект о внесении изменений в местные нормативы </w:t>
      </w:r>
      <w:r w:rsidR="008F0907" w:rsidRPr="00F25547">
        <w:rPr>
          <w:rFonts w:ascii="Arial" w:hAnsi="Arial" w:cs="Arial"/>
          <w:sz w:val="24"/>
          <w:szCs w:val="24"/>
        </w:rPr>
        <w:t>утверж</w:t>
      </w:r>
      <w:r w:rsidR="00D4499E" w:rsidRPr="00F25547">
        <w:rPr>
          <w:rFonts w:ascii="Arial" w:hAnsi="Arial" w:cs="Arial"/>
          <w:sz w:val="24"/>
          <w:szCs w:val="24"/>
        </w:rPr>
        <w:t>да</w:t>
      </w:r>
      <w:r w:rsidR="00F25547" w:rsidRPr="00F25547">
        <w:rPr>
          <w:rFonts w:ascii="Arial" w:hAnsi="Arial" w:cs="Arial"/>
          <w:sz w:val="24"/>
          <w:szCs w:val="24"/>
        </w:rPr>
        <w:t>е</w:t>
      </w:r>
      <w:r w:rsidR="00D4499E" w:rsidRPr="00F25547">
        <w:rPr>
          <w:rFonts w:ascii="Arial" w:hAnsi="Arial" w:cs="Arial"/>
          <w:sz w:val="24"/>
          <w:szCs w:val="24"/>
        </w:rPr>
        <w:t>тся в порядке, установленном раздел</w:t>
      </w:r>
      <w:r w:rsidR="00F25547" w:rsidRPr="00F25547">
        <w:rPr>
          <w:rFonts w:ascii="Arial" w:hAnsi="Arial" w:cs="Arial"/>
          <w:sz w:val="24"/>
          <w:szCs w:val="24"/>
        </w:rPr>
        <w:t xml:space="preserve">ом </w:t>
      </w:r>
      <w:r w:rsidR="00D4499E" w:rsidRPr="00F25547">
        <w:rPr>
          <w:rFonts w:ascii="Arial" w:hAnsi="Arial" w:cs="Arial"/>
          <w:sz w:val="24"/>
          <w:szCs w:val="24"/>
        </w:rPr>
        <w:t>5 настоящего порядка</w:t>
      </w:r>
      <w:r w:rsidR="008F0907" w:rsidRPr="00F25547">
        <w:rPr>
          <w:rFonts w:ascii="Arial" w:hAnsi="Arial" w:cs="Arial"/>
          <w:sz w:val="24"/>
          <w:szCs w:val="24"/>
        </w:rPr>
        <w:t>.</w:t>
      </w:r>
    </w:p>
    <w:p w:rsidR="00B25E5D" w:rsidRPr="00C84CDC" w:rsidRDefault="00B25E5D" w:rsidP="00A5136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2928" w:rsidRPr="00A51360" w:rsidRDefault="008F0907" w:rsidP="00B25E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1360">
        <w:rPr>
          <w:rFonts w:ascii="Arial" w:hAnsi="Arial" w:cs="Arial"/>
          <w:b/>
          <w:sz w:val="24"/>
          <w:szCs w:val="24"/>
        </w:rPr>
        <w:t>5</w:t>
      </w:r>
      <w:r w:rsidR="00692928" w:rsidRPr="00A51360">
        <w:rPr>
          <w:rFonts w:ascii="Arial" w:hAnsi="Arial" w:cs="Arial"/>
          <w:b/>
          <w:sz w:val="24"/>
          <w:szCs w:val="24"/>
        </w:rPr>
        <w:t>. Порядок утверждения местных нормативов</w:t>
      </w:r>
    </w:p>
    <w:p w:rsidR="00F25547" w:rsidRDefault="00F25547" w:rsidP="00B25E5D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F25547" w:rsidRPr="00A51360" w:rsidRDefault="00F25547" w:rsidP="00F2554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51360">
        <w:rPr>
          <w:rFonts w:ascii="Arial" w:hAnsi="Arial" w:cs="Arial"/>
          <w:sz w:val="24"/>
          <w:szCs w:val="24"/>
        </w:rPr>
        <w:t xml:space="preserve">5.1.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="00555D4F">
        <w:rPr>
          <w:rFonts w:ascii="Arial" w:hAnsi="Arial" w:cs="Arial"/>
          <w:sz w:val="24"/>
          <w:szCs w:val="24"/>
        </w:rPr>
        <w:t>Советом народных депутатов</w:t>
      </w:r>
      <w:r w:rsidRPr="00A51360">
        <w:rPr>
          <w:rFonts w:ascii="Arial" w:hAnsi="Arial" w:cs="Arial"/>
          <w:sz w:val="24"/>
          <w:szCs w:val="24"/>
        </w:rPr>
        <w:t xml:space="preserve"> Тяжинского муниципального округа</w:t>
      </w:r>
      <w:r w:rsidR="00555D4F">
        <w:rPr>
          <w:rFonts w:ascii="Arial" w:hAnsi="Arial" w:cs="Arial"/>
          <w:sz w:val="24"/>
          <w:szCs w:val="24"/>
        </w:rPr>
        <w:t xml:space="preserve"> </w:t>
      </w:r>
      <w:r w:rsidR="00555D4F" w:rsidRPr="00555D4F">
        <w:rPr>
          <w:rFonts w:ascii="Arial" w:hAnsi="Arial" w:cs="Arial"/>
          <w:sz w:val="24"/>
          <w:szCs w:val="24"/>
        </w:rPr>
        <w:t>в соответствии с Градостроительным кодексом Р</w:t>
      </w:r>
      <w:r w:rsidR="00555D4F">
        <w:rPr>
          <w:rFonts w:ascii="Arial" w:hAnsi="Arial" w:cs="Arial"/>
          <w:sz w:val="24"/>
          <w:szCs w:val="24"/>
        </w:rPr>
        <w:t>оссийской Федерации</w:t>
      </w:r>
      <w:r w:rsidR="00555D4F" w:rsidRPr="00555D4F">
        <w:rPr>
          <w:rFonts w:ascii="Arial" w:hAnsi="Arial" w:cs="Arial"/>
          <w:sz w:val="24"/>
          <w:szCs w:val="24"/>
        </w:rPr>
        <w:t>, Уставом Тяжинского муниципального округа, регламентом Совет</w:t>
      </w:r>
      <w:r w:rsidR="00555D4F">
        <w:rPr>
          <w:rFonts w:ascii="Arial" w:hAnsi="Arial" w:cs="Arial"/>
          <w:sz w:val="24"/>
          <w:szCs w:val="24"/>
        </w:rPr>
        <w:t>а</w:t>
      </w:r>
      <w:r w:rsidR="00555D4F" w:rsidRPr="00555D4F">
        <w:rPr>
          <w:rFonts w:ascii="Arial" w:hAnsi="Arial" w:cs="Arial"/>
          <w:sz w:val="24"/>
          <w:szCs w:val="24"/>
        </w:rPr>
        <w:t xml:space="preserve"> народных депутатов Тяжинского муниципального округа.</w:t>
      </w:r>
    </w:p>
    <w:p w:rsidR="00A51360" w:rsidRPr="00A51360" w:rsidRDefault="00A51360" w:rsidP="00F2554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92928" w:rsidRDefault="00A51360" w:rsidP="00A5136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51360">
        <w:rPr>
          <w:rFonts w:ascii="Arial" w:hAnsi="Arial" w:cs="Arial"/>
          <w:sz w:val="24"/>
          <w:szCs w:val="24"/>
        </w:rPr>
        <w:t>5.2.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17AFF" w:rsidRDefault="00217AFF" w:rsidP="00A5136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17AFF" w:rsidRPr="00DA7D21" w:rsidRDefault="00DA7D21" w:rsidP="00A51360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DA7D21">
        <w:rPr>
          <w:rFonts w:ascii="Arial" w:hAnsi="Arial" w:cs="Arial"/>
          <w:sz w:val="24"/>
          <w:szCs w:val="24"/>
        </w:rPr>
        <w:t xml:space="preserve">3. </w:t>
      </w:r>
      <w:r w:rsidR="00217AFF" w:rsidRPr="00DA7D21">
        <w:rPr>
          <w:rFonts w:ascii="Arial" w:hAnsi="Arial" w:cs="Arial"/>
          <w:sz w:val="24"/>
          <w:szCs w:val="24"/>
        </w:rPr>
        <w:t xml:space="preserve">В целях включения в </w:t>
      </w:r>
      <w:r w:rsidRPr="00DA7D21">
        <w:rPr>
          <w:rFonts w:ascii="Arial" w:hAnsi="Arial" w:cs="Arial"/>
          <w:sz w:val="24"/>
          <w:szCs w:val="24"/>
        </w:rPr>
        <w:t>сводный перечень нормативов градостроительного проектирования</w:t>
      </w:r>
      <w:r>
        <w:rPr>
          <w:rFonts w:ascii="Arial" w:hAnsi="Arial" w:cs="Arial"/>
          <w:sz w:val="24"/>
          <w:szCs w:val="24"/>
        </w:rPr>
        <w:t xml:space="preserve"> Тяжинского муниципального округа</w:t>
      </w:r>
      <w:r w:rsidRPr="00DA7D21">
        <w:rPr>
          <w:rFonts w:ascii="Arial" w:hAnsi="Arial" w:cs="Arial"/>
          <w:sz w:val="24"/>
          <w:szCs w:val="24"/>
        </w:rPr>
        <w:t xml:space="preserve"> </w:t>
      </w:r>
      <w:r w:rsidR="00217AFF" w:rsidRPr="00DA7D21">
        <w:rPr>
          <w:rFonts w:ascii="Arial" w:hAnsi="Arial" w:cs="Arial"/>
          <w:sz w:val="24"/>
          <w:szCs w:val="24"/>
        </w:rPr>
        <w:t xml:space="preserve">копия Решения </w:t>
      </w:r>
      <w:r w:rsidR="005D45E9" w:rsidRPr="00DA7D21">
        <w:rPr>
          <w:rFonts w:ascii="Arial" w:hAnsi="Arial" w:cs="Arial"/>
          <w:sz w:val="24"/>
          <w:szCs w:val="24"/>
        </w:rPr>
        <w:t xml:space="preserve">Совета народных депутатов Тяжинского муниципального округа </w:t>
      </w:r>
      <w:r w:rsidR="00217AFF" w:rsidRPr="00DA7D21">
        <w:rPr>
          <w:rFonts w:ascii="Arial" w:hAnsi="Arial" w:cs="Arial"/>
          <w:sz w:val="24"/>
          <w:szCs w:val="24"/>
        </w:rPr>
        <w:t>об утверждении местных нормативов градостроительного проектирования</w:t>
      </w:r>
      <w:r>
        <w:rPr>
          <w:rFonts w:ascii="Arial" w:hAnsi="Arial" w:cs="Arial"/>
          <w:sz w:val="24"/>
          <w:szCs w:val="24"/>
        </w:rPr>
        <w:t xml:space="preserve"> и прилагаемые к нему документы</w:t>
      </w:r>
      <w:r w:rsidR="00217AFF" w:rsidRPr="00DA7D21">
        <w:rPr>
          <w:rFonts w:ascii="Arial" w:hAnsi="Arial" w:cs="Arial"/>
          <w:sz w:val="24"/>
          <w:szCs w:val="24"/>
        </w:rPr>
        <w:t xml:space="preserve"> направляется </w:t>
      </w:r>
      <w:r w:rsidR="00600B21" w:rsidRPr="00DA7D21">
        <w:rPr>
          <w:rFonts w:ascii="Arial" w:hAnsi="Arial" w:cs="Arial"/>
          <w:sz w:val="24"/>
          <w:szCs w:val="24"/>
        </w:rPr>
        <w:t>администрацией Тяжинского муниципального округа</w:t>
      </w:r>
      <w:r w:rsidR="00217AFF" w:rsidRPr="00DA7D21">
        <w:rPr>
          <w:rFonts w:ascii="Arial" w:hAnsi="Arial" w:cs="Arial"/>
          <w:sz w:val="24"/>
          <w:szCs w:val="24"/>
        </w:rPr>
        <w:t xml:space="preserve"> в </w:t>
      </w:r>
      <w:r w:rsidR="00600B21" w:rsidRPr="00DA7D21">
        <w:rPr>
          <w:rFonts w:ascii="Arial" w:hAnsi="Arial" w:cs="Arial"/>
          <w:sz w:val="24"/>
          <w:szCs w:val="24"/>
        </w:rPr>
        <w:t xml:space="preserve">орган управления градостроительной деятельностью Кемеровской области – Кузбасса </w:t>
      </w:r>
      <w:r w:rsidR="00217AFF" w:rsidRPr="00DA7D21">
        <w:rPr>
          <w:rFonts w:ascii="Arial" w:hAnsi="Arial" w:cs="Arial"/>
          <w:sz w:val="24"/>
          <w:szCs w:val="24"/>
        </w:rPr>
        <w:t xml:space="preserve">в течение пяти дней со дня утверждения </w:t>
      </w:r>
      <w:r w:rsidRPr="00DA7D21">
        <w:rPr>
          <w:rFonts w:ascii="Arial" w:hAnsi="Arial" w:cs="Arial"/>
          <w:sz w:val="24"/>
          <w:szCs w:val="24"/>
        </w:rPr>
        <w:t>указанных нормативов</w:t>
      </w:r>
      <w:r w:rsidR="00217AFF" w:rsidRPr="00DA7D21">
        <w:rPr>
          <w:rFonts w:ascii="Arial" w:hAnsi="Arial" w:cs="Arial"/>
          <w:sz w:val="24"/>
          <w:szCs w:val="24"/>
        </w:rPr>
        <w:t>.</w:t>
      </w:r>
    </w:p>
    <w:p w:rsidR="00692928" w:rsidRPr="00C84CDC" w:rsidRDefault="00692928" w:rsidP="0069292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692928" w:rsidRPr="00C8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40" w:rsidRDefault="00D46D40" w:rsidP="00692928">
      <w:pPr>
        <w:spacing w:after="0"/>
      </w:pPr>
      <w:r>
        <w:separator/>
      </w:r>
    </w:p>
  </w:endnote>
  <w:endnote w:type="continuationSeparator" w:id="0">
    <w:p w:rsidR="00D46D40" w:rsidRDefault="00D46D40" w:rsidP="00692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29120"/>
      <w:docPartObj>
        <w:docPartGallery w:val="Page Numbers (Bottom of Page)"/>
        <w:docPartUnique/>
      </w:docPartObj>
    </w:sdtPr>
    <w:sdtEndPr/>
    <w:sdtContent>
      <w:p w:rsidR="00692928" w:rsidRDefault="006929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B6">
          <w:rPr>
            <w:noProof/>
          </w:rPr>
          <w:t>8</w:t>
        </w:r>
        <w:r>
          <w:fldChar w:fldCharType="end"/>
        </w:r>
      </w:p>
    </w:sdtContent>
  </w:sdt>
  <w:p w:rsidR="00692928" w:rsidRDefault="006929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40" w:rsidRDefault="00D46D40" w:rsidP="00692928">
      <w:pPr>
        <w:spacing w:after="0"/>
      </w:pPr>
      <w:r>
        <w:separator/>
      </w:r>
    </w:p>
  </w:footnote>
  <w:footnote w:type="continuationSeparator" w:id="0">
    <w:p w:rsidR="00D46D40" w:rsidRDefault="00D46D40" w:rsidP="00692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327B1"/>
    <w:rsid w:val="00042CD4"/>
    <w:rsid w:val="00055C39"/>
    <w:rsid w:val="00087EA9"/>
    <w:rsid w:val="000B5E6C"/>
    <w:rsid w:val="000E11E9"/>
    <w:rsid w:val="000F4011"/>
    <w:rsid w:val="00102BAA"/>
    <w:rsid w:val="00113472"/>
    <w:rsid w:val="00116B63"/>
    <w:rsid w:val="00117E61"/>
    <w:rsid w:val="001655CE"/>
    <w:rsid w:val="001833E4"/>
    <w:rsid w:val="001A2DE4"/>
    <w:rsid w:val="001B4064"/>
    <w:rsid w:val="001D78F8"/>
    <w:rsid w:val="001F3242"/>
    <w:rsid w:val="00217AFF"/>
    <w:rsid w:val="00246301"/>
    <w:rsid w:val="002F20AF"/>
    <w:rsid w:val="003321E7"/>
    <w:rsid w:val="00351B21"/>
    <w:rsid w:val="00352A8E"/>
    <w:rsid w:val="00354ACF"/>
    <w:rsid w:val="003A48E4"/>
    <w:rsid w:val="003B2EC4"/>
    <w:rsid w:val="003B7653"/>
    <w:rsid w:val="003F2452"/>
    <w:rsid w:val="003F2790"/>
    <w:rsid w:val="00406148"/>
    <w:rsid w:val="00475C9D"/>
    <w:rsid w:val="005114E3"/>
    <w:rsid w:val="005263F3"/>
    <w:rsid w:val="00527C89"/>
    <w:rsid w:val="00542562"/>
    <w:rsid w:val="00546A34"/>
    <w:rsid w:val="00555D4F"/>
    <w:rsid w:val="005A2F0A"/>
    <w:rsid w:val="005C7774"/>
    <w:rsid w:val="005D45E9"/>
    <w:rsid w:val="005E1F6E"/>
    <w:rsid w:val="005F055B"/>
    <w:rsid w:val="00600B21"/>
    <w:rsid w:val="00606E4B"/>
    <w:rsid w:val="0061498B"/>
    <w:rsid w:val="0064278F"/>
    <w:rsid w:val="00692928"/>
    <w:rsid w:val="00701283"/>
    <w:rsid w:val="007109F0"/>
    <w:rsid w:val="00722D1E"/>
    <w:rsid w:val="00784101"/>
    <w:rsid w:val="007B74EA"/>
    <w:rsid w:val="00891A6D"/>
    <w:rsid w:val="008A1DB4"/>
    <w:rsid w:val="008F0907"/>
    <w:rsid w:val="008F242A"/>
    <w:rsid w:val="00913325"/>
    <w:rsid w:val="0091341D"/>
    <w:rsid w:val="00916A0B"/>
    <w:rsid w:val="00A03211"/>
    <w:rsid w:val="00A51360"/>
    <w:rsid w:val="00A74A1C"/>
    <w:rsid w:val="00AA24C1"/>
    <w:rsid w:val="00AD181C"/>
    <w:rsid w:val="00B05CB6"/>
    <w:rsid w:val="00B2278E"/>
    <w:rsid w:val="00B238D5"/>
    <w:rsid w:val="00B25E5D"/>
    <w:rsid w:val="00B95ED7"/>
    <w:rsid w:val="00BB6388"/>
    <w:rsid w:val="00C41B4C"/>
    <w:rsid w:val="00C70C67"/>
    <w:rsid w:val="00C84CDC"/>
    <w:rsid w:val="00C92850"/>
    <w:rsid w:val="00CB1B92"/>
    <w:rsid w:val="00CE29DC"/>
    <w:rsid w:val="00D02A9C"/>
    <w:rsid w:val="00D24CEA"/>
    <w:rsid w:val="00D4499E"/>
    <w:rsid w:val="00D46D40"/>
    <w:rsid w:val="00D8638E"/>
    <w:rsid w:val="00DA2E64"/>
    <w:rsid w:val="00DA3E81"/>
    <w:rsid w:val="00DA7D21"/>
    <w:rsid w:val="00DC76F4"/>
    <w:rsid w:val="00DD3DC5"/>
    <w:rsid w:val="00E369B5"/>
    <w:rsid w:val="00E76CF7"/>
    <w:rsid w:val="00EA54A9"/>
    <w:rsid w:val="00EC498D"/>
    <w:rsid w:val="00F25547"/>
    <w:rsid w:val="00F44F6C"/>
    <w:rsid w:val="00F55AEA"/>
    <w:rsid w:val="00F55CC8"/>
    <w:rsid w:val="00F757FA"/>
    <w:rsid w:val="00FC4976"/>
    <w:rsid w:val="00FC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FD8F"/>
  <w15:chartTrackingRefBased/>
  <w15:docId w15:val="{2093E79D-AD4A-4A7B-81E6-592DD7CC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2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2928"/>
  </w:style>
  <w:style w:type="paragraph" w:styleId="a5">
    <w:name w:val="footer"/>
    <w:basedOn w:val="a"/>
    <w:link w:val="a6"/>
    <w:uiPriority w:val="99"/>
    <w:unhideWhenUsed/>
    <w:rsid w:val="0069292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2928"/>
  </w:style>
  <w:style w:type="paragraph" w:styleId="a7">
    <w:name w:val="Balloon Text"/>
    <w:basedOn w:val="a"/>
    <w:link w:val="a8"/>
    <w:uiPriority w:val="99"/>
    <w:semiHidden/>
    <w:unhideWhenUsed/>
    <w:rsid w:val="008A1D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13</cp:revision>
  <cp:lastPrinted>2022-02-18T07:53:00Z</cp:lastPrinted>
  <dcterms:created xsi:type="dcterms:W3CDTF">2022-02-17T09:19:00Z</dcterms:created>
  <dcterms:modified xsi:type="dcterms:W3CDTF">2022-07-05T05:50:00Z</dcterms:modified>
</cp:coreProperties>
</file>