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A471A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61569140" w14:textId="77777777" w:rsidR="0007412C" w:rsidRDefault="0007412C" w:rsidP="0007412C">
      <w:pPr>
        <w:keepNext/>
        <w:keepLines/>
        <w:ind w:right="-357"/>
        <w:rPr>
          <w:b/>
        </w:rPr>
      </w:pPr>
    </w:p>
    <w:p w14:paraId="510F382A" w14:textId="77777777" w:rsidR="0007412C" w:rsidRDefault="0007412C" w:rsidP="0007412C">
      <w:pPr>
        <w:keepNext/>
        <w:keepLines/>
        <w:ind w:right="-357"/>
        <w:rPr>
          <w:b/>
        </w:rPr>
      </w:pPr>
    </w:p>
    <w:p w14:paraId="4FEA7D05" w14:textId="77777777" w:rsidR="0007412C" w:rsidRDefault="0007412C" w:rsidP="0007412C">
      <w:pPr>
        <w:keepNext/>
        <w:keepLines/>
        <w:ind w:right="-357"/>
        <w:rPr>
          <w:b/>
        </w:rPr>
      </w:pPr>
    </w:p>
    <w:p w14:paraId="71CB19E1" w14:textId="77777777" w:rsidR="0007412C" w:rsidRDefault="0007412C" w:rsidP="0007412C">
      <w:pPr>
        <w:keepNext/>
        <w:keepLines/>
        <w:ind w:right="-357"/>
        <w:rPr>
          <w:b/>
        </w:rPr>
      </w:pPr>
    </w:p>
    <w:p w14:paraId="17ACD09D" w14:textId="77777777" w:rsidR="0007412C" w:rsidRDefault="0007412C" w:rsidP="0007412C">
      <w:pPr>
        <w:keepNext/>
        <w:keepLines/>
        <w:ind w:right="-357"/>
        <w:rPr>
          <w:b/>
        </w:rPr>
      </w:pPr>
    </w:p>
    <w:p w14:paraId="5BCBE4E2" w14:textId="77777777" w:rsidR="0007412C" w:rsidRDefault="0007412C" w:rsidP="0007412C">
      <w:pPr>
        <w:keepNext/>
        <w:keepLines/>
        <w:ind w:right="-357"/>
        <w:rPr>
          <w:b/>
        </w:rPr>
      </w:pPr>
    </w:p>
    <w:p w14:paraId="3818A7BD" w14:textId="77777777" w:rsidR="0007412C" w:rsidRDefault="0007412C" w:rsidP="0007412C">
      <w:pPr>
        <w:keepNext/>
        <w:keepLines/>
        <w:ind w:right="-357"/>
        <w:rPr>
          <w:b/>
        </w:rPr>
      </w:pPr>
    </w:p>
    <w:p w14:paraId="24E7DE3F" w14:textId="77777777" w:rsidR="0007412C" w:rsidRDefault="0007412C" w:rsidP="0007412C">
      <w:pPr>
        <w:keepNext/>
        <w:keepLines/>
        <w:ind w:right="-357"/>
        <w:rPr>
          <w:b/>
        </w:rPr>
      </w:pPr>
    </w:p>
    <w:p w14:paraId="6E45CF88" w14:textId="77777777" w:rsidR="0007412C" w:rsidRDefault="0007412C" w:rsidP="0007412C">
      <w:pPr>
        <w:keepNext/>
        <w:keepLines/>
        <w:ind w:right="-357"/>
        <w:rPr>
          <w:b/>
        </w:rPr>
      </w:pPr>
    </w:p>
    <w:p w14:paraId="07377A8A" w14:textId="77777777" w:rsidR="0007412C" w:rsidRDefault="0007412C" w:rsidP="0007412C">
      <w:pPr>
        <w:keepNext/>
        <w:keepLines/>
        <w:ind w:right="-357"/>
        <w:rPr>
          <w:b/>
        </w:rPr>
      </w:pPr>
    </w:p>
    <w:p w14:paraId="7664A36C" w14:textId="77777777" w:rsidR="0007412C" w:rsidRDefault="0007412C" w:rsidP="0007412C">
      <w:pPr>
        <w:keepNext/>
        <w:keepLines/>
        <w:ind w:right="-357"/>
        <w:rPr>
          <w:b/>
        </w:rPr>
      </w:pPr>
    </w:p>
    <w:p w14:paraId="0DDE5548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257A6620" w14:textId="77777777" w:rsidR="0007412C" w:rsidRDefault="0007412C" w:rsidP="0007412C">
      <w:pPr>
        <w:jc w:val="center"/>
      </w:pPr>
    </w:p>
    <w:p w14:paraId="63ACB197" w14:textId="77777777" w:rsidR="0007412C" w:rsidRDefault="0007412C" w:rsidP="0007412C">
      <w:pPr>
        <w:jc w:val="center"/>
      </w:pPr>
    </w:p>
    <w:p w14:paraId="7325D122" w14:textId="77777777" w:rsidR="0007412C" w:rsidRDefault="0007412C" w:rsidP="0007412C">
      <w:pPr>
        <w:jc w:val="center"/>
      </w:pPr>
    </w:p>
    <w:p w14:paraId="0CD4F90B" w14:textId="77777777" w:rsidR="0007412C" w:rsidRDefault="0007412C" w:rsidP="0007412C">
      <w:pPr>
        <w:jc w:val="center"/>
      </w:pPr>
    </w:p>
    <w:p w14:paraId="6162DFDA" w14:textId="77777777" w:rsidR="0007412C" w:rsidRDefault="0007412C" w:rsidP="0007412C">
      <w:pPr>
        <w:jc w:val="center"/>
      </w:pPr>
    </w:p>
    <w:p w14:paraId="2932ABA1" w14:textId="4D93CAB4" w:rsidR="0007412C" w:rsidRPr="00DC6778" w:rsidRDefault="008064D2" w:rsidP="0007412C">
      <w:pPr>
        <w:jc w:val="center"/>
      </w:pPr>
      <w:r>
        <w:t>С</w:t>
      </w:r>
      <w:r w:rsidR="0007412C" w:rsidRPr="00DC6778">
        <w:t>ХЕМ</w:t>
      </w:r>
      <w:r>
        <w:t>А</w:t>
      </w:r>
      <w:r w:rsidR="0007412C" w:rsidRPr="00DC6778">
        <w:t xml:space="preserve"> ТЕПЛОСНАБЖЕНИЯ </w:t>
      </w:r>
      <w:r w:rsidR="005C4091">
        <w:t>ТЯЖИНСКОГО</w:t>
      </w:r>
      <w:r w:rsidR="00F644AB">
        <w:t xml:space="preserve"> МУНИЦИПАЛЬНОГО ОКРУГА</w:t>
      </w:r>
      <w:r w:rsidR="0007412C" w:rsidRPr="00DC6778">
        <w:t xml:space="preserve"> ДО </w:t>
      </w:r>
      <w:r w:rsidR="00521474">
        <w:t>2040</w:t>
      </w:r>
      <w:r w:rsidR="0007412C" w:rsidRPr="00DC6778">
        <w:t xml:space="preserve"> ГОДА</w:t>
      </w:r>
    </w:p>
    <w:p w14:paraId="17EEF584" w14:textId="77777777" w:rsidR="0007412C" w:rsidRPr="00DC6778" w:rsidRDefault="0007412C" w:rsidP="0007412C"/>
    <w:p w14:paraId="09D49DEF" w14:textId="77777777" w:rsidR="00DA17CD" w:rsidRPr="00D36468" w:rsidRDefault="00DA17CD" w:rsidP="00DA17CD">
      <w:pPr>
        <w:jc w:val="center"/>
      </w:pPr>
      <w:bookmarkStart w:id="2" w:name="_GoBack"/>
      <w:r>
        <w:t>АКТУАЛИЗАЦИЯ НА 2026 ГОД</w:t>
      </w:r>
    </w:p>
    <w:p w14:paraId="454D7B01" w14:textId="77777777" w:rsidR="0007412C" w:rsidRPr="00DC6778" w:rsidRDefault="0007412C" w:rsidP="0007412C"/>
    <w:bookmarkEnd w:id="2"/>
    <w:p w14:paraId="4874BC17" w14:textId="77777777" w:rsidR="0007412C" w:rsidRDefault="0009652B" w:rsidP="00BF15D1">
      <w:pPr>
        <w:jc w:val="both"/>
      </w:pPr>
      <w:r w:rsidRPr="0009652B">
        <w:t xml:space="preserve">Глава </w:t>
      </w:r>
      <w:r w:rsidR="00DE7718">
        <w:t>2</w:t>
      </w:r>
      <w:r w:rsidRPr="0009652B">
        <w:t xml:space="preserve">. </w:t>
      </w:r>
      <w:r w:rsidR="00DE7718" w:rsidRPr="00DE7718">
        <w:t>Существующее и перспективное потребление тепловой энергии на цели теплоснабжения</w:t>
      </w:r>
    </w:p>
    <w:p w14:paraId="41609952" w14:textId="77777777" w:rsidR="0007412C" w:rsidRDefault="0007412C" w:rsidP="0007412C"/>
    <w:p w14:paraId="31E6A5E6" w14:textId="77777777" w:rsidR="0007412C" w:rsidRDefault="0007412C" w:rsidP="0007412C"/>
    <w:p w14:paraId="78772A7D" w14:textId="77777777" w:rsidR="0007412C" w:rsidRDefault="0007412C" w:rsidP="0007412C"/>
    <w:p w14:paraId="0EA5F79F" w14:textId="77777777" w:rsidR="0007412C" w:rsidRDefault="0007412C" w:rsidP="0007412C"/>
    <w:p w14:paraId="10194C22" w14:textId="77777777" w:rsidR="0007412C" w:rsidRDefault="0007412C" w:rsidP="0007412C"/>
    <w:p w14:paraId="358A5EC3" w14:textId="77777777" w:rsidR="0007412C" w:rsidRDefault="0007412C" w:rsidP="0007412C"/>
    <w:p w14:paraId="18623157" w14:textId="77777777" w:rsidR="0007412C" w:rsidRDefault="0007412C" w:rsidP="0007412C"/>
    <w:p w14:paraId="0A0B898F" w14:textId="77777777" w:rsidR="0007412C" w:rsidRDefault="0007412C" w:rsidP="0007412C"/>
    <w:p w14:paraId="77A8FA34" w14:textId="77777777" w:rsidR="0007412C" w:rsidRDefault="0007412C" w:rsidP="0007412C"/>
    <w:p w14:paraId="28939321" w14:textId="77777777" w:rsidR="0007412C" w:rsidRDefault="0007412C" w:rsidP="0007412C"/>
    <w:p w14:paraId="408024BE" w14:textId="77777777" w:rsidR="0007412C" w:rsidRDefault="0007412C" w:rsidP="0007412C"/>
    <w:p w14:paraId="0F0E5901" w14:textId="77777777" w:rsidR="0007412C" w:rsidRDefault="0007412C" w:rsidP="0007412C"/>
    <w:p w14:paraId="347935E2" w14:textId="77777777" w:rsidR="0007412C" w:rsidRDefault="0007412C" w:rsidP="0007412C"/>
    <w:p w14:paraId="2914F39F" w14:textId="77777777" w:rsidR="0007412C" w:rsidRDefault="0007412C" w:rsidP="0007412C"/>
    <w:p w14:paraId="23D2F068" w14:textId="77777777" w:rsidR="0007412C" w:rsidRDefault="0007412C" w:rsidP="0007412C"/>
    <w:p w14:paraId="6E5D90DB" w14:textId="77777777" w:rsidR="0007412C" w:rsidRPr="00DC6778" w:rsidRDefault="0007412C" w:rsidP="0007412C"/>
    <w:p w14:paraId="168B21EA" w14:textId="77777777" w:rsidR="0007412C" w:rsidRPr="00DC6778" w:rsidRDefault="0007412C" w:rsidP="0007412C"/>
    <w:p w14:paraId="72A0C753" w14:textId="77777777" w:rsidR="0007412C" w:rsidRPr="00DC6778" w:rsidRDefault="0007412C" w:rsidP="0007412C"/>
    <w:p w14:paraId="1D0BB9A2" w14:textId="77777777" w:rsidR="0007412C" w:rsidRPr="00DC6778" w:rsidRDefault="0007412C" w:rsidP="0007412C"/>
    <w:p w14:paraId="65DD46B4" w14:textId="77777777" w:rsidR="0007412C" w:rsidRPr="00DC6778" w:rsidRDefault="0007412C" w:rsidP="0007412C"/>
    <w:p w14:paraId="74EE52D6" w14:textId="77777777" w:rsidR="0007412C" w:rsidRPr="00DC6778" w:rsidRDefault="0007412C" w:rsidP="0007412C"/>
    <w:p w14:paraId="75ECC7B6" w14:textId="77777777" w:rsidR="0007412C" w:rsidRPr="00DC6778" w:rsidRDefault="0007412C" w:rsidP="0007412C"/>
    <w:p w14:paraId="17B68795" w14:textId="77777777" w:rsidR="0007412C" w:rsidRPr="00DC6778" w:rsidRDefault="0007412C" w:rsidP="0007412C"/>
    <w:p w14:paraId="43E54A57" w14:textId="77777777" w:rsidR="0007412C" w:rsidRPr="00DC6778" w:rsidRDefault="0007412C" w:rsidP="0007412C"/>
    <w:p w14:paraId="4E61D1BB" w14:textId="77777777" w:rsidR="0007412C" w:rsidRPr="00DC6778" w:rsidRDefault="0007412C" w:rsidP="0007412C"/>
    <w:p w14:paraId="19B7E2E1" w14:textId="77777777" w:rsidR="0007412C" w:rsidRPr="00DC6778" w:rsidRDefault="0007412C" w:rsidP="0007412C"/>
    <w:p w14:paraId="3E879373" w14:textId="77777777" w:rsidR="0007412C" w:rsidRPr="00DC6778" w:rsidRDefault="0007412C" w:rsidP="0007412C"/>
    <w:p w14:paraId="72308814" w14:textId="785E8954" w:rsidR="0007412C" w:rsidRDefault="007F1F09" w:rsidP="0007412C">
      <w:pPr>
        <w:jc w:val="center"/>
      </w:pPr>
      <w:r w:rsidRPr="00FE122E">
        <w:t xml:space="preserve">пгт. </w:t>
      </w:r>
      <w:r w:rsidR="005C4091">
        <w:t>Тяжинский</w:t>
      </w:r>
      <w:r w:rsidRPr="00E314CD">
        <w:t xml:space="preserve"> 202</w:t>
      </w:r>
      <w:r w:rsidR="00980677">
        <w:t>5</w:t>
      </w:r>
    </w:p>
    <w:bookmarkEnd w:id="0"/>
    <w:bookmarkEnd w:id="1"/>
    <w:p w14:paraId="4AE15748" w14:textId="77777777" w:rsidR="00E2109F" w:rsidRPr="00BF15D1" w:rsidRDefault="00E2109F" w:rsidP="00BF15D1">
      <w:pPr>
        <w:keepNext/>
        <w:keepLines/>
        <w:jc w:val="center"/>
        <w:rPr>
          <w:b/>
        </w:rPr>
      </w:pPr>
      <w:r w:rsidRPr="00BF15D1">
        <w:rPr>
          <w:b/>
        </w:rPr>
        <w:lastRenderedPageBreak/>
        <w:t>Содержание</w:t>
      </w:r>
    </w:p>
    <w:p w14:paraId="41DE5446" w14:textId="77777777" w:rsidR="00E2109F" w:rsidRPr="00BF15D1" w:rsidRDefault="00E2109F" w:rsidP="00BF15D1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0953E995" w14:textId="5D118C0B" w:rsidR="0070036B" w:rsidRPr="00BF15D1" w:rsidRDefault="004A5649" w:rsidP="00BF15D1">
      <w:pPr>
        <w:pStyle w:val="11"/>
        <w:tabs>
          <w:tab w:val="clear" w:pos="10206"/>
          <w:tab w:val="left" w:pos="480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BF15D1">
        <w:rPr>
          <w:sz w:val="24"/>
          <w:szCs w:val="24"/>
          <w:highlight w:val="lightGray"/>
        </w:rPr>
        <w:fldChar w:fldCharType="begin"/>
      </w:r>
      <w:r w:rsidRPr="00BF15D1">
        <w:rPr>
          <w:sz w:val="24"/>
          <w:szCs w:val="24"/>
          <w:highlight w:val="lightGray"/>
        </w:rPr>
        <w:instrText xml:space="preserve"> TOC \o "1-3" \h \z \u </w:instrText>
      </w:r>
      <w:r w:rsidRPr="00BF15D1">
        <w:rPr>
          <w:sz w:val="24"/>
          <w:szCs w:val="24"/>
          <w:highlight w:val="lightGray"/>
        </w:rPr>
        <w:fldChar w:fldCharType="separate"/>
      </w:r>
      <w:hyperlink w:anchor="_Toc99648253" w:history="1">
        <w:r w:rsidR="0070036B" w:rsidRPr="00BF15D1">
          <w:rPr>
            <w:rStyle w:val="a6"/>
            <w:sz w:val="24"/>
            <w:szCs w:val="24"/>
          </w:rPr>
          <w:t>1.</w:t>
        </w:r>
        <w:r w:rsidR="0070036B" w:rsidRPr="00BF15D1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70036B" w:rsidRPr="00BF15D1">
          <w:rPr>
            <w:rStyle w:val="a6"/>
            <w:sz w:val="24"/>
            <w:szCs w:val="24"/>
          </w:rPr>
          <w:t>Данные базового уровня потребления тепла на цели теплоснабжения.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_Toc99648253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C724E5">
          <w:rPr>
            <w:webHidden/>
            <w:sz w:val="24"/>
            <w:szCs w:val="24"/>
          </w:rPr>
          <w:t>3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7334BF09" w14:textId="3BC88547" w:rsidR="0070036B" w:rsidRPr="00BF15D1" w:rsidRDefault="00980677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4" w:history="1">
        <w:r w:rsidR="0070036B" w:rsidRPr="00BF15D1">
          <w:rPr>
            <w:rStyle w:val="a6"/>
            <w:sz w:val="24"/>
            <w:szCs w:val="24"/>
          </w:rPr>
          <w:t>2. Прогнозы приростов площади строительных фондов.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_Toc99648254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C724E5">
          <w:rPr>
            <w:webHidden/>
            <w:sz w:val="24"/>
            <w:szCs w:val="24"/>
          </w:rPr>
          <w:t>8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4991A82A" w14:textId="5A4BDBE6" w:rsidR="0070036B" w:rsidRPr="00BF15D1" w:rsidRDefault="00980677" w:rsidP="00BF15D1">
      <w:pPr>
        <w:pStyle w:val="11"/>
        <w:tabs>
          <w:tab w:val="clear" w:pos="10206"/>
          <w:tab w:val="left" w:pos="480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5" w:history="1">
        <w:r w:rsidR="0070036B" w:rsidRPr="00BF15D1">
          <w:rPr>
            <w:rStyle w:val="a6"/>
            <w:sz w:val="24"/>
            <w:szCs w:val="24"/>
          </w:rPr>
          <w:t>3.</w:t>
        </w:r>
        <w:r w:rsidR="0070036B" w:rsidRPr="00BF15D1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70036B" w:rsidRPr="00BF15D1">
          <w:rPr>
            <w:rStyle w:val="a6"/>
            <w:sz w:val="24"/>
            <w:szCs w:val="24"/>
          </w:rPr>
          <w:t>Прогнозы перспективных удельных расходов тепловой энергии на отопление, вентиляцию и горячее водоснабжение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_Toc99648255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C724E5">
          <w:rPr>
            <w:webHidden/>
            <w:sz w:val="24"/>
            <w:szCs w:val="24"/>
          </w:rPr>
          <w:t>10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73ED42AC" w14:textId="61458747" w:rsidR="0070036B" w:rsidRPr="00BF15D1" w:rsidRDefault="00980677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6" w:history="1">
        <w:r w:rsidR="0070036B" w:rsidRPr="00BF15D1">
          <w:rPr>
            <w:rStyle w:val="a6"/>
            <w:sz w:val="24"/>
            <w:szCs w:val="24"/>
          </w:rPr>
          <w:t>3.1. Показатели удельной тепловой нагрузки на 1 м площади нового строительства для типов застройки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_Toc99648256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C724E5">
          <w:rPr>
            <w:webHidden/>
            <w:sz w:val="24"/>
            <w:szCs w:val="24"/>
          </w:rPr>
          <w:t>10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7023C481" w14:textId="25C3E382" w:rsidR="0070036B" w:rsidRPr="00BF15D1" w:rsidRDefault="00980677" w:rsidP="00BF15D1">
      <w:pPr>
        <w:pStyle w:val="11"/>
        <w:tabs>
          <w:tab w:val="clear" w:pos="10206"/>
          <w:tab w:val="left" w:pos="480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7" w:history="1">
        <w:r w:rsidR="0070036B" w:rsidRPr="00BF15D1">
          <w:rPr>
            <w:rStyle w:val="a6"/>
            <w:sz w:val="24"/>
            <w:szCs w:val="24"/>
          </w:rPr>
          <w:t>4.</w:t>
        </w:r>
        <w:r w:rsidR="0070036B" w:rsidRPr="00BF15D1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70036B" w:rsidRPr="00BF15D1">
          <w:rPr>
            <w:rStyle w:val="a6"/>
            <w:sz w:val="24"/>
            <w:szCs w:val="24"/>
          </w:rPr>
  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_Toc99648257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C724E5">
          <w:rPr>
            <w:webHidden/>
            <w:sz w:val="24"/>
            <w:szCs w:val="24"/>
          </w:rPr>
          <w:t>15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27368B2A" w14:textId="45276145" w:rsidR="0070036B" w:rsidRPr="00BF15D1" w:rsidRDefault="00980677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8" w:history="1">
        <w:r w:rsidR="0070036B" w:rsidRPr="00BF15D1">
          <w:rPr>
            <w:rStyle w:val="a6"/>
            <w:sz w:val="24"/>
            <w:szCs w:val="24"/>
          </w:rPr>
          <w:t>5. Прогнозы приростов объемов потребления тепловой энергии (мощности)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теплоснабжения.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_Toc99648258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C724E5">
          <w:rPr>
            <w:webHidden/>
            <w:sz w:val="24"/>
            <w:szCs w:val="24"/>
          </w:rPr>
          <w:t>17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72859F4C" w14:textId="37DF694D" w:rsidR="0070036B" w:rsidRPr="00BF15D1" w:rsidRDefault="00980677" w:rsidP="00BF15D1">
      <w:pPr>
        <w:pStyle w:val="11"/>
        <w:tabs>
          <w:tab w:val="clear" w:pos="10206"/>
          <w:tab w:val="right" w:leader="dot" w:pos="9639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648259" w:history="1">
        <w:r w:rsidR="0070036B" w:rsidRPr="00BF15D1">
          <w:rPr>
            <w:rStyle w:val="a6"/>
            <w:sz w:val="24"/>
            <w:szCs w:val="24"/>
          </w:rPr>
          <w:t>6. Прогнозы приростов объемов потребления тепловой энергии (мощности) и теплоносителя объектами, расположенными в производственных зонах.</w:t>
        </w:r>
        <w:r w:rsidR="0070036B" w:rsidRPr="00BF15D1">
          <w:rPr>
            <w:webHidden/>
            <w:sz w:val="24"/>
            <w:szCs w:val="24"/>
          </w:rPr>
          <w:tab/>
        </w:r>
        <w:r w:rsidR="0070036B" w:rsidRPr="00BF15D1">
          <w:rPr>
            <w:webHidden/>
            <w:sz w:val="24"/>
            <w:szCs w:val="24"/>
          </w:rPr>
          <w:fldChar w:fldCharType="begin"/>
        </w:r>
        <w:r w:rsidR="0070036B" w:rsidRPr="00BF15D1">
          <w:rPr>
            <w:webHidden/>
            <w:sz w:val="24"/>
            <w:szCs w:val="24"/>
          </w:rPr>
          <w:instrText xml:space="preserve"> PAGEREF _Toc99648259 \h </w:instrText>
        </w:r>
        <w:r w:rsidR="0070036B" w:rsidRPr="00BF15D1">
          <w:rPr>
            <w:webHidden/>
            <w:sz w:val="24"/>
            <w:szCs w:val="24"/>
          </w:rPr>
        </w:r>
        <w:r w:rsidR="0070036B" w:rsidRPr="00BF15D1">
          <w:rPr>
            <w:webHidden/>
            <w:sz w:val="24"/>
            <w:szCs w:val="24"/>
          </w:rPr>
          <w:fldChar w:fldCharType="separate"/>
        </w:r>
        <w:r w:rsidR="00C724E5">
          <w:rPr>
            <w:webHidden/>
            <w:sz w:val="24"/>
            <w:szCs w:val="24"/>
          </w:rPr>
          <w:t>17</w:t>
        </w:r>
        <w:r w:rsidR="0070036B" w:rsidRPr="00BF15D1">
          <w:rPr>
            <w:webHidden/>
            <w:sz w:val="24"/>
            <w:szCs w:val="24"/>
          </w:rPr>
          <w:fldChar w:fldCharType="end"/>
        </w:r>
      </w:hyperlink>
    </w:p>
    <w:p w14:paraId="0B3D2D09" w14:textId="77777777" w:rsidR="004A5649" w:rsidRPr="00BF15D1" w:rsidRDefault="004A5649" w:rsidP="00BF15D1">
      <w:pPr>
        <w:pStyle w:val="11"/>
        <w:spacing w:line="240" w:lineRule="auto"/>
        <w:rPr>
          <w:sz w:val="24"/>
          <w:szCs w:val="24"/>
        </w:rPr>
      </w:pPr>
      <w:r w:rsidRPr="00BF15D1">
        <w:rPr>
          <w:sz w:val="24"/>
          <w:szCs w:val="24"/>
          <w:highlight w:val="lightGray"/>
        </w:rPr>
        <w:fldChar w:fldCharType="end"/>
      </w:r>
    </w:p>
    <w:p w14:paraId="44F560A6" w14:textId="77777777" w:rsidR="0009652B" w:rsidRPr="00BF15D1" w:rsidRDefault="00941871" w:rsidP="00BF15D1">
      <w:pPr>
        <w:pStyle w:val="1"/>
        <w:spacing w:line="240" w:lineRule="auto"/>
        <w:rPr>
          <w:sz w:val="24"/>
          <w:szCs w:val="24"/>
        </w:rPr>
      </w:pPr>
      <w:r w:rsidRPr="00BF15D1">
        <w:rPr>
          <w:sz w:val="24"/>
          <w:szCs w:val="24"/>
        </w:rPr>
        <w:br w:type="page"/>
      </w:r>
      <w:bookmarkStart w:id="3" w:name="_Toc341423308"/>
      <w:bookmarkStart w:id="4" w:name="_Toc356394911"/>
    </w:p>
    <w:p w14:paraId="1489AADB" w14:textId="77777777" w:rsidR="00DE7718" w:rsidRPr="00BF15D1" w:rsidRDefault="00DE7718" w:rsidP="00BF15D1">
      <w:pPr>
        <w:pStyle w:val="1"/>
        <w:numPr>
          <w:ilvl w:val="0"/>
          <w:numId w:val="42"/>
        </w:numPr>
        <w:spacing w:line="240" w:lineRule="auto"/>
        <w:rPr>
          <w:sz w:val="24"/>
          <w:szCs w:val="24"/>
        </w:rPr>
      </w:pPr>
      <w:bookmarkStart w:id="5" w:name="bookmark2"/>
      <w:bookmarkStart w:id="6" w:name="bookmark3"/>
      <w:bookmarkStart w:id="7" w:name="_Toc99648253"/>
      <w:bookmarkEnd w:id="3"/>
      <w:r w:rsidRPr="00BF15D1">
        <w:rPr>
          <w:sz w:val="24"/>
          <w:szCs w:val="24"/>
        </w:rPr>
        <w:t>Данные базового уровня потребления тепла на цели теплоснабжения.</w:t>
      </w:r>
      <w:bookmarkEnd w:id="5"/>
      <w:bookmarkEnd w:id="6"/>
      <w:bookmarkEnd w:id="7"/>
    </w:p>
    <w:p w14:paraId="006C5247" w14:textId="77777777" w:rsidR="003F42EF" w:rsidRPr="00BF15D1" w:rsidRDefault="003F42EF" w:rsidP="00BF15D1">
      <w:pPr>
        <w:rPr>
          <w:lang w:val="x-none" w:eastAsia="x-none"/>
        </w:rPr>
      </w:pPr>
    </w:p>
    <w:p w14:paraId="569D228B" w14:textId="77777777" w:rsidR="00DE7718" w:rsidRPr="00BF15D1" w:rsidRDefault="00DE7718" w:rsidP="00BF15D1">
      <w:pPr>
        <w:widowControl w:val="0"/>
        <w:autoSpaceDE w:val="0"/>
        <w:autoSpaceDN w:val="0"/>
        <w:adjustRightInd w:val="0"/>
        <w:ind w:firstLine="540"/>
        <w:jc w:val="both"/>
      </w:pPr>
      <w:r w:rsidRPr="00BF15D1">
        <w:t>В качестве расчетных элементов территориального деления в Схеме теплоснабжения приняты населенные пункты и (или) планировочные районы согласно генерального плана развития муниципального округа.</w:t>
      </w:r>
    </w:p>
    <w:p w14:paraId="6543038A" w14:textId="41CE61EB" w:rsidR="00DE7718" w:rsidRPr="00BF15D1" w:rsidRDefault="00DE7718" w:rsidP="00BF15D1">
      <w:pPr>
        <w:widowControl w:val="0"/>
        <w:autoSpaceDE w:val="0"/>
        <w:autoSpaceDN w:val="0"/>
        <w:adjustRightInd w:val="0"/>
        <w:ind w:firstLine="540"/>
        <w:jc w:val="both"/>
      </w:pPr>
      <w:r w:rsidRPr="00BF15D1">
        <w:t>Распределение договорных тепловых нагрузок потребителей муниципального округа с разбивкой по районам/населенным пунктам и видам теплопотребления (отопление, вентиляция, горячее водоснабжение) по состоянию на 202</w:t>
      </w:r>
      <w:r w:rsidR="00C62BF5">
        <w:t>4</w:t>
      </w:r>
      <w:r w:rsidRPr="00BF15D1">
        <w:t xml:space="preserve"> г. приведе</w:t>
      </w:r>
      <w:r w:rsidRPr="00BF15D1">
        <w:softHyphen/>
        <w:t>ны в таблице 1.</w:t>
      </w:r>
    </w:p>
    <w:p w14:paraId="56EBB0A7" w14:textId="77777777" w:rsidR="00DE7718" w:rsidRPr="00BF15D1" w:rsidRDefault="00DE7718" w:rsidP="00BF15D1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  <w:lang w:val="ru-RU"/>
        </w:rPr>
      </w:pPr>
    </w:p>
    <w:p w14:paraId="2AE4E99C" w14:textId="77777777" w:rsidR="00DE7718" w:rsidRDefault="00DE7718" w:rsidP="00BF15D1">
      <w:pPr>
        <w:widowControl w:val="0"/>
        <w:autoSpaceDE w:val="0"/>
        <w:autoSpaceDN w:val="0"/>
        <w:adjustRightInd w:val="0"/>
        <w:ind w:firstLine="540"/>
        <w:jc w:val="both"/>
      </w:pPr>
      <w:r w:rsidRPr="00BF15D1">
        <w:t>Структура договорных тепловых нагрузок с разбивкой по ЕТО</w:t>
      </w:r>
      <w:r w:rsidRPr="00BF15D1">
        <w:tab/>
      </w:r>
    </w:p>
    <w:p w14:paraId="2AE2D193" w14:textId="77777777" w:rsidR="00BF15D1" w:rsidRPr="00BF15D1" w:rsidRDefault="00BF15D1" w:rsidP="00BF15D1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6"/>
        <w:gridCol w:w="4667"/>
        <w:gridCol w:w="1134"/>
        <w:gridCol w:w="821"/>
        <w:gridCol w:w="739"/>
        <w:gridCol w:w="1134"/>
        <w:gridCol w:w="851"/>
      </w:tblGrid>
      <w:tr w:rsidR="00DA17CD" w:rsidRPr="00FA1D80" w14:paraId="5A12B6B5" w14:textId="77777777" w:rsidTr="00980677">
        <w:trPr>
          <w:trHeight w:val="284"/>
          <w:tblHeader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35777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4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F29C7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27DF2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Присоединенная нагрузка, Гкал/ч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46B821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Доля расхода</w:t>
            </w:r>
          </w:p>
        </w:tc>
      </w:tr>
      <w:tr w:rsidR="00DA17CD" w:rsidRPr="00FA1D80" w14:paraId="46B1B596" w14:textId="77777777" w:rsidTr="00980677">
        <w:trPr>
          <w:trHeight w:val="284"/>
          <w:tblHeader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82D1A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EEC6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301D6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Отопление, вентиляция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4A5BC3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ГВС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F2CB1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26F05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Отопление, вентиляция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A0229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ГВС</w:t>
            </w:r>
          </w:p>
        </w:tc>
      </w:tr>
      <w:tr w:rsidR="00DA17CD" w:rsidRPr="00FA1D80" w14:paraId="57DC6ED5" w14:textId="77777777" w:rsidTr="00980677">
        <w:trPr>
          <w:trHeight w:val="284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01B67" w14:textId="77777777" w:rsidR="00DA17CD" w:rsidRPr="00FA1D80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A1D80">
              <w:rPr>
                <w:b/>
                <w:bCs/>
                <w:color w:val="000000"/>
                <w:sz w:val="18"/>
                <w:szCs w:val="18"/>
              </w:rPr>
              <w:t xml:space="preserve">МКП </w:t>
            </w:r>
            <w:r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FA1D80">
              <w:rPr>
                <w:b/>
                <w:bCs/>
                <w:color w:val="000000"/>
                <w:sz w:val="18"/>
                <w:szCs w:val="18"/>
              </w:rPr>
              <w:t>Комфорт</w:t>
            </w:r>
            <w:r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80513" w14:textId="77777777" w:rsidR="00DA17CD" w:rsidRPr="00FA1D80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A1D8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78EC2" w14:textId="77777777" w:rsidR="00DA17CD" w:rsidRPr="00FA1D80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A1D8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17CD" w:rsidRPr="00FA1D80" w14:paraId="1C7CADEF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4D0B9" w14:textId="77777777" w:rsidR="00DA17CD" w:rsidRPr="00FA1D80" w:rsidRDefault="00DA17CD" w:rsidP="00980677">
            <w:pPr>
              <w:jc w:val="center"/>
              <w:rPr>
                <w:sz w:val="18"/>
                <w:szCs w:val="18"/>
              </w:rPr>
            </w:pPr>
            <w:r w:rsidRPr="00FA1D80">
              <w:rPr>
                <w:sz w:val="18"/>
                <w:szCs w:val="18"/>
              </w:rPr>
              <w:t>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81FE6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</w:t>
            </w:r>
            <w:r>
              <w:rPr>
                <w:color w:val="000000"/>
                <w:sz w:val="18"/>
                <w:szCs w:val="18"/>
              </w:rPr>
              <w:t>«</w:t>
            </w:r>
            <w:r w:rsidRPr="00FA1D80">
              <w:rPr>
                <w:color w:val="000000"/>
                <w:sz w:val="18"/>
                <w:szCs w:val="18"/>
              </w:rPr>
              <w:t>Профилакторий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FA1D80">
              <w:rPr>
                <w:color w:val="000000"/>
                <w:sz w:val="18"/>
                <w:szCs w:val="18"/>
              </w:rPr>
              <w:t>, пгт. Тяжинский,  ул. Профилакторий, 6А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C9A77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0,2245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E8DE3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62252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0,2245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F6A00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D23D0C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58F88193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9629E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946F7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</w:t>
            </w:r>
            <w:r>
              <w:rPr>
                <w:color w:val="000000"/>
                <w:sz w:val="18"/>
                <w:szCs w:val="18"/>
              </w:rPr>
              <w:t>«</w:t>
            </w:r>
            <w:r w:rsidRPr="00FA1D80">
              <w:rPr>
                <w:color w:val="000000"/>
                <w:sz w:val="18"/>
                <w:szCs w:val="18"/>
              </w:rPr>
              <w:t>Ветучасток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FA1D80">
              <w:rPr>
                <w:color w:val="000000"/>
                <w:sz w:val="18"/>
                <w:szCs w:val="18"/>
              </w:rPr>
              <w:t>, пгт. Тяжинский,  ул. Победы,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441D4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0,4516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E4287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AE6B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0,4516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20B1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07801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1B4B4630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BB9E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D86B9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</w:t>
            </w:r>
            <w:r>
              <w:rPr>
                <w:color w:val="000000"/>
                <w:sz w:val="18"/>
                <w:szCs w:val="18"/>
              </w:rPr>
              <w:t>«</w:t>
            </w:r>
            <w:r w:rsidRPr="00FA1D80">
              <w:rPr>
                <w:color w:val="000000"/>
                <w:sz w:val="18"/>
                <w:szCs w:val="18"/>
              </w:rPr>
              <w:t>Сельпо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FA1D80">
              <w:rPr>
                <w:color w:val="000000"/>
                <w:sz w:val="18"/>
                <w:szCs w:val="18"/>
              </w:rPr>
              <w:t>, пгт. Тяжинский,  ул. Западная, 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63761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0,7835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76BB6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C1F67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0,7835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D76AE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EB6E5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5C005623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04E7E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01450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РТП, пгт. Тяжинский,  ул. Мичурина, 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8010D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1,5409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D2E36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282F7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1,5409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72429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F7F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43064214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56398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80C1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</w:t>
            </w:r>
            <w:r>
              <w:rPr>
                <w:color w:val="000000"/>
                <w:sz w:val="18"/>
                <w:szCs w:val="18"/>
              </w:rPr>
              <w:t>«</w:t>
            </w:r>
            <w:r w:rsidRPr="00FA1D80">
              <w:rPr>
                <w:color w:val="000000"/>
                <w:sz w:val="18"/>
                <w:szCs w:val="18"/>
              </w:rPr>
              <w:t>Светлячок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FA1D80">
              <w:rPr>
                <w:color w:val="000000"/>
                <w:sz w:val="18"/>
                <w:szCs w:val="18"/>
              </w:rPr>
              <w:t>, пгт. Тяжинский,  ул. Коммунистическая, 16Б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5157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0,4901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F5FA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57CFC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0,4901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897EE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94AC6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0C95BB17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21E34A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9688C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</w:t>
            </w:r>
            <w:r>
              <w:rPr>
                <w:color w:val="000000"/>
                <w:sz w:val="18"/>
                <w:szCs w:val="18"/>
              </w:rPr>
              <w:t>«</w:t>
            </w:r>
            <w:r w:rsidRPr="00FA1D80">
              <w:rPr>
                <w:color w:val="000000"/>
                <w:sz w:val="18"/>
                <w:szCs w:val="18"/>
              </w:rPr>
              <w:t>База-Гараж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FA1D80">
              <w:rPr>
                <w:color w:val="000000"/>
                <w:sz w:val="18"/>
                <w:szCs w:val="18"/>
              </w:rPr>
              <w:t>, пгт. Тяжинский,  ул. Восточная,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C9474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0,6553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81EED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73C71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0,6553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6ACCA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FB73F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7CA7CE7A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7149B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E6170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Школы №2, пгт. Тяжинский,  ул. Чапаева,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CEB70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0,3612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11B28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B7D8F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0,3612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CC159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258DD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218C5D5A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9275D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7FD2B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Школы №3, пгт. Тяжинский,  ул. Чехова,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8210E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1,2172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8E609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0,0219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DB9D6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1,2391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F4D64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98,2%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8B88A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1,8%</w:t>
            </w:r>
          </w:p>
        </w:tc>
      </w:tr>
      <w:tr w:rsidR="00DA17CD" w:rsidRPr="00FA1D80" w14:paraId="282ACD2D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609A8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D4235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1AC5D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0,3393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E6611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0,0456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E84CD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0,3849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97227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88,2%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D3F87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11,8%</w:t>
            </w:r>
          </w:p>
        </w:tc>
      </w:tr>
      <w:tr w:rsidR="00DA17CD" w:rsidRPr="00FA1D80" w14:paraId="4C335F88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DF47E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941A4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ЦРБ, пгт. Тяжинский,  ул. Октябрьская, 2А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80F70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1,7215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51408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0,6648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E304D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2,3864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FD90F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72,1%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6DB2E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27,9%</w:t>
            </w:r>
          </w:p>
        </w:tc>
      </w:tr>
      <w:tr w:rsidR="00DA17CD" w:rsidRPr="00FA1D80" w14:paraId="4EEF5E3E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4CCEE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6AF37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Техникум, пгт. Тяжинский,  ул. Ленина, 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C81E8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1,4360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9292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3DD73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1,4360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392FE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AEAD3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1F9F1409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F5633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ACF07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Лесная 1, пгт. Тяжинский, ул. Лесная,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4F39D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0,0380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2D775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05C12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92410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D947A9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6813E2FF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057A4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EF529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ул. Сенная, 29, пгт. Тяжинский,  ул. Сенная,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003C8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0,0600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DD9FC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07994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50539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6291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111F031F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849F2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9A5AE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5B2BE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0,0499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6F525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7694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EA4A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F8F0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2C211827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76E3D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CF9EC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8B9B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0,0744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48DF9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379366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E9954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D0D3A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7F57D806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85ED9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B53AB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СМУ, пгт. Итатский, ул. Покрышкина, 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5A0BD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0,3403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42F6E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C4E5A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0,3403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69FCC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D2B6D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248C7E3C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75FCE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344F6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Больницы, пгт. Итатский, ул. Нетесова,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99D7B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0,5924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B6B4D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026F0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0,5924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2A757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5AB2DD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28DC2B6E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3953F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15660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</w:t>
            </w:r>
            <w:r>
              <w:rPr>
                <w:color w:val="000000"/>
                <w:sz w:val="18"/>
                <w:szCs w:val="18"/>
              </w:rPr>
              <w:t>«</w:t>
            </w:r>
            <w:r w:rsidRPr="00FA1D80">
              <w:rPr>
                <w:color w:val="000000"/>
                <w:sz w:val="18"/>
                <w:szCs w:val="18"/>
              </w:rPr>
              <w:t>База</w:t>
            </w:r>
            <w:r>
              <w:rPr>
                <w:color w:val="000000"/>
                <w:sz w:val="18"/>
                <w:szCs w:val="18"/>
              </w:rPr>
              <w:t>»</w:t>
            </w:r>
            <w:r w:rsidRPr="00FA1D80">
              <w:rPr>
                <w:color w:val="000000"/>
                <w:sz w:val="18"/>
                <w:szCs w:val="18"/>
              </w:rPr>
              <w:t>, пгт. Итатский,  ул. Рябиновая,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B5519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0,9638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C9112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5C72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0,9638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55375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FABB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4F89BB60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AF69A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32B0B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ДК,пгт. Итатский,  ул. Советская,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70834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0,0546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B079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8D5E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3688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2E83F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22531102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63C7F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BC02F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Итатской СШ, пгт. Итатский, ул. Кирова,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A237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0,6354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3FB55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DE689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0,6354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1FCDE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ECE75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05BADBFF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03D89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995E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Детского сада №4, пгт. Итатский,  ул. Партизанская,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99ADE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0,1713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709D3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08897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0,1713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4F7C1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5F89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36C57599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67537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BA5EE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д. Ключевая, д. Ключевая, Телецентр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98B7B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0,1154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8B65E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8EEF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0,1154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46A1F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812C9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50ECCE91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D3A7C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980F6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D53603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0,1582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5BFFF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3683C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0,1582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2B464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F3E11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5CF5CC77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D79F4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C40FC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Преображенской СШ, с. Преображенка,  ул. Советская, 41а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5D7FE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0,5201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BF9F3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0AE7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0,5201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257EF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44EF5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48D3396F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1EBA9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AAAF5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с. Ступишино, с. Ступишино, ул. Красноармейская, 17А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D3673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0,5275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E8B27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D4BE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0,5275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5DCF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B0032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7080B789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F24CC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39F44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с. Новопокровка, с. Новопокровка, ул. Мира,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1E8E4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0,4904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04FF7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8881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0,4904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A3153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31BDD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1BD9C9EA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E0333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D7BE4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Валерьяновской СШ, д. Валерьяновка, ул. Верхняя, 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6B4CB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0,1893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296DB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2117F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0,1893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608F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368D7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776AECE2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3C644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9D148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Старо-Урюпской СШ, д. Старый Урюп,  ул. Советская,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E81EF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0,2408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924D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88411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0,2408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F4FD4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62EB6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58F9B9A4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E821A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1FDC8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Тисульской СШ, с. Тисуль, ул. Пушкина,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1AF6E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0,3843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3FDA1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5EE32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0,3843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FAC70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F707FA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1CEC3C67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3AEC7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4FF34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F51EB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0,2836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69105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2ED3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0,2836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F55D4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C858D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6AD2E8A1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60E84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7A24B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Кубитет, с. Кубитет, ул. Рабочая, 16Б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9BD89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1,0693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903A3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0,0672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D805F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1,1366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12959A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94,1%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20DA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5,9%</w:t>
            </w:r>
          </w:p>
        </w:tc>
      </w:tr>
      <w:tr w:rsidR="00DA17CD" w:rsidRPr="00FA1D80" w14:paraId="2F9036A4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35968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F9BA6F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9E38D5">
              <w:rPr>
                <w:color w:val="000000"/>
                <w:sz w:val="18"/>
                <w:szCs w:val="18"/>
              </w:rPr>
              <w:t>Котельная Итатский поссовет, пгт. Итатский ул. Советская, 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1EB06" w14:textId="77777777" w:rsidR="00DA17CD" w:rsidRPr="009E38D5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E38D5">
              <w:rPr>
                <w:color w:val="000000"/>
                <w:sz w:val="18"/>
                <w:szCs w:val="18"/>
              </w:rPr>
              <w:t>0,0353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20F95" w14:textId="77777777" w:rsidR="00DA17CD" w:rsidRPr="009E38D5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E38D5">
              <w:rPr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2CAF20" w14:textId="77777777" w:rsidR="00DA17CD" w:rsidRPr="009E38D5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E38D5">
              <w:rPr>
                <w:color w:val="000000"/>
                <w:sz w:val="18"/>
                <w:szCs w:val="18"/>
              </w:rPr>
              <w:t>0,0353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76353" w14:textId="77777777" w:rsidR="00DA17CD" w:rsidRPr="009E38D5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E38D5">
              <w:rPr>
                <w:color w:val="000000"/>
                <w:sz w:val="18"/>
                <w:szCs w:val="18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BA3502" w14:textId="77777777" w:rsidR="00DA17CD" w:rsidRPr="009E38D5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E38D5">
              <w:rPr>
                <w:color w:val="000000"/>
                <w:sz w:val="18"/>
                <w:szCs w:val="18"/>
              </w:rPr>
              <w:t>0,0%</w:t>
            </w:r>
          </w:p>
        </w:tc>
      </w:tr>
      <w:tr w:rsidR="00DA17CD" w:rsidRPr="00FA1D80" w14:paraId="793ED71F" w14:textId="77777777" w:rsidTr="00980677">
        <w:trPr>
          <w:trHeight w:val="284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CEBCC" w14:textId="77777777" w:rsidR="00DA17CD" w:rsidRPr="00FA1D80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A1D80">
              <w:rPr>
                <w:b/>
                <w:bCs/>
                <w:color w:val="000000"/>
                <w:sz w:val="18"/>
                <w:szCs w:val="18"/>
              </w:rPr>
              <w:t xml:space="preserve">ООО </w:t>
            </w:r>
            <w:r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FA1D80">
              <w:rPr>
                <w:b/>
                <w:bCs/>
                <w:color w:val="000000"/>
                <w:sz w:val="18"/>
                <w:szCs w:val="18"/>
              </w:rPr>
              <w:t>ТТК</w:t>
            </w:r>
            <w:r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ED01F" w14:textId="77777777" w:rsidR="00DA17CD" w:rsidRPr="00FA1D80" w:rsidRDefault="00DA17CD" w:rsidP="0098067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A1D8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F506" w14:textId="77777777" w:rsidR="00DA17CD" w:rsidRPr="00FA1D80" w:rsidRDefault="00DA17CD" w:rsidP="0098067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A1D80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A17CD" w:rsidRPr="00FA1D80" w14:paraId="2DA331FE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FA855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9D0A0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Нововосточный, п. Нововосточный, пер. Коммунальный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53475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0,700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A5E66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2621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786DF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DEC6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5096B3D9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19970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8586B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Типография, пгт. Тяжинский, ул. Советская 3Б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4EEF1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0,900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F66DE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A5241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247E6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D3CEA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5107F2FC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E79AD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EC6A0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№1, пгт. Тяжинский, </w:t>
            </w:r>
            <w:r>
              <w:rPr>
                <w:color w:val="000000"/>
                <w:sz w:val="18"/>
                <w:szCs w:val="18"/>
              </w:rPr>
              <w:t>ул. Октябрьская</w:t>
            </w:r>
            <w:r w:rsidRPr="00FA1D80">
              <w:rPr>
                <w:color w:val="000000"/>
                <w:sz w:val="18"/>
                <w:szCs w:val="18"/>
              </w:rPr>
              <w:t xml:space="preserve">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6CDB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3,900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F3E1A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E23A4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3,9000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A2D43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71F48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43B07F72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81B1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93C78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Котельная Листвянка, п. Листвянка, ул. Стройгородок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180E9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0,700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B691F" w14:textId="77777777" w:rsidR="00DA17CD" w:rsidRPr="009103F3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9103F3">
              <w:rPr>
                <w:color w:val="000000"/>
                <w:sz w:val="18"/>
                <w:szCs w:val="22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CBB7B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122C4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FA52D" w14:textId="77777777" w:rsidR="00DA17CD" w:rsidRPr="009103F3" w:rsidRDefault="00DA17CD" w:rsidP="00980677">
            <w:pPr>
              <w:jc w:val="center"/>
              <w:rPr>
                <w:sz w:val="18"/>
                <w:szCs w:val="18"/>
              </w:rPr>
            </w:pPr>
            <w:r w:rsidRPr="009103F3">
              <w:rPr>
                <w:sz w:val="18"/>
                <w:szCs w:val="22"/>
              </w:rPr>
              <w:t>0,0%</w:t>
            </w:r>
          </w:p>
        </w:tc>
      </w:tr>
      <w:tr w:rsidR="00DA17CD" w:rsidRPr="00FA1D80" w14:paraId="4AF940EA" w14:textId="77777777" w:rsidTr="00980677">
        <w:trPr>
          <w:trHeight w:val="284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618EB" w14:textId="77777777" w:rsidR="00DA17CD" w:rsidRPr="00FA1D80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A1D80">
              <w:rPr>
                <w:b/>
                <w:bCs/>
                <w:color w:val="000000"/>
                <w:sz w:val="18"/>
                <w:szCs w:val="18"/>
              </w:rPr>
              <w:t xml:space="preserve">ЗАО </w:t>
            </w:r>
            <w:r>
              <w:rPr>
                <w:b/>
                <w:bCs/>
                <w:color w:val="000000"/>
                <w:sz w:val="18"/>
                <w:szCs w:val="18"/>
              </w:rPr>
              <w:t>«</w:t>
            </w:r>
            <w:r w:rsidRPr="00FA1D80">
              <w:rPr>
                <w:b/>
                <w:bCs/>
                <w:color w:val="000000"/>
                <w:sz w:val="18"/>
                <w:szCs w:val="18"/>
              </w:rPr>
              <w:t>Тяжинское ДРСУ</w:t>
            </w:r>
            <w:r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6EDC7" w14:textId="77777777" w:rsidR="00DA17CD" w:rsidRPr="00FA1D80" w:rsidRDefault="00DA17CD" w:rsidP="00980677">
            <w:pPr>
              <w:jc w:val="center"/>
              <w:rPr>
                <w:sz w:val="18"/>
                <w:szCs w:val="18"/>
              </w:rPr>
            </w:pPr>
            <w:r w:rsidRPr="00FA1D80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CAF2E" w14:textId="77777777" w:rsidR="00DA17CD" w:rsidRPr="00FA1D80" w:rsidRDefault="00DA17CD" w:rsidP="00980677">
            <w:pPr>
              <w:jc w:val="center"/>
              <w:rPr>
                <w:sz w:val="18"/>
                <w:szCs w:val="18"/>
              </w:rPr>
            </w:pPr>
            <w:r w:rsidRPr="00FA1D80">
              <w:rPr>
                <w:sz w:val="18"/>
                <w:szCs w:val="18"/>
              </w:rPr>
              <w:t> </w:t>
            </w:r>
          </w:p>
        </w:tc>
      </w:tr>
      <w:tr w:rsidR="00DA17CD" w:rsidRPr="00FA1D80" w14:paraId="3E1BBEFC" w14:textId="77777777" w:rsidTr="00980677">
        <w:trPr>
          <w:trHeight w:val="284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C3C9B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DD9DB" w14:textId="77777777" w:rsidR="00DA17CD" w:rsidRPr="00FA1D80" w:rsidRDefault="00DA17CD" w:rsidP="00980677">
            <w:pPr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 xml:space="preserve">Котельная </w:t>
            </w:r>
            <w:r>
              <w:rPr>
                <w:color w:val="000000"/>
                <w:sz w:val="18"/>
                <w:szCs w:val="18"/>
              </w:rPr>
              <w:t>«</w:t>
            </w:r>
            <w:r w:rsidRPr="00FA1D80">
              <w:rPr>
                <w:color w:val="000000"/>
                <w:sz w:val="18"/>
                <w:szCs w:val="18"/>
              </w:rPr>
              <w:t>Тяжинское ДРСУ</w:t>
            </w:r>
            <w:r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CB6E58" w14:textId="77777777" w:rsidR="00DA17CD" w:rsidRPr="00FA1D80" w:rsidRDefault="00DA17CD" w:rsidP="00980677">
            <w:pPr>
              <w:jc w:val="center"/>
              <w:rPr>
                <w:sz w:val="18"/>
                <w:szCs w:val="18"/>
              </w:rPr>
            </w:pPr>
            <w:r w:rsidRPr="00FA1D80">
              <w:rPr>
                <w:sz w:val="18"/>
                <w:szCs w:val="18"/>
              </w:rPr>
              <w:t>0,290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4D9E6" w14:textId="77777777" w:rsidR="00DA17CD" w:rsidRPr="00FA1D80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FA1D80">
              <w:rPr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37FB4F" w14:textId="77777777" w:rsidR="00DA17CD" w:rsidRPr="00FA1D80" w:rsidRDefault="00DA17CD" w:rsidP="00980677">
            <w:pPr>
              <w:jc w:val="center"/>
              <w:rPr>
                <w:sz w:val="18"/>
                <w:szCs w:val="18"/>
              </w:rPr>
            </w:pPr>
            <w:r w:rsidRPr="00FA1D80">
              <w:rPr>
                <w:sz w:val="18"/>
                <w:szCs w:val="18"/>
              </w:rPr>
              <w:t>0,2900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0ECBB" w14:textId="77777777" w:rsidR="00DA17CD" w:rsidRPr="00FA1D80" w:rsidRDefault="00DA17CD" w:rsidP="00980677">
            <w:pPr>
              <w:jc w:val="center"/>
              <w:rPr>
                <w:sz w:val="18"/>
                <w:szCs w:val="18"/>
              </w:rPr>
            </w:pPr>
            <w:r w:rsidRPr="00FA1D80">
              <w:rPr>
                <w:sz w:val="18"/>
                <w:szCs w:val="18"/>
              </w:rPr>
              <w:t>100,0%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66C0B" w14:textId="77777777" w:rsidR="00DA17CD" w:rsidRPr="00FA1D80" w:rsidRDefault="00DA17CD" w:rsidP="00980677">
            <w:pPr>
              <w:jc w:val="center"/>
              <w:rPr>
                <w:sz w:val="18"/>
                <w:szCs w:val="18"/>
              </w:rPr>
            </w:pPr>
            <w:r w:rsidRPr="00FA1D80">
              <w:rPr>
                <w:sz w:val="18"/>
                <w:szCs w:val="18"/>
              </w:rPr>
              <w:t>0,0%</w:t>
            </w:r>
          </w:p>
        </w:tc>
      </w:tr>
      <w:tr w:rsidR="00DA17CD" w:rsidRPr="009103F3" w14:paraId="09589F24" w14:textId="77777777" w:rsidTr="00980677">
        <w:trPr>
          <w:trHeight w:val="284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A8CFB" w14:textId="77777777" w:rsidR="00DA17CD" w:rsidRPr="009103F3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03F3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F654D" w14:textId="77777777" w:rsidR="00DA17CD" w:rsidRPr="009E38D5" w:rsidRDefault="00DA17CD" w:rsidP="00980677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9E38D5">
              <w:rPr>
                <w:b/>
                <w:bCs/>
                <w:color w:val="000000"/>
                <w:sz w:val="22"/>
                <w:szCs w:val="22"/>
              </w:rPr>
              <w:t>22,71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E3F4C" w14:textId="77777777" w:rsidR="00DA17CD" w:rsidRPr="009E38D5" w:rsidRDefault="00DA17CD" w:rsidP="00980677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9E38D5">
              <w:rPr>
                <w:b/>
                <w:bCs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F180F" w14:textId="77777777" w:rsidR="00DA17CD" w:rsidRPr="009E38D5" w:rsidRDefault="00DA17CD" w:rsidP="00980677">
            <w:pPr>
              <w:jc w:val="center"/>
              <w:rPr>
                <w:b/>
                <w:bCs/>
                <w:color w:val="000000"/>
                <w:sz w:val="20"/>
                <w:szCs w:val="18"/>
              </w:rPr>
            </w:pPr>
            <w:r w:rsidRPr="009E38D5">
              <w:rPr>
                <w:b/>
                <w:bCs/>
                <w:color w:val="000000"/>
                <w:sz w:val="22"/>
                <w:szCs w:val="22"/>
              </w:rPr>
              <w:t>23,51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ABBF0" w14:textId="77777777" w:rsidR="00DA17CD" w:rsidRPr="009E38D5" w:rsidRDefault="00DA17CD" w:rsidP="00980677">
            <w:pPr>
              <w:jc w:val="center"/>
              <w:rPr>
                <w:b/>
                <w:sz w:val="20"/>
                <w:szCs w:val="18"/>
              </w:rPr>
            </w:pPr>
            <w:r w:rsidRPr="009E38D5">
              <w:rPr>
                <w:b/>
                <w:sz w:val="22"/>
                <w:szCs w:val="22"/>
              </w:rPr>
              <w:t>96,6%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89A69" w14:textId="77777777" w:rsidR="00DA17CD" w:rsidRPr="009E38D5" w:rsidRDefault="00DA17CD" w:rsidP="00980677">
            <w:pPr>
              <w:jc w:val="center"/>
              <w:rPr>
                <w:b/>
                <w:sz w:val="20"/>
                <w:szCs w:val="18"/>
              </w:rPr>
            </w:pPr>
            <w:r w:rsidRPr="009E38D5">
              <w:rPr>
                <w:b/>
                <w:sz w:val="22"/>
                <w:szCs w:val="22"/>
              </w:rPr>
              <w:t>3,4%</w:t>
            </w:r>
          </w:p>
        </w:tc>
      </w:tr>
    </w:tbl>
    <w:p w14:paraId="598D9047" w14:textId="77777777" w:rsidR="00DE7718" w:rsidRDefault="00DE7718" w:rsidP="00DE7718">
      <w:pPr>
        <w:tabs>
          <w:tab w:val="left" w:leader="underscore" w:pos="3408"/>
          <w:tab w:val="left" w:leader="underscore" w:pos="10214"/>
        </w:tabs>
        <w:rPr>
          <w:color w:val="000000"/>
          <w:lang w:bidi="ru-RU"/>
        </w:rPr>
      </w:pPr>
    </w:p>
    <w:p w14:paraId="26E4CAF0" w14:textId="77777777" w:rsidR="00DE7718" w:rsidRDefault="00DE7718" w:rsidP="00DE7718">
      <w:pPr>
        <w:tabs>
          <w:tab w:val="left" w:leader="underscore" w:pos="3408"/>
          <w:tab w:val="left" w:leader="underscore" w:pos="10214"/>
        </w:tabs>
        <w:rPr>
          <w:color w:val="000000"/>
          <w:lang w:bidi="ru-RU"/>
        </w:rPr>
      </w:pPr>
    </w:p>
    <w:p w14:paraId="324A162E" w14:textId="03A9D5FE" w:rsidR="00DE7718" w:rsidRPr="003F42EF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</w:pPr>
      <w:r w:rsidRPr="003F42EF">
        <w:rPr>
          <w:szCs w:val="26"/>
        </w:rPr>
        <w:t>Плановые показатели потребления тепла на цели тепл</w:t>
      </w:r>
      <w:r w:rsidR="009957F9">
        <w:rPr>
          <w:szCs w:val="26"/>
        </w:rPr>
        <w:t>оснабже</w:t>
      </w:r>
      <w:r w:rsidR="009957F9">
        <w:rPr>
          <w:szCs w:val="26"/>
        </w:rPr>
        <w:softHyphen/>
        <w:t>ния приведены в таблице </w:t>
      </w:r>
      <w:r w:rsidRPr="003F42EF">
        <w:rPr>
          <w:szCs w:val="26"/>
        </w:rPr>
        <w:t>2.</w:t>
      </w:r>
    </w:p>
    <w:p w14:paraId="5F41B701" w14:textId="77777777" w:rsidR="00DE7718" w:rsidRPr="003F42EF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Cs w:val="26"/>
        </w:rPr>
        <w:sectPr w:rsidR="00DE7718" w:rsidRPr="003F42EF" w:rsidSect="008064D2">
          <w:footerReference w:type="even" r:id="rId7"/>
          <w:footerReference w:type="default" r:id="rId8"/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  <w:bookmarkStart w:id="8" w:name="bookmark4"/>
    </w:p>
    <w:p w14:paraId="77168876" w14:textId="77777777" w:rsidR="00DE7718" w:rsidRPr="003F42EF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</w:p>
    <w:p w14:paraId="367E14AC" w14:textId="77777777" w:rsidR="00DE7718" w:rsidRPr="003F42EF" w:rsidRDefault="00DE7718" w:rsidP="00DE7718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  <w:lang w:val="ru-RU"/>
        </w:rPr>
      </w:pPr>
    </w:p>
    <w:p w14:paraId="1DEBE36D" w14:textId="77777777" w:rsidR="00DE7718" w:rsidRDefault="00DE7718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3F42EF">
        <w:t>Плановые показатели потребления тепла на цели теплоснаб</w:t>
      </w:r>
      <w:r w:rsidRPr="003F42EF">
        <w:softHyphen/>
        <w:t>жения</w:t>
      </w:r>
      <w:bookmarkEnd w:id="8"/>
    </w:p>
    <w:p w14:paraId="7D80975F" w14:textId="77777777" w:rsidR="00BF15D1" w:rsidRPr="00F54CDD" w:rsidRDefault="00BF15D1" w:rsidP="00DE7718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18"/>
        </w:rPr>
      </w:pPr>
    </w:p>
    <w:tbl>
      <w:tblPr>
        <w:tblW w:w="157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312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="00DA17CD" w:rsidRPr="0055236F" w14:paraId="5E6C59B5" w14:textId="77777777" w:rsidTr="00DA17CD">
        <w:trPr>
          <w:trHeight w:val="284"/>
          <w:tblHeader/>
        </w:trPr>
        <w:tc>
          <w:tcPr>
            <w:tcW w:w="500" w:type="dxa"/>
            <w:vMerge w:val="restart"/>
            <w:shd w:val="clear" w:color="000000" w:fill="FFFFFF"/>
            <w:vAlign w:val="center"/>
            <w:hideMark/>
          </w:tcPr>
          <w:p w14:paraId="0D91EF7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5312" w:type="dxa"/>
            <w:vMerge w:val="restart"/>
            <w:shd w:val="clear" w:color="000000" w:fill="FFFFFF"/>
            <w:vAlign w:val="center"/>
            <w:hideMark/>
          </w:tcPr>
          <w:p w14:paraId="329C486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2480" w:type="dxa"/>
            <w:gridSpan w:val="2"/>
            <w:shd w:val="clear" w:color="auto" w:fill="auto"/>
            <w:vAlign w:val="center"/>
            <w:hideMark/>
          </w:tcPr>
          <w:p w14:paraId="309161C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2024 г.</w:t>
            </w:r>
          </w:p>
        </w:tc>
        <w:tc>
          <w:tcPr>
            <w:tcW w:w="2480" w:type="dxa"/>
            <w:gridSpan w:val="2"/>
            <w:shd w:val="clear" w:color="auto" w:fill="auto"/>
            <w:vAlign w:val="center"/>
            <w:hideMark/>
          </w:tcPr>
          <w:p w14:paraId="5461773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2025 г.</w:t>
            </w:r>
          </w:p>
        </w:tc>
        <w:tc>
          <w:tcPr>
            <w:tcW w:w="2480" w:type="dxa"/>
            <w:gridSpan w:val="2"/>
            <w:shd w:val="clear" w:color="auto" w:fill="auto"/>
            <w:vAlign w:val="center"/>
            <w:hideMark/>
          </w:tcPr>
          <w:p w14:paraId="3A2699D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2029 г.</w:t>
            </w:r>
          </w:p>
        </w:tc>
        <w:tc>
          <w:tcPr>
            <w:tcW w:w="2480" w:type="dxa"/>
            <w:gridSpan w:val="2"/>
            <w:shd w:val="clear" w:color="auto" w:fill="auto"/>
            <w:vAlign w:val="center"/>
            <w:hideMark/>
          </w:tcPr>
          <w:p w14:paraId="75E7F34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2040 г.</w:t>
            </w:r>
          </w:p>
        </w:tc>
      </w:tr>
      <w:tr w:rsidR="00DA17CD" w:rsidRPr="0055236F" w14:paraId="0364CDFF" w14:textId="77777777" w:rsidTr="00DA17CD">
        <w:trPr>
          <w:trHeight w:val="284"/>
          <w:tblHeader/>
        </w:trPr>
        <w:tc>
          <w:tcPr>
            <w:tcW w:w="500" w:type="dxa"/>
            <w:vMerge/>
            <w:vAlign w:val="center"/>
            <w:hideMark/>
          </w:tcPr>
          <w:p w14:paraId="7DBA6511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312" w:type="dxa"/>
            <w:vMerge/>
            <w:vAlign w:val="center"/>
            <w:hideMark/>
          </w:tcPr>
          <w:p w14:paraId="72C44817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F0E919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Годовой полезный отпуск, Гкал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F3413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Годовой отпуск тепла в сеть, Гкал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B19B73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Годовой полезный отпуск, Гкал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496A9D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Годовой отпуск тепла в сеть, Гкал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2FDCC4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Годовой полезный отпуск, Гкал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D91DA3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Годовой отпуск тепла в сеть, Гкал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F6C57F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Годовой полезный отпуск, Гкал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A77076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Годовой отпуск тепла в сеть, Гкал</w:t>
            </w:r>
          </w:p>
        </w:tc>
      </w:tr>
      <w:tr w:rsidR="00DA17CD" w:rsidRPr="0055236F" w14:paraId="14E99447" w14:textId="77777777" w:rsidTr="00DA17CD">
        <w:trPr>
          <w:trHeight w:val="284"/>
        </w:trPr>
        <w:tc>
          <w:tcPr>
            <w:tcW w:w="15732" w:type="dxa"/>
            <w:gridSpan w:val="10"/>
            <w:shd w:val="clear" w:color="auto" w:fill="auto"/>
            <w:vAlign w:val="center"/>
            <w:hideMark/>
          </w:tcPr>
          <w:p w14:paraId="4D3F6A9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МКП «Комфорт»</w:t>
            </w:r>
          </w:p>
        </w:tc>
      </w:tr>
      <w:tr w:rsidR="00DA17CD" w:rsidRPr="0055236F" w14:paraId="79588B20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5FEA24B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348F2772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2E9054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570,84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07C257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704,09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5B755A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570,84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55E8DE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704,09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777091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570,84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CA4DBA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704,09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B8C3C4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570,84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DF19E7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704,09</w:t>
            </w:r>
          </w:p>
        </w:tc>
      </w:tr>
      <w:tr w:rsidR="00DA17CD" w:rsidRPr="0055236F" w14:paraId="3597D86A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54DE334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6B62E15E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«Ветучасток», пгт. Тяжинский,  ул. Победы, 14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B6CCF8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1 201,27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8625BF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1 622,38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06ED81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1 201,27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765B20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1 622,38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36B295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1 201,27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11E631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1 622,38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5CC842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1 201,27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1F6D6B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1 622,38</w:t>
            </w:r>
          </w:p>
        </w:tc>
      </w:tr>
      <w:tr w:rsidR="00DA17CD" w:rsidRPr="0055236F" w14:paraId="6576A1D6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1D561B4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0B601755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«Сельпо», пгт. Тяжинский,  ул. Западная, 1Б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06BCA6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1 998,90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23FD56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2 245,13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5EB05B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1 998,90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448453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2 245,13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393CD6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1 998,90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83BEFB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2 245,13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E69012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D5DE06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</w:tr>
      <w:tr w:rsidR="00DA17CD" w:rsidRPr="0055236F" w14:paraId="11649794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132B877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07F83886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РТП, пгт. Тяжинский,  ул. Мичурина, 1Б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89D15D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3 399,20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D5AC20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4 919,69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DD33F5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3 399,20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C32E06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4 919,69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6D78E6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3 399,20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680090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4 919,69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8E6F6C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3 399,20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F963B1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4 919,69</w:t>
            </w:r>
          </w:p>
        </w:tc>
      </w:tr>
      <w:tr w:rsidR="00DA17CD" w:rsidRPr="0055236F" w14:paraId="70A4F095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5B17B62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37B492AC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«Светлячок», пгт. Тяжинский,  ул. Коммунистическая, 16Б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56B9E6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1 274,29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CA8F86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1 466,24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94DCA6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1 274,29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85B96F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1 466,24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BBFDC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1 274,29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30409B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1 466,24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CF5C1C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B185C9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</w:tr>
      <w:tr w:rsidR="00DA17CD" w:rsidRPr="0055236F" w14:paraId="010A00C9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02AE7B5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7ABE9224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«База-Гараж», пгт. Тяжинский,  ул. Восточная, 12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BF9719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1 400,80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B8821E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1 473,61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0893F4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1 400,80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C4CA47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1 473,61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34F1D4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1 400,80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D22629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1 473,61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B2E019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1 400,80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F00E97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1 473,61</w:t>
            </w:r>
          </w:p>
        </w:tc>
      </w:tr>
      <w:tr w:rsidR="00DA17CD" w:rsidRPr="0055236F" w14:paraId="2759596F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77CCBE1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04A646FE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Школы №2, пгт. Тяжинский,  ул. Чапаева, 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9FE1ED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890,00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4F3050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967,63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A14205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890,00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12900F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967,63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D17FF3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890,00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CA7C7B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967,63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BA66BC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A82CF5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</w:tr>
      <w:tr w:rsidR="00DA17CD" w:rsidRPr="0055236F" w14:paraId="0FA3E178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29C8B17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134D20A3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Школы №3, пгт. Тяжинский,  ул. Чехова, 33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0E9D11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1 482,98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5079BA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1 599,36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FEB1AE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1 482,98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973E37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1 599,36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DEA140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1 482,98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80E916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1 599,36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1EC0B5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1 482,98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77C891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1 599,36</w:t>
            </w:r>
          </w:p>
        </w:tc>
      </w:tr>
      <w:tr w:rsidR="00DA17CD" w:rsidRPr="0055236F" w14:paraId="7BD64E79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1D0D6F3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27707AC8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123106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833,18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939907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907,90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0681CE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833,18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52933B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907,90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B2BC7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833,18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BF5F7A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907,90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62A9F4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833,18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C2C556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907,90</w:t>
            </w:r>
          </w:p>
        </w:tc>
      </w:tr>
      <w:tr w:rsidR="00DA17CD" w:rsidRPr="0055236F" w14:paraId="3DFF3901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678D7F5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3A5B823A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ЦРБ, пгт. Тяжинский,  ул. Октябрьская, 2А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39FBF7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4 374,88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28019C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5 776,74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768FAC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4 374,88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16A3D5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5 776,74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3C07CF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4 374,88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A8764D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5 776,74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733E2F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C9728A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</w:tr>
      <w:tr w:rsidR="00DA17CD" w:rsidRPr="0055236F" w14:paraId="42BD3DB7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033AA6E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7C215643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Техникум, пгт. Тяжинский,  ул. Ленина, 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5F7359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5 071,22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7CFA5F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5 071,22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41ED2D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5 071,22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D8B615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5 071,22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7221B4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5 071,22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27D302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5 071,22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7AD65A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5 071,22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222239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5 071,22</w:t>
            </w:r>
          </w:p>
        </w:tc>
      </w:tr>
      <w:tr w:rsidR="00DA17CD" w:rsidRPr="0055236F" w14:paraId="17A46933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70F55CB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0FF38E89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Лесная 1, пгт. Тяжинский, ул. Лесная, 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DAFE98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101,70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09E85A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101,70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C7A5EE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101,70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D980B8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101,70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FF0FB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101,70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0099E0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101,70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BFFD97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101,70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145A3A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101,70</w:t>
            </w:r>
          </w:p>
        </w:tc>
      </w:tr>
      <w:tr w:rsidR="00DA17CD" w:rsidRPr="0055236F" w14:paraId="1E12BB0E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1964930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42697B03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ул. Сенная, 29, пгт. Тяжинский,  ул. Сенная, 29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3A10B8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217,60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443903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217,60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F011A0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217,60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84F416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217,60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38DBAC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217,60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F4254E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217,60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EBF229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217,60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59FC9E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217,60</w:t>
            </w:r>
          </w:p>
        </w:tc>
      </w:tr>
      <w:tr w:rsidR="00DA17CD" w:rsidRPr="0055236F" w14:paraId="1AA05484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4F9ECAC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19D5DABC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C3518B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C02FE9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9ED272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A04675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5FCB8B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B47FF7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420DCD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133,70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BC4DEB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133,70</w:t>
            </w:r>
          </w:p>
        </w:tc>
      </w:tr>
      <w:tr w:rsidR="00DA17CD" w:rsidRPr="0055236F" w14:paraId="354C4E4F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13D71D7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3E929CC6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9952E6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199,30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B21CA1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199,30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A51747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199,30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1EE035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199,30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30257E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199,30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BF3F19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199,30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882D9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199,30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B4A87E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199,30</w:t>
            </w:r>
          </w:p>
        </w:tc>
      </w:tr>
      <w:tr w:rsidR="00DA17CD" w:rsidRPr="0055236F" w14:paraId="5AD03646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4B64F8A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7BA4E5BA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СМУ, пгт. Итатский, ул. Покрышкина, 74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00E0B7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910,37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5DA36C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1 367,21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F74881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910,37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4960EB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1 367,21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BBF179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910,37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CF99E0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1 367,21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F31458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910,37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044CF4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1 367,21</w:t>
            </w:r>
          </w:p>
        </w:tc>
      </w:tr>
      <w:tr w:rsidR="00DA17CD" w:rsidRPr="0055236F" w14:paraId="695CA2E6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00BEFBB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39CB5E9E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Больницы, пгт. Итатский, ул. Нетесова, 35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9F9A3A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1 492,99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907EAD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1 872,65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FC974F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1 492,99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E99751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1 872,65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02E884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1 492,99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42F65E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1 872,65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9656C1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1 492,99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2F197E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1 872,65</w:t>
            </w:r>
          </w:p>
        </w:tc>
      </w:tr>
      <w:tr w:rsidR="00DA17CD" w:rsidRPr="0055236F" w14:paraId="109078B0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21E23DA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7F64F3CE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«База», пгт. Итатский,  ул. Рябиновая, 15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EEA1D7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2 242,40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67A6E1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3 194,42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1DF851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2 242,40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7007C9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3 194,42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8B7CB0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2 242,40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DF3904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3 194,42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3F3908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2 242,40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1FC212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3 194,42</w:t>
            </w:r>
          </w:p>
        </w:tc>
      </w:tr>
      <w:tr w:rsidR="00DA17CD" w:rsidRPr="0055236F" w14:paraId="5D68468B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1172AF2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77B68CB6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ДК,пгт. Итатский,  ул. Советская, 200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14113A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133,85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89B0EE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133,85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F96D68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133,85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8B1F95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133,85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EB7BD8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133,85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9EE90A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133,85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02F26E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133,85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BF3A75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133,85</w:t>
            </w:r>
          </w:p>
        </w:tc>
      </w:tr>
      <w:tr w:rsidR="00DA17CD" w:rsidRPr="0055236F" w14:paraId="0CE0A3EF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04671F5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0329DBBF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Итатской СШ, пгт. Итатский, ул. Кирова, 27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7DFD60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1 616,59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122816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1 941,74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3CAC8C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1 616,59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584250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1 941,74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98E192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B678DD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EB92C1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0DCACD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DA17CD" w:rsidRPr="0055236F" w14:paraId="59FE8E48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20FDAEC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3F27403E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Детского сада №4, пгт. Итатский,  ул. Партизанская, 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FD8619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431,93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B24BA3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584,96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B09B4F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431,93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E6F41E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584,96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D4088F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431,93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FD37F9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584,96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FD19FB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431,93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7E7FDC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584,96</w:t>
            </w:r>
          </w:p>
        </w:tc>
      </w:tr>
      <w:tr w:rsidR="00DA17CD" w:rsidRPr="0055236F" w14:paraId="4427708E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15A550B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0215B620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д. Ключевая, д. Ключевая, Телецентр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5F8ADF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296,59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036830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427,21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64D40B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296,59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CB7930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427,21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9905BC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296,59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21D617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427,21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C3013D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296,59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B75757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427,21</w:t>
            </w:r>
          </w:p>
        </w:tc>
      </w:tr>
      <w:tr w:rsidR="00DA17CD" w:rsidRPr="0055236F" w14:paraId="46F39AE7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3815BEC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35445479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96975A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387,50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DD4783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589,87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B15A8C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8F9CF5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294E52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528A04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2998EB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8051B4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</w:tr>
      <w:tr w:rsidR="00DA17CD" w:rsidRPr="0055236F" w14:paraId="7D5D5847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0A8A674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7AA92D6A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Преображенской СШ, с. Преображенка,  ул. Советская, 41а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74029C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1 287,59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39085B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1 956,48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A65F0E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1 287,59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3D7B5B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1 956,48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562371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1 287,59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3E86DD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1 956,48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6CB581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1 287,59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1FFCCB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1 956,48</w:t>
            </w:r>
          </w:p>
        </w:tc>
      </w:tr>
      <w:tr w:rsidR="00DA17CD" w:rsidRPr="0055236F" w14:paraId="1C40BABC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011086D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7212BBDA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с. Ступишино, с. Ступишино, ул. Красноармейская, 17А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3BD85C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1 350,09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8C29BD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1 886,06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CE1011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1 350,09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EF47AF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1 886,06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41F4AB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1 350,09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F827D2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1 886,06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C07911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1 350,09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954FB7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1 886,06</w:t>
            </w:r>
          </w:p>
        </w:tc>
      </w:tr>
      <w:tr w:rsidR="00DA17CD" w:rsidRPr="0055236F" w14:paraId="6DBEF52E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7A488D5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4C635B02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с. Новопокровка, с. Новопокровка, ул. Мира, 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AA7474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1 201,50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E652ED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1 737,47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AC246E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1 201,50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A277F4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1 737,47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84AEC2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1 201,50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D52B63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1 737,47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92617B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1 201,50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569250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1 737,47</w:t>
            </w:r>
          </w:p>
        </w:tc>
      </w:tr>
      <w:tr w:rsidR="00DA17CD" w:rsidRPr="0055236F" w14:paraId="56F9D0D6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51D0CBE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522BA08E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Валерьяновской СШ, д. Валерьяновка, ул. Верхняя, 32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EBB4B8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468,86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24DD2D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638,25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E9D3BC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468,86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10AD5F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638,25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7BF906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468,86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B132B7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638,25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978281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468,86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1A7A1D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638,25</w:t>
            </w:r>
          </w:p>
        </w:tc>
      </w:tr>
      <w:tr w:rsidR="00DA17CD" w:rsidRPr="0055236F" w14:paraId="3827C4AF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48CD800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0EB46D2D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Старо-Урюпской СШ, д. Старый Урюп,  ул. Советская, 26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ACCFD6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592,61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522897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696,83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900C91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592,61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E30356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696,83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A7E72F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592,61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00E05F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696,83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507951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592,61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EEF94A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696,83</w:t>
            </w:r>
          </w:p>
        </w:tc>
      </w:tr>
      <w:tr w:rsidR="00DA17CD" w:rsidRPr="0055236F" w14:paraId="7E36A432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68B12F8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7078886F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Тисульской СШ, с. Тисуль, ул. Пушкина, 5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B16EDF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941,54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9B4802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994,62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CA4A34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941,54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3185EC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994,62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8F850B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941,54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93DF35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994,62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8AE4A6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941,54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168D81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994,62</w:t>
            </w:r>
          </w:p>
        </w:tc>
      </w:tr>
      <w:tr w:rsidR="00DA17CD" w:rsidRPr="0055236F" w14:paraId="7D58CEFB" w14:textId="77777777" w:rsidTr="00DA17CD">
        <w:trPr>
          <w:trHeight w:val="284"/>
        </w:trPr>
        <w:tc>
          <w:tcPr>
            <w:tcW w:w="500" w:type="dxa"/>
            <w:shd w:val="clear" w:color="auto" w:fill="auto"/>
            <w:vAlign w:val="center"/>
            <w:hideMark/>
          </w:tcPr>
          <w:p w14:paraId="11461B1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5312" w:type="dxa"/>
            <w:shd w:val="clear" w:color="auto" w:fill="auto"/>
            <w:vAlign w:val="center"/>
            <w:hideMark/>
          </w:tcPr>
          <w:p w14:paraId="4988E2E5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237539D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694,81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339C8D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751,46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3ADB067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694,81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7F93268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751,46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4B3A884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694,81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1F89CC8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751,46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4772EC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694,81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6B497D4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751,46</w:t>
            </w:r>
          </w:p>
        </w:tc>
      </w:tr>
      <w:tr w:rsidR="00DA17CD" w:rsidRPr="0055236F" w14:paraId="194C2018" w14:textId="77777777" w:rsidTr="00DA17CD">
        <w:trPr>
          <w:trHeight w:val="284"/>
        </w:trPr>
        <w:tc>
          <w:tcPr>
            <w:tcW w:w="500" w:type="dxa"/>
            <w:shd w:val="clear" w:color="000000" w:fill="FFFFFF"/>
            <w:vAlign w:val="center"/>
            <w:hideMark/>
          </w:tcPr>
          <w:p w14:paraId="5309757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5312" w:type="dxa"/>
            <w:shd w:val="clear" w:color="000000" w:fill="FFFFFF"/>
            <w:vAlign w:val="center"/>
            <w:hideMark/>
          </w:tcPr>
          <w:p w14:paraId="2CECEB18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Кубитет, с. Кубитет, ул. Рабочая, 16Б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803B16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2 761,50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0BA041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3 890,53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B3C360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2 761,50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FF2A46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3 890,53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A9A042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2 761,50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19DDB8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3 890,53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FFBACF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2 761,50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526B71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3 890,53</w:t>
            </w:r>
          </w:p>
        </w:tc>
      </w:tr>
      <w:tr w:rsidR="00DA17CD" w:rsidRPr="0055236F" w14:paraId="384712F7" w14:textId="77777777" w:rsidTr="00DA17CD">
        <w:trPr>
          <w:trHeight w:val="284"/>
        </w:trPr>
        <w:tc>
          <w:tcPr>
            <w:tcW w:w="500" w:type="dxa"/>
            <w:shd w:val="clear" w:color="000000" w:fill="FFFFFF"/>
            <w:vAlign w:val="center"/>
            <w:hideMark/>
          </w:tcPr>
          <w:p w14:paraId="1877E78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5312" w:type="dxa"/>
            <w:shd w:val="clear" w:color="000000" w:fill="FFFFFF"/>
            <w:vAlign w:val="center"/>
            <w:hideMark/>
          </w:tcPr>
          <w:p w14:paraId="4AFAD3DB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39E44E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9C67C0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E9018A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90E231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E652F8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ADE1A4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5A2D86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31 367,35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354D39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39 261,46</w:t>
            </w:r>
          </w:p>
        </w:tc>
      </w:tr>
      <w:tr w:rsidR="00DA17CD" w:rsidRPr="0055236F" w14:paraId="60AE99AE" w14:textId="77777777" w:rsidTr="00DA17CD">
        <w:trPr>
          <w:trHeight w:val="284"/>
        </w:trPr>
        <w:tc>
          <w:tcPr>
            <w:tcW w:w="500" w:type="dxa"/>
            <w:shd w:val="clear" w:color="000000" w:fill="FFFFFF"/>
            <w:vAlign w:val="center"/>
            <w:hideMark/>
          </w:tcPr>
          <w:p w14:paraId="19AF5AE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5312" w:type="dxa"/>
            <w:shd w:val="clear" w:color="000000" w:fill="FFFFFF"/>
            <w:vAlign w:val="center"/>
            <w:hideMark/>
          </w:tcPr>
          <w:p w14:paraId="773F5390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Итатский поссовет, пгт. Итатский ул. Советская, 190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375C0F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7795F2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6456D8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157,68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087E3F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157,68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841EB6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157,68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3F0926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157,68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F2C636A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157,68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4EE9A9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157,68</w:t>
            </w:r>
          </w:p>
        </w:tc>
      </w:tr>
      <w:tr w:rsidR="00DA17CD" w:rsidRPr="0055236F" w14:paraId="0CFD2EC2" w14:textId="77777777" w:rsidTr="00DA17CD">
        <w:trPr>
          <w:trHeight w:val="284"/>
        </w:trPr>
        <w:tc>
          <w:tcPr>
            <w:tcW w:w="5812" w:type="dxa"/>
            <w:gridSpan w:val="2"/>
            <w:shd w:val="clear" w:color="000000" w:fill="FFFFFF"/>
            <w:noWrap/>
            <w:vAlign w:val="center"/>
            <w:hideMark/>
          </w:tcPr>
          <w:p w14:paraId="254A92D6" w14:textId="77777777" w:rsidR="00DA17CD" w:rsidRPr="0055236F" w:rsidRDefault="00DA17CD" w:rsidP="0098067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38EFE16D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39 960,58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65A7E996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50 069,90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75B91B45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39 573,09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595828F7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49 480,04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26287229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37 956,50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78B04DFB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47 538,30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1EAC9424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60 785,78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5DBBE997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76 344,02</w:t>
            </w:r>
          </w:p>
        </w:tc>
      </w:tr>
      <w:tr w:rsidR="00DA17CD" w:rsidRPr="0055236F" w14:paraId="6682E2D5" w14:textId="77777777" w:rsidTr="00DA17CD">
        <w:trPr>
          <w:trHeight w:val="284"/>
        </w:trPr>
        <w:tc>
          <w:tcPr>
            <w:tcW w:w="10772" w:type="dxa"/>
            <w:gridSpan w:val="6"/>
            <w:shd w:val="clear" w:color="000000" w:fill="FFFFFF"/>
            <w:vAlign w:val="center"/>
            <w:hideMark/>
          </w:tcPr>
          <w:p w14:paraId="67F7875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ООО «Энергоснаб»</w:t>
            </w:r>
          </w:p>
        </w:tc>
        <w:tc>
          <w:tcPr>
            <w:tcW w:w="4960" w:type="dxa"/>
            <w:gridSpan w:val="4"/>
            <w:shd w:val="clear" w:color="000000" w:fill="FFFFFF"/>
            <w:vAlign w:val="center"/>
            <w:hideMark/>
          </w:tcPr>
          <w:p w14:paraId="1E0FFDA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МКП «Комфорт»</w:t>
            </w:r>
          </w:p>
        </w:tc>
      </w:tr>
      <w:tr w:rsidR="00DA17CD" w:rsidRPr="0055236F" w14:paraId="5DAC5673" w14:textId="77777777" w:rsidTr="00DA17CD">
        <w:trPr>
          <w:trHeight w:val="284"/>
        </w:trPr>
        <w:tc>
          <w:tcPr>
            <w:tcW w:w="500" w:type="dxa"/>
            <w:shd w:val="clear" w:color="000000" w:fill="FFFFFF"/>
            <w:vAlign w:val="center"/>
            <w:hideMark/>
          </w:tcPr>
          <w:p w14:paraId="4644E63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312" w:type="dxa"/>
            <w:shd w:val="clear" w:color="000000" w:fill="FFFFFF"/>
            <w:vAlign w:val="center"/>
            <w:hideMark/>
          </w:tcPr>
          <w:p w14:paraId="5C3F8CFD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Нововосточный, п. Нововосточный, пер. Коммунальный 1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D109FA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3 228,38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1CA7A8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4 121,44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FCC50B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3 228,38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C420A2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4 121,44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C8C231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3 228,38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72A96D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4 121,44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77E9E1D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3 228,38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289DB3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4 121,44</w:t>
            </w:r>
          </w:p>
        </w:tc>
      </w:tr>
      <w:tr w:rsidR="00DA17CD" w:rsidRPr="0055236F" w14:paraId="02FCF562" w14:textId="77777777" w:rsidTr="00DA17CD">
        <w:trPr>
          <w:trHeight w:val="284"/>
        </w:trPr>
        <w:tc>
          <w:tcPr>
            <w:tcW w:w="500" w:type="dxa"/>
            <w:shd w:val="clear" w:color="000000" w:fill="FFFFFF"/>
            <w:vAlign w:val="center"/>
            <w:hideMark/>
          </w:tcPr>
          <w:p w14:paraId="377D68D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5312" w:type="dxa"/>
            <w:shd w:val="clear" w:color="000000" w:fill="FFFFFF"/>
            <w:vAlign w:val="center"/>
            <w:hideMark/>
          </w:tcPr>
          <w:p w14:paraId="612B2178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Типография, пгт. Тяжинский, ул. Советская 3Б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EAFE8FC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5 376,83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D89F71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6 209,23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0D83A1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5 376,83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23A5CC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6 209,23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406FE6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5 376,83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B59F49B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6 209,23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509B39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03B035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</w:tr>
      <w:tr w:rsidR="00DA17CD" w:rsidRPr="0055236F" w14:paraId="070EFB5F" w14:textId="77777777" w:rsidTr="00DA17CD">
        <w:trPr>
          <w:trHeight w:val="284"/>
        </w:trPr>
        <w:tc>
          <w:tcPr>
            <w:tcW w:w="500" w:type="dxa"/>
            <w:shd w:val="clear" w:color="000000" w:fill="FFFFFF"/>
            <w:vAlign w:val="center"/>
            <w:hideMark/>
          </w:tcPr>
          <w:p w14:paraId="3D5E67F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5312" w:type="dxa"/>
            <w:shd w:val="clear" w:color="000000" w:fill="FFFFFF"/>
            <w:vAlign w:val="center"/>
            <w:hideMark/>
          </w:tcPr>
          <w:p w14:paraId="69C79E36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№1, пгт. Тяжинский, ул. Октябрьская 33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A0D7DE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17 452,45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2A392D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22 596,49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844CAA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17 452,45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21F10E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22 596,49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CD85C8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17 452,45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5361EB5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22 596,49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E8DB1E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CEEFA8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-</w:t>
            </w:r>
          </w:p>
        </w:tc>
      </w:tr>
      <w:tr w:rsidR="00DA17CD" w:rsidRPr="0055236F" w14:paraId="47E8BB04" w14:textId="77777777" w:rsidTr="00DA17CD">
        <w:trPr>
          <w:trHeight w:val="284"/>
        </w:trPr>
        <w:tc>
          <w:tcPr>
            <w:tcW w:w="500" w:type="dxa"/>
            <w:shd w:val="clear" w:color="000000" w:fill="FFFFFF"/>
            <w:vAlign w:val="center"/>
            <w:hideMark/>
          </w:tcPr>
          <w:p w14:paraId="64CE208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5312" w:type="dxa"/>
            <w:shd w:val="clear" w:color="000000" w:fill="FFFFFF"/>
            <w:vAlign w:val="center"/>
            <w:hideMark/>
          </w:tcPr>
          <w:p w14:paraId="52C3FEDE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Листвянка, п. Листвянка, ул. Стройгородок 12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4155A3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1 828,72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23312CE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2 679,86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7C6510F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1 828,72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C49EE44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2 679,86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4B467933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1 828,72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9A472D7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2 679,86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4D68FB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1 828,72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654A272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2 679,86</w:t>
            </w:r>
          </w:p>
        </w:tc>
      </w:tr>
      <w:tr w:rsidR="00DA17CD" w:rsidRPr="0055236F" w14:paraId="32EECA89" w14:textId="77777777" w:rsidTr="00DA17CD">
        <w:trPr>
          <w:trHeight w:val="284"/>
        </w:trPr>
        <w:tc>
          <w:tcPr>
            <w:tcW w:w="5812" w:type="dxa"/>
            <w:gridSpan w:val="2"/>
            <w:shd w:val="clear" w:color="000000" w:fill="FFFFFF"/>
            <w:noWrap/>
            <w:vAlign w:val="center"/>
            <w:hideMark/>
          </w:tcPr>
          <w:p w14:paraId="465B6CDB" w14:textId="77777777" w:rsidR="00DA17CD" w:rsidRPr="0055236F" w:rsidRDefault="00DA17CD" w:rsidP="0098067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3C6BF6AF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27 886,38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14E36B59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35 607,02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7399EBA7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27 886,38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72F259F4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35 607,02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5671E23F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27 886,38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6A01676C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35 607,02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52E98096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5 057,10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62F6D8FA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6 801,30</w:t>
            </w:r>
          </w:p>
        </w:tc>
      </w:tr>
      <w:tr w:rsidR="00DA17CD" w:rsidRPr="0055236F" w14:paraId="656C35D4" w14:textId="77777777" w:rsidTr="00DA17CD">
        <w:trPr>
          <w:trHeight w:val="284"/>
        </w:trPr>
        <w:tc>
          <w:tcPr>
            <w:tcW w:w="15732" w:type="dxa"/>
            <w:gridSpan w:val="10"/>
            <w:shd w:val="clear" w:color="000000" w:fill="FFFFFF"/>
            <w:vAlign w:val="center"/>
            <w:hideMark/>
          </w:tcPr>
          <w:p w14:paraId="0DDCA9D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ЗАО «Тяжинское ДРСУ»</w:t>
            </w:r>
          </w:p>
        </w:tc>
      </w:tr>
      <w:tr w:rsidR="00DA17CD" w:rsidRPr="0055236F" w14:paraId="51B2919F" w14:textId="77777777" w:rsidTr="00DA17CD">
        <w:trPr>
          <w:trHeight w:val="284"/>
        </w:trPr>
        <w:tc>
          <w:tcPr>
            <w:tcW w:w="500" w:type="dxa"/>
            <w:shd w:val="clear" w:color="000000" w:fill="FFFFFF"/>
            <w:vAlign w:val="center"/>
            <w:hideMark/>
          </w:tcPr>
          <w:p w14:paraId="035A03F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312" w:type="dxa"/>
            <w:shd w:val="clear" w:color="000000" w:fill="FFFFFF"/>
            <w:vAlign w:val="center"/>
            <w:hideMark/>
          </w:tcPr>
          <w:p w14:paraId="2F5727E6" w14:textId="77777777" w:rsidR="00DA17CD" w:rsidRPr="0055236F" w:rsidRDefault="00DA17CD" w:rsidP="00980677">
            <w:pPr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Котельная «Тяжинское ДРСУ»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DA25E20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1 736,60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901B49D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2 136,70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717AAD58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1 736,60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0A58FFA9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2 136,70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3549F15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1 736,60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3067B44F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2 136,70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57CFFB6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1 736,60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776AA7C1" w14:textId="77777777" w:rsidR="00DA17CD" w:rsidRPr="0055236F" w:rsidRDefault="00DA17CD" w:rsidP="00980677">
            <w:pPr>
              <w:jc w:val="center"/>
              <w:rPr>
                <w:color w:val="000000"/>
                <w:sz w:val="18"/>
                <w:szCs w:val="18"/>
              </w:rPr>
            </w:pPr>
            <w:r w:rsidRPr="0055236F">
              <w:rPr>
                <w:color w:val="000000"/>
                <w:sz w:val="18"/>
                <w:szCs w:val="18"/>
              </w:rPr>
              <w:t>2 136,70</w:t>
            </w:r>
          </w:p>
        </w:tc>
      </w:tr>
      <w:tr w:rsidR="00DA17CD" w:rsidRPr="0055236F" w14:paraId="243A9E25" w14:textId="77777777" w:rsidTr="00DA17CD">
        <w:trPr>
          <w:trHeight w:val="284"/>
        </w:trPr>
        <w:tc>
          <w:tcPr>
            <w:tcW w:w="5812" w:type="dxa"/>
            <w:gridSpan w:val="2"/>
            <w:shd w:val="clear" w:color="000000" w:fill="FFFFFF"/>
            <w:noWrap/>
            <w:vAlign w:val="center"/>
            <w:hideMark/>
          </w:tcPr>
          <w:p w14:paraId="4A895A00" w14:textId="77777777" w:rsidR="00DA17CD" w:rsidRPr="0055236F" w:rsidRDefault="00DA17CD" w:rsidP="0098067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24E98A8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1 736,60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C4312A9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2 136,70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642FCEFC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1 736,60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924817A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2 136,70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2887D653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1 736,60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7E36000C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2 136,70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78ACBAA7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1 736,60</w:t>
            </w:r>
          </w:p>
        </w:tc>
        <w:tc>
          <w:tcPr>
            <w:tcW w:w="1240" w:type="dxa"/>
            <w:shd w:val="clear" w:color="000000" w:fill="FFFFFF"/>
            <w:vAlign w:val="center"/>
            <w:hideMark/>
          </w:tcPr>
          <w:p w14:paraId="158180E5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2 136,70</w:t>
            </w:r>
          </w:p>
        </w:tc>
      </w:tr>
      <w:tr w:rsidR="00DA17CD" w:rsidRPr="0055236F" w14:paraId="25BE4F2E" w14:textId="77777777" w:rsidTr="00DA17CD">
        <w:trPr>
          <w:trHeight w:val="284"/>
        </w:trPr>
        <w:tc>
          <w:tcPr>
            <w:tcW w:w="5812" w:type="dxa"/>
            <w:gridSpan w:val="2"/>
            <w:shd w:val="clear" w:color="000000" w:fill="FFFFFF"/>
            <w:noWrap/>
            <w:vAlign w:val="center"/>
            <w:hideMark/>
          </w:tcPr>
          <w:p w14:paraId="77D1B9D2" w14:textId="77777777" w:rsidR="00DA17CD" w:rsidRPr="0055236F" w:rsidRDefault="00DA17CD" w:rsidP="00980677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Итого по округу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43D298F6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69 583,56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0142EFF6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87 813,62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7FFC54A1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69 196,06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0E47A166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87 223,75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6D077D46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67 579,47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535DE19C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85 282,01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53A50F30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67 579,47</w:t>
            </w:r>
          </w:p>
        </w:tc>
        <w:tc>
          <w:tcPr>
            <w:tcW w:w="1240" w:type="dxa"/>
            <w:shd w:val="clear" w:color="000000" w:fill="FFFFFF"/>
            <w:noWrap/>
            <w:vAlign w:val="center"/>
            <w:hideMark/>
          </w:tcPr>
          <w:p w14:paraId="7E448564" w14:textId="77777777" w:rsidR="00DA17CD" w:rsidRPr="0055236F" w:rsidRDefault="00DA17CD" w:rsidP="0098067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5236F">
              <w:rPr>
                <w:b/>
                <w:bCs/>
                <w:color w:val="000000"/>
                <w:sz w:val="18"/>
                <w:szCs w:val="18"/>
              </w:rPr>
              <w:t>85 282,01</w:t>
            </w:r>
          </w:p>
        </w:tc>
      </w:tr>
    </w:tbl>
    <w:p w14:paraId="2DFF54DE" w14:textId="77777777" w:rsidR="00DE7718" w:rsidRDefault="00DE7718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14:paraId="37678BB6" w14:textId="77777777" w:rsidR="00DE7718" w:rsidRDefault="00DE7718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  <w:sectPr w:rsidR="00DE7718" w:rsidSect="008064D2">
          <w:pgSz w:w="16840" w:h="11909" w:orient="landscape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1A678E66" w14:textId="77777777" w:rsidR="00DE7718" w:rsidRPr="003F42EF" w:rsidRDefault="00DE7718" w:rsidP="003F42EF">
      <w:pPr>
        <w:pStyle w:val="1"/>
        <w:spacing w:line="240" w:lineRule="auto"/>
        <w:rPr>
          <w:sz w:val="24"/>
          <w:szCs w:val="24"/>
        </w:rPr>
      </w:pPr>
      <w:bookmarkStart w:id="9" w:name="_Toc99648254"/>
      <w:r w:rsidRPr="003F42EF">
        <w:rPr>
          <w:sz w:val="24"/>
          <w:szCs w:val="24"/>
          <w:lang w:val="ru-RU"/>
        </w:rPr>
        <w:t xml:space="preserve">2. </w:t>
      </w:r>
      <w:bookmarkStart w:id="10" w:name="bookmark5"/>
      <w:r w:rsidRPr="003F42EF">
        <w:rPr>
          <w:sz w:val="24"/>
          <w:szCs w:val="24"/>
        </w:rPr>
        <w:t>Прогнозы приростов площади строительных фондов.</w:t>
      </w:r>
      <w:bookmarkEnd w:id="9"/>
      <w:bookmarkEnd w:id="10"/>
    </w:p>
    <w:p w14:paraId="11CEAB43" w14:textId="77777777" w:rsidR="00DE7718" w:rsidRPr="003F42EF" w:rsidRDefault="00DE7718" w:rsidP="003F42EF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</w:p>
    <w:p w14:paraId="180B4778" w14:textId="195373BA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 w:rsidRPr="00815A38">
        <w:rPr>
          <w:sz w:val="24"/>
          <w:szCs w:val="24"/>
        </w:rPr>
        <w:t xml:space="preserve">В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№1 приростов не планируется.</w:t>
      </w:r>
    </w:p>
    <w:p w14:paraId="03C19679" w14:textId="4C82CA95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«Типография» приростов не планируется.</w:t>
      </w:r>
    </w:p>
    <w:p w14:paraId="34B64533" w14:textId="36BEF1CC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«Нововосточный» приростов не планируется.</w:t>
      </w:r>
    </w:p>
    <w:p w14:paraId="4F897391" w14:textId="2FC267AA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«Листвянка» приростов не планируется.</w:t>
      </w:r>
    </w:p>
    <w:p w14:paraId="67236ACC" w14:textId="05D0B39D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«Профилакторий» приростов не планируется.</w:t>
      </w:r>
    </w:p>
    <w:p w14:paraId="2C4BF1AD" w14:textId="5C8E6D8D" w:rsidR="0091560D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«Школа №3»</w:t>
      </w:r>
      <w:r w:rsidR="0091560D">
        <w:rPr>
          <w:sz w:val="24"/>
          <w:szCs w:val="24"/>
        </w:rPr>
        <w:t xml:space="preserve"> планируется подключение:</w:t>
      </w:r>
    </w:p>
    <w:p w14:paraId="386FB936" w14:textId="5F0D9555" w:rsidR="0091560D" w:rsidRDefault="0091560D" w:rsidP="0091560D">
      <w:pPr>
        <w:ind w:firstLine="539"/>
        <w:jc w:val="both"/>
      </w:pPr>
      <w:r>
        <w:t xml:space="preserve">Четырех МКД 4х0,114=0,456 Гкал/ч  – застройщик </w:t>
      </w:r>
      <w:r w:rsidRPr="001157A9">
        <w:t>ООО «ЖилРемСтрой»</w:t>
      </w:r>
      <w:r>
        <w:t>.</w:t>
      </w:r>
    </w:p>
    <w:p w14:paraId="312110CE" w14:textId="2726D94A" w:rsidR="0091560D" w:rsidRDefault="0091560D" w:rsidP="0091560D">
      <w:pPr>
        <w:ind w:firstLine="539"/>
        <w:jc w:val="both"/>
      </w:pPr>
      <w:r>
        <w:t>20ти частных домов суммарная нагрузка около 0,172 Гкал/ч.</w:t>
      </w:r>
    </w:p>
    <w:p w14:paraId="26C03D36" w14:textId="0C8EC20A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«Светлячок» приростов не планируется.</w:t>
      </w:r>
    </w:p>
    <w:p w14:paraId="37F90E8B" w14:textId="08C00C7F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«Сельпо» приростов не планируется.</w:t>
      </w:r>
    </w:p>
    <w:p w14:paraId="68AFC0BD" w14:textId="46FE949D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«Ветстанция» приростов не планируется.</w:t>
      </w:r>
    </w:p>
    <w:p w14:paraId="3981EF1F" w14:textId="323DA50D" w:rsid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«РТП» </w:t>
      </w:r>
      <w:r w:rsidR="0091560D">
        <w:rPr>
          <w:sz w:val="24"/>
          <w:szCs w:val="24"/>
        </w:rPr>
        <w:t>планируется подключение:</w:t>
      </w:r>
    </w:p>
    <w:p w14:paraId="5754393A" w14:textId="77777777" w:rsidR="0091560D" w:rsidRDefault="0091560D" w:rsidP="0091560D">
      <w:pPr>
        <w:ind w:firstLine="540"/>
        <w:jc w:val="both"/>
      </w:pPr>
      <w:r w:rsidRPr="001157A9">
        <w:t>Трех МКД 3х0,114=0,342</w:t>
      </w:r>
      <w:r>
        <w:t xml:space="preserve">  – застройщик </w:t>
      </w:r>
      <w:r w:rsidRPr="001157A9">
        <w:t>ООО «ЖилРемСтрой»</w:t>
      </w:r>
      <w:r>
        <w:t>.</w:t>
      </w:r>
    </w:p>
    <w:p w14:paraId="48BF57A5" w14:textId="4EEF4902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«ЦРБ» приростов не планируется.</w:t>
      </w:r>
    </w:p>
    <w:p w14:paraId="6F92378B" w14:textId="7B69D5D2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«Школа №2» приростов не планируется.</w:t>
      </w:r>
    </w:p>
    <w:p w14:paraId="5769D132" w14:textId="05A77D03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«Детский сад №8» приростов не планируется.</w:t>
      </w:r>
    </w:p>
    <w:p w14:paraId="118B5531" w14:textId="3DBC1AD2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«База -Гараж» приростов не планируется.</w:t>
      </w:r>
    </w:p>
    <w:p w14:paraId="294FED1A" w14:textId="4D8A4887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«Техникум» приростов не планируется.</w:t>
      </w:r>
    </w:p>
    <w:p w14:paraId="7A47D00A" w14:textId="12525FD8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«Ленина, 68а» приростов не планируется.</w:t>
      </w:r>
    </w:p>
    <w:p w14:paraId="3005086B" w14:textId="3DA9A7D0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«Луговая, 17» приростов не планируется.</w:t>
      </w:r>
    </w:p>
    <w:p w14:paraId="4C20C338" w14:textId="4537BE06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«Сенная, 29» приростов не планируется.</w:t>
      </w:r>
    </w:p>
    <w:p w14:paraId="1FEE06B9" w14:textId="3A09D156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«Лесная -1» приростов не планируется.</w:t>
      </w:r>
    </w:p>
    <w:p w14:paraId="0984B6B6" w14:textId="0465C5B8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«База-Итат» приростов не планируется.</w:t>
      </w:r>
    </w:p>
    <w:p w14:paraId="43620CE1" w14:textId="0631E28C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«Итатская ср. школа» приростов не планируется.</w:t>
      </w:r>
    </w:p>
    <w:p w14:paraId="2394E663" w14:textId="47BDBF6D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«Итатская больница» приростов не планируется.</w:t>
      </w:r>
    </w:p>
    <w:p w14:paraId="225724DB" w14:textId="3789C383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«СМУ» приростов не планируется.</w:t>
      </w:r>
    </w:p>
    <w:p w14:paraId="042DA494" w14:textId="13982B4B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«Дом культуры Итат» приростов не планируется.</w:t>
      </w:r>
    </w:p>
    <w:p w14:paraId="660F6C06" w14:textId="518528ED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«Маслозаводская» приростов не планируется.</w:t>
      </w:r>
    </w:p>
    <w:p w14:paraId="78B00D19" w14:textId="55035310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«Детский сад Итат» приростов не планируется.</w:t>
      </w:r>
    </w:p>
    <w:p w14:paraId="14F38001" w14:textId="5293F5DC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«Кубитет» приростов не планируется.</w:t>
      </w:r>
    </w:p>
    <w:p w14:paraId="5C826D05" w14:textId="2434DC46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«Новоподзорново» приростов не планируется.</w:t>
      </w:r>
    </w:p>
    <w:p w14:paraId="129D3DAC" w14:textId="7E26E53D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 «Старый Урюп» приростов не планируется.</w:t>
      </w:r>
    </w:p>
    <w:p w14:paraId="3553B5B1" w14:textId="5AE79938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 «Новопокровка» приростов не планируется.</w:t>
      </w:r>
    </w:p>
    <w:p w14:paraId="676E28B5" w14:textId="1E4C86E9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«Тисуль» приростов не планируется.</w:t>
      </w:r>
    </w:p>
    <w:p w14:paraId="081C86B1" w14:textId="500607BD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«ТяжиноВершинка» приростов не планируется.</w:t>
      </w:r>
    </w:p>
    <w:p w14:paraId="4967ED19" w14:textId="161BFFD5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«Преображенка» приростов не планируется.</w:t>
      </w:r>
    </w:p>
    <w:p w14:paraId="32FFA5C9" w14:textId="614089CD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«Валерьяновка» приростов не планируется.</w:t>
      </w:r>
    </w:p>
    <w:p w14:paraId="1487D15C" w14:textId="290D6DE0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«Ступишино» приростов не планируется.</w:t>
      </w:r>
    </w:p>
    <w:p w14:paraId="397778E2" w14:textId="538A69AC" w:rsidR="00815A38" w:rsidRPr="00815A38" w:rsidRDefault="00815A38" w:rsidP="00815A38">
      <w:pPr>
        <w:pStyle w:val="2d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«Ключевая» приростов не планируется.</w:t>
      </w:r>
    </w:p>
    <w:p w14:paraId="2D7FBBFE" w14:textId="555A4410" w:rsidR="00DE7718" w:rsidRDefault="00815A38" w:rsidP="00815A38">
      <w:pPr>
        <w:pStyle w:val="2d"/>
        <w:shd w:val="clear" w:color="auto" w:fill="auto"/>
        <w:spacing w:line="240" w:lineRule="auto"/>
        <w:ind w:firstLine="425"/>
        <w:rPr>
          <w:sz w:val="24"/>
          <w:szCs w:val="24"/>
        </w:rPr>
      </w:pPr>
      <w:r>
        <w:rPr>
          <w:sz w:val="24"/>
          <w:szCs w:val="24"/>
        </w:rPr>
        <w:t>В</w:t>
      </w:r>
      <w:r w:rsidRPr="00815A38">
        <w:rPr>
          <w:sz w:val="24"/>
          <w:szCs w:val="24"/>
        </w:rPr>
        <w:t xml:space="preserve"> зоне действия системы теплоснабжения </w:t>
      </w:r>
      <w:r w:rsidR="0091560D">
        <w:rPr>
          <w:sz w:val="24"/>
          <w:szCs w:val="24"/>
        </w:rPr>
        <w:t>от Котельной</w:t>
      </w:r>
      <w:r w:rsidRPr="00815A38">
        <w:rPr>
          <w:sz w:val="24"/>
          <w:szCs w:val="24"/>
        </w:rPr>
        <w:t xml:space="preserve"> «ЗАО Тяжинское ДРСУ» приростов не планируется.</w:t>
      </w:r>
    </w:p>
    <w:p w14:paraId="646EA5A5" w14:textId="77777777" w:rsidR="00815A38" w:rsidRPr="003F42EF" w:rsidRDefault="00815A38" w:rsidP="00815A38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  <w:sectPr w:rsidR="00815A38" w:rsidRPr="003F42EF" w:rsidSect="008064D2"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185BBB4B" w14:textId="77777777" w:rsidR="00DE7718" w:rsidRPr="003F42EF" w:rsidRDefault="00DE7718" w:rsidP="003F42EF">
      <w:pPr>
        <w:pStyle w:val="1"/>
        <w:spacing w:line="240" w:lineRule="auto"/>
        <w:rPr>
          <w:sz w:val="24"/>
          <w:szCs w:val="24"/>
          <w:lang w:val="ru-RU"/>
        </w:rPr>
      </w:pPr>
      <w:r w:rsidRPr="003F42EF">
        <w:rPr>
          <w:sz w:val="24"/>
          <w:szCs w:val="24"/>
          <w:lang w:val="ru-RU"/>
        </w:rPr>
        <w:tab/>
      </w:r>
      <w:bookmarkStart w:id="11" w:name="_Toc99648255"/>
      <w:r w:rsidRPr="003F42EF">
        <w:rPr>
          <w:sz w:val="24"/>
          <w:szCs w:val="24"/>
          <w:lang w:val="ru-RU"/>
        </w:rPr>
        <w:t>3.</w:t>
      </w:r>
      <w:r w:rsidRPr="003F42EF">
        <w:rPr>
          <w:sz w:val="24"/>
          <w:szCs w:val="24"/>
          <w:lang w:val="ru-RU"/>
        </w:rPr>
        <w:tab/>
        <w:t>Прогнозы перспективных удельных расходов тепловой энергии на отопление, вентиляцию и горячее водоснабжение</w:t>
      </w:r>
      <w:bookmarkEnd w:id="11"/>
    </w:p>
    <w:p w14:paraId="122CF2AF" w14:textId="77777777" w:rsidR="00DE7718" w:rsidRPr="003F42EF" w:rsidRDefault="00DE7718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2" w:name="_Toc99648256"/>
      <w:r w:rsidRPr="003F42EF">
        <w:rPr>
          <w:sz w:val="24"/>
          <w:szCs w:val="24"/>
          <w:lang w:val="ru-RU"/>
        </w:rPr>
        <w:t>3.1. Показатели удельной тепловой нагрузки на 1 м площади нового строительства для типов застройки</w:t>
      </w:r>
      <w:bookmarkEnd w:id="12"/>
    </w:p>
    <w:p w14:paraId="6166CD28" w14:textId="77777777" w:rsidR="00DE7718" w:rsidRPr="003F42EF" w:rsidRDefault="00DE7718" w:rsidP="003F42EF">
      <w:pPr>
        <w:pStyle w:val="2d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 xml:space="preserve">Удельные расходы тепловой энергии на отопление, вентиляцию для перспективного строительства для жилых домов и общественно-деловой застройки принимаются в соответствии с данными таблицы 14 СП 50.13330.2012 </w:t>
      </w:r>
      <w:r w:rsidR="003F42EF">
        <w:rPr>
          <w:sz w:val="24"/>
          <w:szCs w:val="24"/>
        </w:rPr>
        <w:t>«</w:t>
      </w:r>
      <w:r w:rsidRPr="003F42EF">
        <w:rPr>
          <w:sz w:val="24"/>
          <w:szCs w:val="24"/>
        </w:rPr>
        <w:t>Тепловая защита зданий</w:t>
      </w:r>
      <w:r w:rsidR="003F42EF">
        <w:rPr>
          <w:sz w:val="24"/>
          <w:szCs w:val="24"/>
        </w:rPr>
        <w:t>»</w:t>
      </w:r>
      <w:r w:rsidRPr="003F42EF">
        <w:rPr>
          <w:sz w:val="24"/>
          <w:szCs w:val="24"/>
        </w:rPr>
        <w:t>;</w:t>
      </w:r>
    </w:p>
    <w:p w14:paraId="3FD97077" w14:textId="77777777" w:rsidR="00DE7718" w:rsidRPr="003F42EF" w:rsidRDefault="00DE7718" w:rsidP="003F42EF">
      <w:pPr>
        <w:pStyle w:val="2d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 xml:space="preserve">Удельные расходы тепловой энергии для нагрева холодной воды на нужды ГВС для перспективного строительства определяются в соответствии с данными СП 124.13330.2012 </w:t>
      </w:r>
      <w:r w:rsidR="003F42EF">
        <w:rPr>
          <w:sz w:val="24"/>
          <w:szCs w:val="24"/>
        </w:rPr>
        <w:t>«</w:t>
      </w:r>
      <w:r w:rsidRPr="003F42EF">
        <w:rPr>
          <w:sz w:val="24"/>
          <w:szCs w:val="24"/>
        </w:rPr>
        <w:t>Тепловые сети</w:t>
      </w:r>
      <w:r w:rsidR="003F42EF">
        <w:rPr>
          <w:sz w:val="24"/>
          <w:szCs w:val="24"/>
        </w:rPr>
        <w:t>»</w:t>
      </w:r>
      <w:r w:rsidRPr="003F42EF">
        <w:rPr>
          <w:sz w:val="24"/>
          <w:szCs w:val="24"/>
        </w:rPr>
        <w:t xml:space="preserve"> Приложение Г.</w:t>
      </w:r>
    </w:p>
    <w:p w14:paraId="13BC6584" w14:textId="77777777" w:rsidR="00DE7718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>Требования энергетической эффективности для зданий, строений, сооружений и требования к правилам определения класса энергетической эффективности много-квартирных домов принимаются согласно Постановлению Правительства РФ от 20.05.2017 №603.</w:t>
      </w:r>
    </w:p>
    <w:p w14:paraId="3D8F3C17" w14:textId="77777777" w:rsidR="00DE7718" w:rsidRPr="003F42EF" w:rsidRDefault="00DE7718" w:rsidP="003F42EF">
      <w:pPr>
        <w:tabs>
          <w:tab w:val="left" w:leader="underscore" w:pos="10210"/>
        </w:tabs>
      </w:pPr>
    </w:p>
    <w:p w14:paraId="3B010E9B" w14:textId="77777777" w:rsidR="00DE7718" w:rsidRPr="003F42EF" w:rsidRDefault="00DE7718" w:rsidP="003F42EF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Cs w:val="24"/>
        </w:rPr>
      </w:pPr>
    </w:p>
    <w:p w14:paraId="329A1864" w14:textId="77777777" w:rsidR="00DE7718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>Нормируемый (базовый) удельный спрос на тепловую мощность на нужды отопления и вентиляции вновь строящихся зданий по СП 50.13330.2012, Вт/(м * °С)</w:t>
      </w:r>
      <w:r w:rsidRPr="003F42EF">
        <w:rPr>
          <w:sz w:val="24"/>
          <w:szCs w:val="24"/>
        </w:rPr>
        <w:tab/>
      </w:r>
    </w:p>
    <w:p w14:paraId="5CA68420" w14:textId="77777777" w:rsidR="003F42EF" w:rsidRPr="003F42E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  <w:szCs w:val="24"/>
        </w:rPr>
      </w:pPr>
    </w:p>
    <w:tbl>
      <w:tblPr>
        <w:tblOverlap w:val="never"/>
        <w:tblW w:w="975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912"/>
        <w:gridCol w:w="917"/>
        <w:gridCol w:w="917"/>
        <w:gridCol w:w="917"/>
        <w:gridCol w:w="917"/>
        <w:gridCol w:w="917"/>
        <w:gridCol w:w="912"/>
        <w:gridCol w:w="931"/>
      </w:tblGrid>
      <w:tr w:rsidR="00DE7718" w14:paraId="3BFE9F58" w14:textId="77777777" w:rsidTr="00BF15D1">
        <w:trPr>
          <w:trHeight w:val="284"/>
        </w:trPr>
        <w:tc>
          <w:tcPr>
            <w:tcW w:w="2410" w:type="dxa"/>
            <w:vMerge w:val="restart"/>
            <w:shd w:val="clear" w:color="auto" w:fill="FFFFFF"/>
            <w:vAlign w:val="center"/>
          </w:tcPr>
          <w:p w14:paraId="7B27AA9F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340" w:type="dxa"/>
            <w:gridSpan w:val="8"/>
            <w:shd w:val="clear" w:color="auto" w:fill="FFFFFF"/>
            <w:vAlign w:val="center"/>
          </w:tcPr>
          <w:p w14:paraId="3BC97E4A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35D15DCD" w14:textId="77777777" w:rsidTr="00BF15D1">
        <w:trPr>
          <w:trHeight w:val="284"/>
        </w:trPr>
        <w:tc>
          <w:tcPr>
            <w:tcW w:w="2410" w:type="dxa"/>
            <w:vMerge/>
            <w:shd w:val="clear" w:color="auto" w:fill="FFFFFF"/>
            <w:vAlign w:val="center"/>
          </w:tcPr>
          <w:p w14:paraId="3233D13B" w14:textId="77777777" w:rsidR="00DE7718" w:rsidRDefault="00DE7718" w:rsidP="00DE7718"/>
        </w:tc>
        <w:tc>
          <w:tcPr>
            <w:tcW w:w="912" w:type="dxa"/>
            <w:shd w:val="clear" w:color="auto" w:fill="FFFFFF"/>
            <w:vAlign w:val="center"/>
          </w:tcPr>
          <w:p w14:paraId="08EE8B3F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426095F3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E656F9C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4776F76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4FC001F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29D8192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4F80B5D9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17CD30AF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3D8F463B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3C084C1A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многоквартирные, гостиницы, общежития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55C57F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0,455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2A856E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0,414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F19EB0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0,372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059431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0,359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B70301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0,336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9F093B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0,319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4D5F3B9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0,301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597D78C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0,29</w:t>
            </w:r>
          </w:p>
        </w:tc>
      </w:tr>
      <w:tr w:rsidR="00DE7718" w14:paraId="292C8F3C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3C861A67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</w:t>
            </w:r>
            <w:r>
              <w:rPr>
                <w:rStyle w:val="211pt"/>
              </w:rPr>
              <w:softHyphen/>
              <w:t>6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7FAFBA8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0,487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1392E5F2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58C2AC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0,417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D5251D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0,371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A1B53E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56E2C1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0,342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7E9F500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0,324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40CD907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0,311</w:t>
            </w:r>
          </w:p>
        </w:tc>
      </w:tr>
      <w:tr w:rsidR="00DE7718" w14:paraId="7165EF09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2D7FAE64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Поликлиники и лечебные учреждения, дома- интер</w:t>
            </w:r>
            <w:r>
              <w:rPr>
                <w:rStyle w:val="211pt"/>
              </w:rPr>
              <w:softHyphen/>
              <w:t>наты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1651F1A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0,394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60B00D1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0,382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CF26C5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0,371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B3328A9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0,359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4ABBA2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0,348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B1247E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0,336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675E71C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0,324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2D3F532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0,311</w:t>
            </w:r>
          </w:p>
        </w:tc>
      </w:tr>
      <w:tr w:rsidR="00DE7718" w14:paraId="239E1763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6E900D60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4 Дошкольные учреждения, хосписы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75E054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0,521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CFE245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0,521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1CC47DB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0,521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916943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241D70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22E4075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0FA1A2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35CA0E9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57287485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02F3FFB8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обслужива</w:t>
            </w:r>
            <w:r>
              <w:rPr>
                <w:rStyle w:val="211pt"/>
              </w:rPr>
              <w:softHyphen/>
              <w:t>ния, культурно-досуговой деятельности, технопарки, склады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65A5E5A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0,266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2867E6C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0,255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50E1A9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0,243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791FF88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0,232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A8F8BF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0,232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4FFA8DD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5A1FCFD6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11752C12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52282AFE" w14:textId="77777777" w:rsidTr="00BF15D1">
        <w:trPr>
          <w:trHeight w:val="284"/>
        </w:trPr>
        <w:tc>
          <w:tcPr>
            <w:tcW w:w="2410" w:type="dxa"/>
            <w:shd w:val="clear" w:color="auto" w:fill="FFFFFF"/>
            <w:vAlign w:val="center"/>
          </w:tcPr>
          <w:p w14:paraId="460B052E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2FD2A102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0,417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E77A7C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0,394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F6BBC1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0,382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331C309A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0,313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5B8140C9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0,278</w:t>
            </w:r>
          </w:p>
        </w:tc>
        <w:tc>
          <w:tcPr>
            <w:tcW w:w="917" w:type="dxa"/>
            <w:shd w:val="clear" w:color="auto" w:fill="FFFFFF"/>
            <w:vAlign w:val="center"/>
          </w:tcPr>
          <w:p w14:paraId="089F4BB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0,255</w:t>
            </w:r>
          </w:p>
        </w:tc>
        <w:tc>
          <w:tcPr>
            <w:tcW w:w="912" w:type="dxa"/>
            <w:shd w:val="clear" w:color="auto" w:fill="FFFFFF"/>
            <w:vAlign w:val="center"/>
          </w:tcPr>
          <w:p w14:paraId="6229810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0,232</w:t>
            </w:r>
          </w:p>
        </w:tc>
        <w:tc>
          <w:tcPr>
            <w:tcW w:w="931" w:type="dxa"/>
            <w:shd w:val="clear" w:color="auto" w:fill="FFFFFF"/>
            <w:vAlign w:val="center"/>
          </w:tcPr>
          <w:p w14:paraId="6D46DA0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0,232</w:t>
            </w:r>
          </w:p>
        </w:tc>
      </w:tr>
    </w:tbl>
    <w:p w14:paraId="6A063F4B" w14:textId="77777777" w:rsidR="00DE7718" w:rsidRDefault="00DE7718" w:rsidP="00DE7718">
      <w:pPr>
        <w:pStyle w:val="2d"/>
        <w:shd w:val="clear" w:color="auto" w:fill="auto"/>
        <w:tabs>
          <w:tab w:val="left" w:pos="1668"/>
        </w:tabs>
        <w:ind w:firstLine="360"/>
      </w:pPr>
    </w:p>
    <w:p w14:paraId="0CB7051A" w14:textId="77777777" w:rsidR="00DE7718" w:rsidRPr="003F42EF" w:rsidRDefault="00DE7718" w:rsidP="003F42EF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 w:val="22"/>
        </w:rPr>
      </w:pPr>
    </w:p>
    <w:p w14:paraId="644B7CA7" w14:textId="77777777" w:rsidR="00DE7718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</w:rPr>
      </w:pPr>
      <w:r w:rsidRPr="003F42E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50.13330.2012, (ккал/(ч-м</w:t>
      </w:r>
      <w:r w:rsidRPr="003F42EF">
        <w:rPr>
          <w:sz w:val="24"/>
          <w:vertAlign w:val="superscript"/>
        </w:rPr>
        <w:t>2</w:t>
      </w:r>
      <w:r w:rsidRPr="003F42EF">
        <w:rPr>
          <w:sz w:val="24"/>
        </w:rPr>
        <w:t>)</w:t>
      </w:r>
      <w:r w:rsidRPr="003F42EF">
        <w:rPr>
          <w:sz w:val="24"/>
        </w:rPr>
        <w:tab/>
      </w:r>
    </w:p>
    <w:p w14:paraId="3EF9F413" w14:textId="77777777" w:rsidR="003F42EF" w:rsidRPr="003F42E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60"/>
        <w:rPr>
          <w:sz w:val="24"/>
        </w:rPr>
      </w:pPr>
    </w:p>
    <w:tbl>
      <w:tblPr>
        <w:tblOverlap w:val="never"/>
        <w:tblW w:w="972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14:paraId="26160E9F" w14:textId="77777777" w:rsidTr="00BF15D1">
        <w:trPr>
          <w:trHeight w:val="284"/>
          <w:tblHeader/>
        </w:trPr>
        <w:tc>
          <w:tcPr>
            <w:tcW w:w="2127" w:type="dxa"/>
            <w:vMerge w:val="restart"/>
            <w:shd w:val="clear" w:color="auto" w:fill="FFFFFF"/>
            <w:vAlign w:val="center"/>
          </w:tcPr>
          <w:p w14:paraId="16155BD7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shd w:val="clear" w:color="auto" w:fill="FFFFFF"/>
            <w:vAlign w:val="bottom"/>
          </w:tcPr>
          <w:p w14:paraId="4C70FFE7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2B5ED182" w14:textId="77777777" w:rsidTr="00BF15D1">
        <w:trPr>
          <w:trHeight w:val="284"/>
          <w:tblHeader/>
        </w:trPr>
        <w:tc>
          <w:tcPr>
            <w:tcW w:w="2127" w:type="dxa"/>
            <w:vMerge/>
            <w:shd w:val="clear" w:color="auto" w:fill="FFFFFF"/>
            <w:vAlign w:val="center"/>
          </w:tcPr>
          <w:p w14:paraId="373BAB1A" w14:textId="77777777" w:rsidR="00DE7718" w:rsidRDefault="00DE7718" w:rsidP="00DE7718"/>
        </w:tc>
        <w:tc>
          <w:tcPr>
            <w:tcW w:w="946" w:type="dxa"/>
            <w:shd w:val="clear" w:color="auto" w:fill="FFFFFF"/>
            <w:vAlign w:val="center"/>
          </w:tcPr>
          <w:p w14:paraId="071FC6E9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91E908A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549BEB4D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7C9EDBC2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561AC2A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3F16CFDA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930BD21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65" w:type="dxa"/>
            <w:shd w:val="clear" w:color="auto" w:fill="FFFFFF"/>
            <w:vAlign w:val="bottom"/>
          </w:tcPr>
          <w:p w14:paraId="0DD47A27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3517FB56" w14:textId="77777777" w:rsidTr="00BF15D1">
        <w:trPr>
          <w:trHeight w:val="284"/>
        </w:trPr>
        <w:tc>
          <w:tcPr>
            <w:tcW w:w="2127" w:type="dxa"/>
            <w:shd w:val="clear" w:color="auto" w:fill="FFFFFF"/>
          </w:tcPr>
          <w:p w14:paraId="6F982990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</w:t>
            </w:r>
            <w:r>
              <w:rPr>
                <w:rStyle w:val="211pt"/>
              </w:rPr>
              <w:softHyphen/>
              <w:t>ные, гостиницы, обще</w:t>
            </w:r>
            <w:r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B7F622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66,912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20E4B70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60,883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014F3B8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54,706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7AA65C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52,795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F10748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49,412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7553BC3A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46,912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2869051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44,265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5FF42ABA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42,647</w:t>
            </w:r>
          </w:p>
        </w:tc>
      </w:tr>
      <w:tr w:rsidR="00DE7718" w14:paraId="10577B0E" w14:textId="77777777" w:rsidTr="00BF15D1">
        <w:trPr>
          <w:trHeight w:val="284"/>
        </w:trPr>
        <w:tc>
          <w:tcPr>
            <w:tcW w:w="2127" w:type="dxa"/>
            <w:shd w:val="clear" w:color="auto" w:fill="FFFFFF"/>
          </w:tcPr>
          <w:p w14:paraId="7411DCF1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C560D6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69,105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3C4DDC7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62,436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120EF72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59,172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32B6E2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52,645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142E8F3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56,760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939D74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48,530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1B056B0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45,976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39E7E56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44,131</w:t>
            </w:r>
          </w:p>
        </w:tc>
      </w:tr>
      <w:tr w:rsidR="00DE7718" w14:paraId="44FFE2FD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07188023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</w:t>
            </w:r>
            <w:r w:rsidR="00CD75B2">
              <w:rPr>
                <w:rStyle w:val="211pt"/>
              </w:rPr>
              <w:t>и и лечеб</w:t>
            </w:r>
            <w:r w:rsidR="00CD75B2">
              <w:rPr>
                <w:rStyle w:val="211pt"/>
              </w:rPr>
              <w:softHyphen/>
              <w:t>ные учреждения, дома-</w:t>
            </w:r>
            <w:r>
              <w:rPr>
                <w:rStyle w:val="211pt"/>
              </w:rPr>
              <w:t>интернаты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51F86D1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59,975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427E1C4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58,148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B0F41C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56,474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135B70C6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54,647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6020A9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52,973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75DE2B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51,146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7CFF48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49,319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3FE4BBA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47,340</w:t>
            </w:r>
          </w:p>
        </w:tc>
      </w:tr>
      <w:tr w:rsidR="00DE7718" w14:paraId="6861508D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27B3DE47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4 Дошкольные учрежде</w:t>
            </w:r>
            <w:r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A62FF8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77,962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2F14DDD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77,962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E44C1C4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77,962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2ECA7C09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29052B2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4656493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7744BEF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235E013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29CD2D33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785C2C8D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</w:t>
            </w:r>
            <w:r>
              <w:rPr>
                <w:rStyle w:val="211pt"/>
              </w:rPr>
              <w:softHyphen/>
              <w:t>вания, культурно</w:t>
            </w:r>
            <w:r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03261CA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37,745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826F1A3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36,185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3910DD6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34,482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70B5598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32,921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8DF8E7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32,921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36A75A7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06306781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09FF7F8E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6D520AA3" w14:textId="77777777" w:rsidTr="00BF15D1">
        <w:trPr>
          <w:trHeight w:val="284"/>
        </w:trPr>
        <w:tc>
          <w:tcPr>
            <w:tcW w:w="2127" w:type="dxa"/>
            <w:shd w:val="clear" w:color="auto" w:fill="FFFFFF"/>
            <w:vAlign w:val="bottom"/>
          </w:tcPr>
          <w:p w14:paraId="3F4BC35C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58928559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59,172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08129AE0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55,909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4CCC3A4C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54,206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51E554EB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44,415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5F79702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39,448</w:t>
            </w:r>
          </w:p>
        </w:tc>
        <w:tc>
          <w:tcPr>
            <w:tcW w:w="950" w:type="dxa"/>
            <w:shd w:val="clear" w:color="auto" w:fill="FFFFFF"/>
            <w:vAlign w:val="center"/>
          </w:tcPr>
          <w:p w14:paraId="6669072F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36,185</w:t>
            </w:r>
          </w:p>
        </w:tc>
        <w:tc>
          <w:tcPr>
            <w:tcW w:w="946" w:type="dxa"/>
            <w:shd w:val="clear" w:color="auto" w:fill="FFFFFF"/>
            <w:vAlign w:val="center"/>
          </w:tcPr>
          <w:p w14:paraId="66457FA5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32,921</w:t>
            </w:r>
          </w:p>
        </w:tc>
        <w:tc>
          <w:tcPr>
            <w:tcW w:w="965" w:type="dxa"/>
            <w:shd w:val="clear" w:color="auto" w:fill="FFFFFF"/>
            <w:vAlign w:val="center"/>
          </w:tcPr>
          <w:p w14:paraId="133EDA86" w14:textId="77777777" w:rsidR="00DE7718" w:rsidRDefault="00DE7718" w:rsidP="00DE7718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32,921</w:t>
            </w:r>
          </w:p>
        </w:tc>
      </w:tr>
    </w:tbl>
    <w:p w14:paraId="7F6F05BF" w14:textId="77777777" w:rsidR="00CD75B2" w:rsidRDefault="00CD75B2" w:rsidP="00DE7718">
      <w:pPr>
        <w:tabs>
          <w:tab w:val="left" w:leader="underscore" w:pos="2707"/>
          <w:tab w:val="left" w:leader="underscore" w:pos="10219"/>
        </w:tabs>
        <w:spacing w:line="274" w:lineRule="exact"/>
        <w:jc w:val="both"/>
      </w:pPr>
    </w:p>
    <w:p w14:paraId="613C7E60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68C90ACE" w14:textId="77777777" w:rsidR="00DE7718" w:rsidRPr="00BF15D1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  <w:rPr>
          <w:sz w:val="24"/>
        </w:rPr>
      </w:pPr>
      <w:r w:rsidRPr="00BF15D1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 с учетом требований к энергетической эффективности объектов теплопотребления в период с 2019 - 2022 гг., (ккал/(ч-м )</w:t>
      </w:r>
      <w:r w:rsidRPr="00BF15D1">
        <w:rPr>
          <w:sz w:val="24"/>
        </w:rPr>
        <w:tab/>
      </w:r>
      <w:r w:rsidRPr="00BF15D1">
        <w:rPr>
          <w:sz w:val="24"/>
        </w:rPr>
        <w:tab/>
      </w:r>
    </w:p>
    <w:p w14:paraId="03B06A30" w14:textId="77777777" w:rsidR="003F42E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</w:pPr>
    </w:p>
    <w:tbl>
      <w:tblPr>
        <w:tblOverlap w:val="never"/>
        <w:tblW w:w="972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14:paraId="32C202F4" w14:textId="77777777" w:rsidTr="00BF15D1">
        <w:trPr>
          <w:trHeight w:val="2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675C0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401713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4F3716C0" w14:textId="77777777" w:rsidTr="00BF15D1">
        <w:trPr>
          <w:trHeight w:val="284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F81651" w14:textId="77777777" w:rsidR="00DE7718" w:rsidRDefault="00DE7718" w:rsidP="00DE7718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D0CCC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0D31D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8FD3AE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89360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AA990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47AB10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A7608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0ED611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506512B2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0B605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</w:t>
            </w:r>
            <w:r>
              <w:rPr>
                <w:rStyle w:val="211pt"/>
              </w:rPr>
              <w:softHyphen/>
              <w:t>ные, гостиницы, обще</w:t>
            </w:r>
            <w:r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03915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53,530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C9BC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48,706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169B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43,765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1DA2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42,236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A5B2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39,530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91E8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37,530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5C01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35,412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72D6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34,118</w:t>
            </w:r>
          </w:p>
        </w:tc>
      </w:tr>
      <w:tr w:rsidR="00DE7718" w14:paraId="46299861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B0770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A9263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55,284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AB26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49,949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0A6D9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47,338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1AEEF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42,116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EE4B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45,408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A8BF3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38,824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BC2AB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36,780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C65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35,305</w:t>
            </w:r>
          </w:p>
        </w:tc>
      </w:tr>
      <w:tr w:rsidR="00DE7718" w14:paraId="49687FE6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C79CBA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Поликлиники и лечеб</w:t>
            </w:r>
            <w:r>
              <w:rPr>
                <w:rStyle w:val="211pt"/>
              </w:rPr>
              <w:softHyphen/>
              <w:t>ные учреждения, дома- интернаты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D45D1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47,980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42D2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46,518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45C77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45,179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01782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43,718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AF67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42,378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7DF09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40,917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83EE5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39,455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BEB8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37,872</w:t>
            </w:r>
          </w:p>
        </w:tc>
      </w:tr>
      <w:tr w:rsidR="00DE7718" w14:paraId="31FE6964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F882D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4 Дошкольные учрежде</w:t>
            </w:r>
            <w:r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7F63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62,370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DB44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62,370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B1F1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62,370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5119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6FE1C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369EE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7A387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50A7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1A13ADE1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1E0117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</w:t>
            </w:r>
            <w:r>
              <w:rPr>
                <w:rStyle w:val="211pt"/>
              </w:rPr>
              <w:softHyphen/>
              <w:t>вания, культурно</w:t>
            </w:r>
            <w:r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C881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30,196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D2E0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28,948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FA7B7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27,585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F36F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26,337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C2DC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26,337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05A7F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0901F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E82F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348499B6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024A4A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8992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47,338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49383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44,727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FDF70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43,365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AED6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35,532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39B2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31,559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1433A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28,948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0EA3F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26,337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56F8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26,337</w:t>
            </w:r>
          </w:p>
        </w:tc>
      </w:tr>
    </w:tbl>
    <w:p w14:paraId="5E09A4C5" w14:textId="77777777" w:rsidR="00DE7718" w:rsidRDefault="00DE7718" w:rsidP="00DE7718">
      <w:pPr>
        <w:rPr>
          <w:sz w:val="2"/>
          <w:szCs w:val="2"/>
        </w:rPr>
        <w:sectPr w:rsidR="00DE7718" w:rsidSect="008064D2"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3303089C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166E29DB" w14:textId="77777777" w:rsidR="00BF15D1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  <w:rPr>
          <w:sz w:val="24"/>
        </w:rPr>
      </w:pPr>
      <w:r w:rsidRPr="003F42E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 с учетом требований к энергетической эффективности объектов теплопотребления в период с 2023 - 2027 гг., (ккал/(ч-м</w:t>
      </w:r>
      <w:r w:rsidRPr="003F42EF">
        <w:rPr>
          <w:sz w:val="24"/>
          <w:vertAlign w:val="superscript"/>
        </w:rPr>
        <w:t>2</w:t>
      </w:r>
      <w:r w:rsidRPr="003F42EF">
        <w:rPr>
          <w:sz w:val="24"/>
        </w:rPr>
        <w:t>)</w:t>
      </w:r>
      <w:r w:rsidRPr="003F42EF">
        <w:rPr>
          <w:sz w:val="24"/>
        </w:rPr>
        <w:tab/>
      </w:r>
    </w:p>
    <w:p w14:paraId="1B488097" w14:textId="77777777" w:rsidR="00DE7718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357"/>
        <w:rPr>
          <w:sz w:val="24"/>
        </w:rPr>
      </w:pPr>
      <w:r w:rsidRPr="003F42EF">
        <w:rPr>
          <w:sz w:val="24"/>
        </w:rPr>
        <w:tab/>
      </w:r>
    </w:p>
    <w:tbl>
      <w:tblPr>
        <w:tblOverlap w:val="never"/>
        <w:tblW w:w="972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14:paraId="2393A2D0" w14:textId="77777777" w:rsidTr="00BF15D1">
        <w:trPr>
          <w:trHeight w:val="2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9E604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79F408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6F2517F4" w14:textId="77777777" w:rsidTr="00BF15D1">
        <w:trPr>
          <w:trHeight w:val="284"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1D9B91C" w14:textId="77777777" w:rsidR="00DE7718" w:rsidRDefault="00DE7718" w:rsidP="00DE7718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9F662D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1FA1B1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8AD8D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EA71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4E2E5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55D1B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C610F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0439AA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5B5FE592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4ECBD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</w:t>
            </w:r>
            <w:r>
              <w:rPr>
                <w:rStyle w:val="211pt"/>
              </w:rPr>
              <w:softHyphen/>
              <w:t>ные, гостиницы, обще</w:t>
            </w:r>
            <w:r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CB0DA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40,147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8081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36,530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BA30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32,824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9949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31,677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75366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29,647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5AC7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28,147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A64C4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26,559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889E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25,588</w:t>
            </w:r>
          </w:p>
        </w:tc>
      </w:tr>
      <w:tr w:rsidR="00DE7718" w14:paraId="7D75AF3E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6ECC8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666D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41,463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4D43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37,462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E616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35,503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C80D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31,587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6B32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34,056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4E31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29,118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810F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27,585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EEBA8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26,479</w:t>
            </w:r>
          </w:p>
        </w:tc>
      </w:tr>
      <w:tr w:rsidR="00DE7718" w14:paraId="195B1409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D0C932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Поликлиники и лечеб</w:t>
            </w:r>
            <w:r>
              <w:rPr>
                <w:rStyle w:val="211pt"/>
              </w:rPr>
              <w:softHyphen/>
              <w:t>ные учреждения, дома- интернаты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35DC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35,985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07FB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34,889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61729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33,884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74F6A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32,788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270D3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31,784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3267F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30,688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C6EE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29,592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6DEB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28,404</w:t>
            </w:r>
          </w:p>
        </w:tc>
      </w:tr>
      <w:tr w:rsidR="00DE7718" w14:paraId="19D10DD2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1C52EB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4 Дошкольные учрежде</w:t>
            </w:r>
            <w:r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5DD5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46,777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7F4A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46,777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21D3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46,777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87795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68E1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6DF7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7734C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1067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3FBFAE6F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0BF2EE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</w:t>
            </w:r>
            <w:r>
              <w:rPr>
                <w:rStyle w:val="211pt"/>
              </w:rPr>
              <w:softHyphen/>
              <w:t>вания, культурно</w:t>
            </w:r>
            <w:r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34C6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22,647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480C1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21,711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0509C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20,689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53EF7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19,752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1613C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19,752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17CA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17F7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B155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6CC3772F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93B8C2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23BB8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35,503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DED83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33,545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A184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32,523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1B17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26,649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A1BDA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23,669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F59C1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21,711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71F1E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19,752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9F2C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19,752</w:t>
            </w:r>
          </w:p>
        </w:tc>
      </w:tr>
    </w:tbl>
    <w:p w14:paraId="21C03D70" w14:textId="77777777" w:rsidR="00DE7718" w:rsidRDefault="00DE7718" w:rsidP="00DE7718">
      <w:pPr>
        <w:spacing w:line="480" w:lineRule="exact"/>
      </w:pPr>
    </w:p>
    <w:p w14:paraId="6701B2CC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47353664" w14:textId="77777777" w:rsidR="00BF15D1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3F42EF">
        <w:rPr>
          <w:sz w:val="24"/>
        </w:rPr>
        <w:t>Расчетный прогнозный удельный спрос на тепловую мощность на нужды отопления и вентиляции вновь строящихся зданий по СП 50.13330.2012 с учетом требований к энергетической эффективности объектов теплопотребления в период с 2028 гг., (ккал/(ч-м</w:t>
      </w:r>
      <w:r w:rsidRPr="00BF15D1">
        <w:rPr>
          <w:sz w:val="24"/>
          <w:vertAlign w:val="superscript"/>
        </w:rPr>
        <w:t>2</w:t>
      </w:r>
      <w:r w:rsidRPr="003F42EF">
        <w:rPr>
          <w:sz w:val="24"/>
        </w:rPr>
        <w:t>)</w:t>
      </w:r>
    </w:p>
    <w:p w14:paraId="5F7484F3" w14:textId="77777777" w:rsidR="00DE7718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3F42EF">
        <w:rPr>
          <w:sz w:val="24"/>
        </w:rPr>
        <w:tab/>
      </w:r>
      <w:r w:rsidRPr="003F42EF">
        <w:rPr>
          <w:sz w:val="24"/>
        </w:rPr>
        <w:tab/>
      </w:r>
    </w:p>
    <w:tbl>
      <w:tblPr>
        <w:tblOverlap w:val="never"/>
        <w:tblW w:w="9726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946"/>
        <w:gridCol w:w="950"/>
        <w:gridCol w:w="946"/>
        <w:gridCol w:w="950"/>
        <w:gridCol w:w="946"/>
        <w:gridCol w:w="950"/>
        <w:gridCol w:w="946"/>
        <w:gridCol w:w="965"/>
      </w:tblGrid>
      <w:tr w:rsidR="00DE7718" w14:paraId="546C45DC" w14:textId="77777777" w:rsidTr="00BF15D1">
        <w:trPr>
          <w:trHeight w:val="284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D4A54" w14:textId="77777777" w:rsidR="00DE7718" w:rsidRDefault="00DE7718" w:rsidP="00DE7718">
            <w:pPr>
              <w:pStyle w:val="2d"/>
              <w:shd w:val="clear" w:color="auto" w:fill="auto"/>
              <w:spacing w:line="240" w:lineRule="exact"/>
              <w:jc w:val="left"/>
            </w:pPr>
            <w:r>
              <w:rPr>
                <w:rStyle w:val="212pt"/>
              </w:rPr>
              <w:t>Тип здания</w:t>
            </w:r>
          </w:p>
        </w:tc>
        <w:tc>
          <w:tcPr>
            <w:tcW w:w="7599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B92925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Этажность здания</w:t>
            </w:r>
          </w:p>
        </w:tc>
      </w:tr>
      <w:tr w:rsidR="00DE7718" w14:paraId="033C1AF7" w14:textId="77777777" w:rsidTr="00BF15D1">
        <w:trPr>
          <w:trHeight w:val="284"/>
          <w:tblHeader/>
        </w:trPr>
        <w:tc>
          <w:tcPr>
            <w:tcW w:w="21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C0E575" w14:textId="77777777" w:rsidR="00DE7718" w:rsidRDefault="00DE7718" w:rsidP="00DE7718"/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2F9FDA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14730A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8E48C9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8B0E21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4,5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A9C9EC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6,7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B45CF2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8,9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E6D47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10,11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9333EF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2pt"/>
              </w:rPr>
              <w:t>12 и выше</w:t>
            </w:r>
          </w:p>
        </w:tc>
      </w:tr>
      <w:tr w:rsidR="00DE7718" w14:paraId="2B1ABAE5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31F9E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1 Жилые многоквартир</w:t>
            </w:r>
            <w:r>
              <w:rPr>
                <w:rStyle w:val="211pt"/>
              </w:rPr>
              <w:softHyphen/>
              <w:t>ные, гостиницы, обще</w:t>
            </w:r>
            <w:r>
              <w:rPr>
                <w:rStyle w:val="211pt"/>
              </w:rPr>
              <w:softHyphen/>
              <w:t>жития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40B87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33,456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22D7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30,441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C7CFF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27,353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82934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26,397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57A12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24,706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CEBA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23,456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E2002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22,133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CA74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21,324</w:t>
            </w:r>
          </w:p>
        </w:tc>
      </w:tr>
      <w:tr w:rsidR="00DE7718" w14:paraId="5F230B1D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0A428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2 Общественные, кроме перечисленных в строках 3-6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6588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34,553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E8C7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31,218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FF296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29,586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E58BB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26,322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2E108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28,380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DAA9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24,265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C74E7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22,988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AB1C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22,065</w:t>
            </w:r>
          </w:p>
        </w:tc>
      </w:tr>
      <w:tr w:rsidR="00DE7718" w14:paraId="1F583033" w14:textId="77777777" w:rsidTr="00BF15D1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E3FFC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3 Поликлиники и лечеб</w:t>
            </w:r>
            <w:r>
              <w:rPr>
                <w:rStyle w:val="211pt"/>
              </w:rPr>
              <w:softHyphen/>
              <w:t>ные учреждения, дома- интернаты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9885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29,987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FD9E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29,074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84A0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28,237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C4B0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27,323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C721C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26,486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67F88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25,573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745F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24,660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2E6A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23,670</w:t>
            </w:r>
          </w:p>
        </w:tc>
      </w:tr>
      <w:tr w:rsidR="00DE7718" w14:paraId="0EC65615" w14:textId="77777777" w:rsidTr="001D794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3DD498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4 Дошкольные учрежде</w:t>
            </w:r>
            <w:r>
              <w:rPr>
                <w:rStyle w:val="211pt"/>
              </w:rPr>
              <w:softHyphen/>
              <w:t>ния, хосписы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18A5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38,981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F3D04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38,981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8A8DB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38,981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6A622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43EAA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8EC26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C4647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F503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0047010F" w14:textId="77777777" w:rsidTr="001D794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E12B42" w14:textId="77777777" w:rsidR="00DE7718" w:rsidRDefault="00DE7718" w:rsidP="00DE7718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5 Сервисного обслужи</w:t>
            </w:r>
            <w:r>
              <w:rPr>
                <w:rStyle w:val="211pt"/>
              </w:rPr>
              <w:softHyphen/>
              <w:t>вания, культурно</w:t>
            </w:r>
            <w:r>
              <w:rPr>
                <w:rStyle w:val="211pt"/>
              </w:rPr>
              <w:softHyphen/>
              <w:t>досуговой деятельности, технопарки, склады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575B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18,873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0E4A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18,092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10D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17,241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C16B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16,460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14E9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16,460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1C3D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CAA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611D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DE7718" w14:paraId="24ED280A" w14:textId="77777777" w:rsidTr="001D794A">
        <w:trPr>
          <w:trHeight w:val="28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004669" w14:textId="77777777" w:rsidR="00DE7718" w:rsidRDefault="00DE7718" w:rsidP="00DE7718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6 Административного назначения (офисы)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99F93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29,586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9CD3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27,954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4310A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27,103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27D5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22,207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EEF53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19,724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42999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18,092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0C43C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16,460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1DD8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16,460</w:t>
            </w:r>
          </w:p>
        </w:tc>
      </w:tr>
    </w:tbl>
    <w:p w14:paraId="3925DBDA" w14:textId="77777777" w:rsidR="00CD75B2" w:rsidRDefault="00CD75B2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p w14:paraId="7C701A53" w14:textId="77777777" w:rsidR="00CD75B2" w:rsidRDefault="00CD75B2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p w14:paraId="73AEE413" w14:textId="77777777" w:rsidR="00CD75B2" w:rsidRDefault="00CD75B2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p w14:paraId="1770ABE9" w14:textId="77777777" w:rsidR="003F42EF" w:rsidRDefault="003F42EF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p w14:paraId="587FB8A0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36DAA7B2" w14:textId="77777777" w:rsidR="00CD75B2" w:rsidRDefault="00CD75B2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p w14:paraId="7D601BC5" w14:textId="77777777" w:rsidR="00CD75B2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3F42EF">
        <w:rPr>
          <w:sz w:val="24"/>
        </w:rPr>
        <w:t xml:space="preserve">Нормы расхода горячей воды потребителями и удельная часовая величина теплоты на её нагрев по СП 124.13330 Приложение Г </w:t>
      </w:r>
    </w:p>
    <w:p w14:paraId="6B16590A" w14:textId="77777777" w:rsidR="00CD75B2" w:rsidRDefault="00CD75B2" w:rsidP="00DE7718">
      <w:pPr>
        <w:tabs>
          <w:tab w:val="left" w:leader="underscore" w:pos="7070"/>
          <w:tab w:val="left" w:leader="underscore" w:pos="8779"/>
          <w:tab w:val="left" w:leader="underscore" w:pos="10219"/>
        </w:tabs>
        <w:spacing w:line="274" w:lineRule="exact"/>
      </w:pPr>
    </w:p>
    <w:tbl>
      <w:tblPr>
        <w:tblOverlap w:val="never"/>
        <w:tblW w:w="96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1718"/>
        <w:gridCol w:w="1090"/>
        <w:gridCol w:w="1728"/>
        <w:gridCol w:w="1701"/>
      </w:tblGrid>
      <w:tr w:rsidR="00DE7718" w:rsidRPr="00CD75B2" w14:paraId="6B24F445" w14:textId="77777777" w:rsidTr="00BF15D1">
        <w:trPr>
          <w:trHeight w:val="28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2B3DE" w14:textId="77777777" w:rsidR="00DE7718" w:rsidRPr="00CD75B2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CD75B2">
              <w:rPr>
                <w:rStyle w:val="212pt"/>
                <w:b w:val="0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9B2065" w14:textId="77777777" w:rsidR="00DE7718" w:rsidRPr="00CD75B2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CD75B2">
              <w:rPr>
                <w:rStyle w:val="212pt"/>
                <w:b w:val="0"/>
              </w:rPr>
              <w:t>Потребители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686E1" w14:textId="77777777" w:rsidR="00DE7718" w:rsidRPr="00CD75B2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CD75B2">
              <w:rPr>
                <w:rStyle w:val="212pt"/>
                <w:b w:val="0"/>
              </w:rPr>
              <w:t>Измеритель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E12474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Норма расхода горячей воды а, л/сут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05141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 xml:space="preserve">Норма об- щей/полезно й площади на 1 измеритель </w:t>
            </w:r>
            <w:r w:rsidRPr="00CD75B2">
              <w:rPr>
                <w:rStyle w:val="212pt"/>
                <w:b w:val="0"/>
                <w:lang w:val="en-US" w:eastAsia="en-US" w:bidi="en-US"/>
              </w:rPr>
              <w:t>S</w:t>
            </w:r>
            <w:r w:rsidRPr="00CD75B2">
              <w:rPr>
                <w:rStyle w:val="212pt"/>
                <w:b w:val="0"/>
                <w:lang w:eastAsia="en-US" w:bidi="en-US"/>
              </w:rPr>
              <w:t xml:space="preserve">в, </w:t>
            </w:r>
            <w:r w:rsidRPr="00CD75B2">
              <w:rPr>
                <w:rStyle w:val="212pt"/>
                <w:b w:val="0"/>
              </w:rPr>
              <w:t>м</w:t>
            </w:r>
            <w:r w:rsidRPr="00CD75B2">
              <w:rPr>
                <w:rStyle w:val="212pt"/>
                <w:b w:val="0"/>
                <w:vertAlign w:val="superscript"/>
              </w:rPr>
              <w:t>2</w:t>
            </w:r>
            <w:r w:rsidRPr="00CD75B2">
              <w:rPr>
                <w:rStyle w:val="212pt"/>
                <w:b w:val="0"/>
              </w:rPr>
              <w:t>/чел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9FFA8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Удельная</w:t>
            </w:r>
          </w:p>
          <w:p w14:paraId="7551B016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величина</w:t>
            </w:r>
          </w:p>
          <w:p w14:paraId="59DD36F3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тепловой</w:t>
            </w:r>
          </w:p>
          <w:p w14:paraId="1691E4F7" w14:textId="77777777" w:rsidR="00DE7718" w:rsidRPr="00CD75B2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 w:rsidRPr="00CD75B2">
              <w:rPr>
                <w:rStyle w:val="212pt"/>
                <w:b w:val="0"/>
              </w:rPr>
              <w:t>энергии</w:t>
            </w:r>
          </w:p>
          <w:p w14:paraId="7609A5A7" w14:textId="77777777" w:rsidR="00DE7718" w:rsidRPr="00CD75B2" w:rsidRDefault="00CD75B2" w:rsidP="00CD75B2">
            <w:pPr>
              <w:pStyle w:val="2d"/>
              <w:shd w:val="clear" w:color="auto" w:fill="auto"/>
              <w:spacing w:line="240" w:lineRule="exact"/>
              <w:jc w:val="center"/>
            </w:pPr>
            <w:r w:rsidRPr="00CD75B2">
              <w:rPr>
                <w:rStyle w:val="212pt"/>
                <w:b w:val="0"/>
                <w:lang w:val="en-US" w:eastAsia="en-US" w:bidi="en-US"/>
              </w:rPr>
              <w:t>Q</w:t>
            </w:r>
            <w:r w:rsidR="00DE7718" w:rsidRPr="00CD75B2">
              <w:rPr>
                <w:rStyle w:val="212pt"/>
                <w:b w:val="0"/>
                <w:lang w:val="en-US" w:eastAsia="en-US" w:bidi="en-US"/>
              </w:rPr>
              <w:t>hw</w:t>
            </w:r>
            <w:r w:rsidR="00DE7718" w:rsidRPr="00CD75B2">
              <w:rPr>
                <w:rStyle w:val="212pt"/>
                <w:b w:val="0"/>
                <w:lang w:eastAsia="en-US" w:bidi="en-US"/>
              </w:rPr>
              <w:t xml:space="preserve">, </w:t>
            </w:r>
            <w:r w:rsidR="00DE7718" w:rsidRPr="00CD75B2">
              <w:rPr>
                <w:rStyle w:val="212pt"/>
                <w:b w:val="0"/>
              </w:rPr>
              <w:t>Вт/м</w:t>
            </w:r>
          </w:p>
        </w:tc>
      </w:tr>
      <w:tr w:rsidR="00DE7718" w14:paraId="6380F816" w14:textId="77777777" w:rsidTr="00BF15D1">
        <w:trPr>
          <w:trHeight w:val="2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BFDF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AD328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Жилые дома независимо от этажности, оборудованные умы</w:t>
            </w:r>
            <w:r>
              <w:rPr>
                <w:rStyle w:val="211pt"/>
              </w:rPr>
              <w:softHyphen/>
              <w:t>вальниками, мойками и ваннами, с квартирными регуляторами давления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538AF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житель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07BD2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FCE8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D27FE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12,2</w:t>
            </w:r>
          </w:p>
        </w:tc>
      </w:tr>
      <w:tr w:rsidR="00DE7718" w14:paraId="67644543" w14:textId="77777777" w:rsidTr="00BF15D1">
        <w:trPr>
          <w:trHeight w:val="284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BA4EEA" w14:textId="77777777" w:rsidR="00DE7718" w:rsidRDefault="00DE7718" w:rsidP="00CD75B2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72489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ind w:hanging="360"/>
              <w:jc w:val="left"/>
            </w:pPr>
            <w:r>
              <w:rPr>
                <w:rStyle w:val="211pt"/>
              </w:rPr>
              <w:t>То же, с заселенностью 20м</w:t>
            </w:r>
            <w:r>
              <w:rPr>
                <w:rStyle w:val="211pt"/>
                <w:vertAlign w:val="superscript"/>
              </w:rPr>
              <w:t>2</w:t>
            </w:r>
            <w:r>
              <w:rPr>
                <w:rStyle w:val="211pt"/>
              </w:rPr>
              <w:t>/чел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6A92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житель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546F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A14CB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935D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15,3</w:t>
            </w:r>
          </w:p>
        </w:tc>
      </w:tr>
      <w:tr w:rsidR="00DE7718" w14:paraId="72B52AA5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1FD5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1094A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То же, с умывальниками, мойка</w:t>
            </w:r>
            <w:r>
              <w:rPr>
                <w:rStyle w:val="211pt"/>
              </w:rPr>
              <w:softHyphen/>
              <w:t>ми и душевыми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6E1A1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житель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B1B9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EAE7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356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13,8</w:t>
            </w:r>
          </w:p>
        </w:tc>
      </w:tr>
      <w:tr w:rsidR="00DE7718" w14:paraId="6A297EC0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1FCA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B7085C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Гостиницы и пансионаты с ду</w:t>
            </w:r>
            <w:r>
              <w:rPr>
                <w:rStyle w:val="211pt"/>
              </w:rPr>
              <w:softHyphen/>
              <w:t>шами во всех отдельных номерах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7BE8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1pt"/>
              </w:rPr>
              <w:t>1 проживаю</w:t>
            </w:r>
            <w:r>
              <w:rPr>
                <w:rStyle w:val="211pt"/>
              </w:rPr>
              <w:softHyphen/>
              <w:t>щий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6158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48FE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1125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17</w:t>
            </w:r>
          </w:p>
        </w:tc>
      </w:tr>
      <w:tr w:rsidR="00DE7718" w14:paraId="0E415EFF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0823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03220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Больницы с санитарными узлами, приближенными к палатам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FCDAA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больной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1DD0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85EE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EBC0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17,5</w:t>
            </w:r>
          </w:p>
        </w:tc>
      </w:tr>
      <w:tr w:rsidR="00DE7718" w14:paraId="1D337C21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E6247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2D70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Поликлиники и амбулатории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D01F0F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center"/>
            </w:pPr>
            <w:r>
              <w:rPr>
                <w:rStyle w:val="211pt"/>
              </w:rPr>
              <w:t>1 больной в смену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42B1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5,2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4C98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3F9D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1,5</w:t>
            </w:r>
          </w:p>
        </w:tc>
      </w:tr>
      <w:tr w:rsidR="00DE7718" w14:paraId="51488685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2DB01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CA363C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Детские ясли и сады с дневным пребыванием детей и столовыми на полуфабрикатах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F4C4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ребенок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E074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11,5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A043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682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3,1</w:t>
            </w:r>
          </w:p>
        </w:tc>
      </w:tr>
      <w:tr w:rsidR="00DE7718" w14:paraId="2CC29BBB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5D7AC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3CE63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Административные здания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77F8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работающий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336F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20063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BEC3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1,3</w:t>
            </w:r>
          </w:p>
        </w:tc>
      </w:tr>
      <w:tr w:rsidR="00DE7718" w14:paraId="3B45B262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D236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A34741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Общеобразовательные школы с душевыми при гимнастических залах и столовыми на полуфаб</w:t>
            </w:r>
            <w:r>
              <w:rPr>
                <w:rStyle w:val="211pt"/>
              </w:rPr>
              <w:softHyphen/>
              <w:t>рикатах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194F4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учащийся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EC36B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FC282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9C5A6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0,8</w:t>
            </w:r>
          </w:p>
        </w:tc>
      </w:tr>
      <w:tr w:rsidR="00DE7718" w14:paraId="1FA695BC" w14:textId="77777777" w:rsidTr="007F1F09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D9289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F67A7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ind w:hanging="360"/>
              <w:jc w:val="left"/>
            </w:pPr>
            <w:r>
              <w:rPr>
                <w:rStyle w:val="211pt"/>
              </w:rPr>
              <w:t>Физкультурно-оздоровительные</w:t>
            </w:r>
          </w:p>
          <w:p w14:paraId="0EC5638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комплексы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7F74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человек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26325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65FB6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9DF4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17,5</w:t>
            </w:r>
          </w:p>
        </w:tc>
      </w:tr>
      <w:tr w:rsidR="00DE7718" w14:paraId="316916C4" w14:textId="77777777" w:rsidTr="007F1F09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B0DF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366D8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Предприятия общественного пи</w:t>
            </w:r>
            <w:r>
              <w:rPr>
                <w:rStyle w:val="211pt"/>
              </w:rPr>
              <w:softHyphen/>
              <w:t>тания для приготовления пищи реализуемой в обеденном зале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D231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посетитель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8132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3AB4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F13D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3,2</w:t>
            </w:r>
          </w:p>
        </w:tc>
      </w:tr>
      <w:tr w:rsidR="00DE7718" w14:paraId="2804888C" w14:textId="77777777" w:rsidTr="007F1F09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3A1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114D5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Магазины продовольственные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D1D90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 работающий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FBF2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D429E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7953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1,1</w:t>
            </w:r>
          </w:p>
        </w:tc>
      </w:tr>
      <w:tr w:rsidR="00DE7718" w14:paraId="73F85AD0" w14:textId="77777777" w:rsidTr="00BF15D1">
        <w:trPr>
          <w:trHeight w:val="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F7185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6E4F6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Магазины промтоварные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E9BF7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То же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250C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0DBD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FD91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0,7</w:t>
            </w:r>
          </w:p>
        </w:tc>
      </w:tr>
    </w:tbl>
    <w:p w14:paraId="19C0C963" w14:textId="77777777" w:rsidR="00DE7718" w:rsidRDefault="00DE7718" w:rsidP="00CD75B2">
      <w:pPr>
        <w:widowControl w:val="0"/>
        <w:autoSpaceDE w:val="0"/>
        <w:autoSpaceDN w:val="0"/>
        <w:adjustRightInd w:val="0"/>
        <w:jc w:val="right"/>
      </w:pPr>
    </w:p>
    <w:p w14:paraId="13FA9D21" w14:textId="77777777" w:rsidR="00CD75B2" w:rsidRDefault="00CD75B2" w:rsidP="00CD75B2">
      <w:pPr>
        <w:widowControl w:val="0"/>
        <w:autoSpaceDE w:val="0"/>
        <w:autoSpaceDN w:val="0"/>
        <w:adjustRightInd w:val="0"/>
        <w:jc w:val="right"/>
      </w:pPr>
    </w:p>
    <w:p w14:paraId="106ABD61" w14:textId="77777777" w:rsidR="00CD75B2" w:rsidRDefault="00CD75B2" w:rsidP="00CD75B2">
      <w:pPr>
        <w:widowControl w:val="0"/>
        <w:autoSpaceDE w:val="0"/>
        <w:autoSpaceDN w:val="0"/>
        <w:adjustRightInd w:val="0"/>
        <w:jc w:val="right"/>
      </w:pPr>
    </w:p>
    <w:p w14:paraId="69EFE32A" w14:textId="77777777" w:rsidR="00CD75B2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</w:pPr>
    </w:p>
    <w:p w14:paraId="32EAB38D" w14:textId="77777777" w:rsidR="003F42EF" w:rsidRDefault="003F42EF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</w:p>
    <w:p w14:paraId="70F6F446" w14:textId="77777777" w:rsidR="00CD75B2" w:rsidRPr="003F42EF" w:rsidRDefault="00DE7718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  <w:r w:rsidRPr="003F42EF">
        <w:rPr>
          <w:sz w:val="24"/>
        </w:rPr>
        <w:t>Расчетная удельная часовая величина тепловой мощности, необходимой</w:t>
      </w:r>
      <w:r w:rsidR="00CD75B2" w:rsidRPr="003F42EF">
        <w:rPr>
          <w:sz w:val="24"/>
        </w:rPr>
        <w:t xml:space="preserve"> </w:t>
      </w:r>
      <w:r w:rsidRPr="003F42EF">
        <w:rPr>
          <w:sz w:val="24"/>
        </w:rPr>
        <w:t>для нагрева горячей воды на нужды ГВС по СП 124.</w:t>
      </w:r>
      <w:r w:rsidR="00CD75B2" w:rsidRPr="003F42EF">
        <w:rPr>
          <w:sz w:val="24"/>
        </w:rPr>
        <w:t>13330 (Приложение Г), ккал/(ч-м</w:t>
      </w:r>
      <w:r w:rsidRPr="003F42EF">
        <w:rPr>
          <w:sz w:val="24"/>
        </w:rPr>
        <w:t>)</w:t>
      </w:r>
    </w:p>
    <w:p w14:paraId="4D060948" w14:textId="77777777" w:rsidR="00CD75B2" w:rsidRDefault="00CD75B2" w:rsidP="00CD75B2">
      <w:pPr>
        <w:spacing w:line="240" w:lineRule="exact"/>
      </w:pPr>
    </w:p>
    <w:tbl>
      <w:tblPr>
        <w:tblOverlap w:val="never"/>
        <w:tblW w:w="9677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5977"/>
        <w:gridCol w:w="3014"/>
      </w:tblGrid>
      <w:tr w:rsidR="00DE7718" w14:paraId="4B8AE72E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7B9EDFB3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№</w:t>
            </w:r>
          </w:p>
        </w:tc>
        <w:tc>
          <w:tcPr>
            <w:tcW w:w="5977" w:type="dxa"/>
            <w:shd w:val="clear" w:color="auto" w:fill="FFFFFF"/>
            <w:vAlign w:val="center"/>
          </w:tcPr>
          <w:p w14:paraId="18F8E059" w14:textId="77777777" w:rsidR="00DE7718" w:rsidRDefault="00DE7718" w:rsidP="00CD75B2">
            <w:pPr>
              <w:pStyle w:val="2d"/>
              <w:shd w:val="clear" w:color="auto" w:fill="auto"/>
              <w:spacing w:line="240" w:lineRule="exact"/>
              <w:jc w:val="center"/>
            </w:pPr>
            <w:r>
              <w:rPr>
                <w:rStyle w:val="212pt"/>
              </w:rPr>
              <w:t>Потребители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1EC375CC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center"/>
            </w:pPr>
            <w:r>
              <w:rPr>
                <w:rStyle w:val="212pt"/>
              </w:rPr>
              <w:t>Удельная часовая вели</w:t>
            </w:r>
            <w:r>
              <w:rPr>
                <w:rStyle w:val="212pt"/>
              </w:rPr>
              <w:softHyphen/>
              <w:t>чина тепловой мощно</w:t>
            </w:r>
            <w:r>
              <w:rPr>
                <w:rStyle w:val="212pt"/>
              </w:rPr>
              <w:softHyphen/>
              <w:t>сти, ккал/(ч^м )</w:t>
            </w:r>
          </w:p>
        </w:tc>
      </w:tr>
      <w:tr w:rsidR="00DE7718" w14:paraId="4C63A62C" w14:textId="77777777" w:rsidTr="00BF15D1">
        <w:trPr>
          <w:trHeight w:val="284"/>
        </w:trPr>
        <w:tc>
          <w:tcPr>
            <w:tcW w:w="686" w:type="dxa"/>
            <w:vMerge w:val="restart"/>
            <w:shd w:val="clear" w:color="auto" w:fill="FFFFFF"/>
            <w:vAlign w:val="center"/>
          </w:tcPr>
          <w:p w14:paraId="2AD3A1E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13F72517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Жилые дома независимо от этажности, оборудованные умы</w:t>
            </w:r>
            <w:r>
              <w:rPr>
                <w:rStyle w:val="211pt"/>
              </w:rPr>
              <w:softHyphen/>
              <w:t>вальниками, мойками и ваннами, с квартирными регуляторами</w:t>
            </w:r>
          </w:p>
          <w:p w14:paraId="0B5694BD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давления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1394BEAD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10,5</w:t>
            </w:r>
          </w:p>
        </w:tc>
      </w:tr>
      <w:tr w:rsidR="00DE7718" w14:paraId="4438CEB9" w14:textId="77777777" w:rsidTr="00BF15D1">
        <w:trPr>
          <w:trHeight w:val="284"/>
        </w:trPr>
        <w:tc>
          <w:tcPr>
            <w:tcW w:w="686" w:type="dxa"/>
            <w:vMerge/>
            <w:shd w:val="clear" w:color="auto" w:fill="FFFFFF"/>
            <w:vAlign w:val="center"/>
          </w:tcPr>
          <w:p w14:paraId="25EAD016" w14:textId="77777777" w:rsidR="00DE7718" w:rsidRDefault="00DE7718" w:rsidP="00CD75B2">
            <w:pPr>
              <w:jc w:val="center"/>
            </w:pPr>
          </w:p>
        </w:tc>
        <w:tc>
          <w:tcPr>
            <w:tcW w:w="5977" w:type="dxa"/>
            <w:shd w:val="clear" w:color="auto" w:fill="FFFFFF"/>
            <w:vAlign w:val="bottom"/>
          </w:tcPr>
          <w:p w14:paraId="3C3D974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То же, с заселенностью 20м</w:t>
            </w:r>
            <w:r>
              <w:rPr>
                <w:rStyle w:val="211pt"/>
                <w:vertAlign w:val="superscript"/>
              </w:rPr>
              <w:t>2</w:t>
            </w:r>
            <w:r>
              <w:rPr>
                <w:rStyle w:val="211pt"/>
              </w:rPr>
              <w:t>/чел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21E0B2D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13,2</w:t>
            </w:r>
          </w:p>
        </w:tc>
      </w:tr>
      <w:tr w:rsidR="00DE7718" w14:paraId="3C2D9B07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525F5E0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2FA7360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То же, с умывальниками, мойками и душевыми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3CD1155E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11,9</w:t>
            </w:r>
          </w:p>
        </w:tc>
      </w:tr>
      <w:tr w:rsidR="00DE7718" w14:paraId="652E33B1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3CA13A4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104499DF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Гостиницы и пансионаты с душами во всех отдельных номе</w:t>
            </w:r>
            <w:r>
              <w:rPr>
                <w:rStyle w:val="211pt"/>
              </w:rPr>
              <w:softHyphen/>
              <w:t>рах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32CFB3B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14,6</w:t>
            </w:r>
          </w:p>
        </w:tc>
      </w:tr>
      <w:tr w:rsidR="00DE7718" w14:paraId="049DB49A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388200B1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4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6E6155A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Больницы с санитарными узлами, приближенными к палатам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271FA8D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15,1</w:t>
            </w:r>
          </w:p>
        </w:tc>
      </w:tr>
      <w:tr w:rsidR="00DE7718" w14:paraId="720F44DF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31261FA9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5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1E99543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Поликлиники и амбулатории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7B406FD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1,3</w:t>
            </w:r>
          </w:p>
        </w:tc>
      </w:tr>
      <w:tr w:rsidR="00DE7718" w14:paraId="146DBE96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4ED2210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6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6E494F9F" w14:textId="77777777" w:rsidR="00DE7718" w:rsidRDefault="00DE7718" w:rsidP="00CD75B2">
            <w:pPr>
              <w:pStyle w:val="2d"/>
              <w:shd w:val="clear" w:color="auto" w:fill="auto"/>
              <w:spacing w:line="274" w:lineRule="exact"/>
              <w:jc w:val="left"/>
            </w:pPr>
            <w:r>
              <w:rPr>
                <w:rStyle w:val="211pt"/>
              </w:rPr>
              <w:t>Детские ясли и сады с дневным пребыванием детей и столо</w:t>
            </w:r>
            <w:r>
              <w:rPr>
                <w:rStyle w:val="211pt"/>
              </w:rPr>
              <w:softHyphen/>
              <w:t>выми на полуфабрикатах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0D80774F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2,7</w:t>
            </w:r>
          </w:p>
        </w:tc>
      </w:tr>
      <w:tr w:rsidR="00DE7718" w14:paraId="251D5AF7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51352C6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7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7FF52F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Административные здания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7C38ABA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1,1</w:t>
            </w:r>
          </w:p>
        </w:tc>
      </w:tr>
      <w:tr w:rsidR="00DE7718" w14:paraId="0879CF77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72378BF8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8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5801ABEB" w14:textId="77777777" w:rsidR="00DE7718" w:rsidRDefault="00DE7718" w:rsidP="00CD75B2">
            <w:pPr>
              <w:pStyle w:val="2d"/>
              <w:shd w:val="clear" w:color="auto" w:fill="auto"/>
              <w:spacing w:line="283" w:lineRule="exact"/>
              <w:jc w:val="left"/>
            </w:pPr>
            <w:r>
              <w:rPr>
                <w:rStyle w:val="211pt"/>
              </w:rPr>
              <w:t>Общеобразовательные школы с душевыми при гимнастиче</w:t>
            </w:r>
            <w:r>
              <w:rPr>
                <w:rStyle w:val="211pt"/>
              </w:rPr>
              <w:softHyphen/>
              <w:t>ских залах и столовыми на полуфабрикатах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532D35E7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0,7</w:t>
            </w:r>
          </w:p>
        </w:tc>
      </w:tr>
      <w:tr w:rsidR="00DE7718" w14:paraId="06A91BE4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4418B4F6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02E32C1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Физкультурно-оздоровительные комплексы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601E54D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15,1</w:t>
            </w:r>
          </w:p>
        </w:tc>
      </w:tr>
      <w:tr w:rsidR="00DE7718" w14:paraId="7A65D16C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center"/>
          </w:tcPr>
          <w:p w14:paraId="209FC043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10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2B9F9A4A" w14:textId="77777777" w:rsidR="00DE7718" w:rsidRDefault="00DE7718" w:rsidP="00CD75B2">
            <w:pPr>
              <w:pStyle w:val="2d"/>
              <w:shd w:val="clear" w:color="auto" w:fill="auto"/>
              <w:spacing w:line="278" w:lineRule="exact"/>
              <w:jc w:val="left"/>
            </w:pPr>
            <w:r>
              <w:rPr>
                <w:rStyle w:val="211pt"/>
              </w:rPr>
              <w:t>Предприятия общественного питания для приготовления пищи реализуемой в обеденном зале</w:t>
            </w:r>
          </w:p>
        </w:tc>
        <w:tc>
          <w:tcPr>
            <w:tcW w:w="3014" w:type="dxa"/>
            <w:shd w:val="clear" w:color="auto" w:fill="FFFFFF"/>
            <w:vAlign w:val="center"/>
          </w:tcPr>
          <w:p w14:paraId="24EEDB7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2,8</w:t>
            </w:r>
          </w:p>
        </w:tc>
      </w:tr>
      <w:tr w:rsidR="00DE7718" w14:paraId="21025C80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2F2005BC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11</w:t>
            </w:r>
          </w:p>
        </w:tc>
        <w:tc>
          <w:tcPr>
            <w:tcW w:w="5977" w:type="dxa"/>
            <w:shd w:val="clear" w:color="auto" w:fill="FFFFFF"/>
            <w:vAlign w:val="bottom"/>
          </w:tcPr>
          <w:p w14:paraId="7A88CD8B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Магазины продовольственные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6D423BF0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0,9</w:t>
            </w:r>
          </w:p>
        </w:tc>
      </w:tr>
      <w:tr w:rsidR="00DE7718" w14:paraId="015F2595" w14:textId="77777777" w:rsidTr="00BF15D1">
        <w:trPr>
          <w:trHeight w:val="284"/>
        </w:trPr>
        <w:tc>
          <w:tcPr>
            <w:tcW w:w="686" w:type="dxa"/>
            <w:shd w:val="clear" w:color="auto" w:fill="FFFFFF"/>
            <w:vAlign w:val="bottom"/>
          </w:tcPr>
          <w:p w14:paraId="72A36D2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12</w:t>
            </w:r>
          </w:p>
        </w:tc>
        <w:tc>
          <w:tcPr>
            <w:tcW w:w="5977" w:type="dxa"/>
            <w:shd w:val="clear" w:color="auto" w:fill="FFFFFF"/>
            <w:vAlign w:val="center"/>
          </w:tcPr>
          <w:p w14:paraId="029F0BB2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left"/>
            </w:pPr>
            <w:r>
              <w:rPr>
                <w:rStyle w:val="211pt"/>
              </w:rPr>
              <w:t>Магазины промтоварные</w:t>
            </w:r>
          </w:p>
        </w:tc>
        <w:tc>
          <w:tcPr>
            <w:tcW w:w="3014" w:type="dxa"/>
            <w:shd w:val="clear" w:color="auto" w:fill="FFFFFF"/>
            <w:vAlign w:val="bottom"/>
          </w:tcPr>
          <w:p w14:paraId="2A906AD5" w14:textId="77777777" w:rsidR="00DE7718" w:rsidRDefault="00DE7718" w:rsidP="00CD75B2">
            <w:pPr>
              <w:pStyle w:val="2d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0,6</w:t>
            </w:r>
          </w:p>
        </w:tc>
      </w:tr>
    </w:tbl>
    <w:p w14:paraId="3A317216" w14:textId="77777777" w:rsidR="00CD75B2" w:rsidRDefault="00CD75B2" w:rsidP="00DE7718">
      <w:pPr>
        <w:pStyle w:val="2d"/>
        <w:shd w:val="clear" w:color="auto" w:fill="auto"/>
        <w:ind w:firstLine="360"/>
        <w:jc w:val="left"/>
      </w:pPr>
    </w:p>
    <w:p w14:paraId="15F28F3C" w14:textId="77777777" w:rsidR="00DE7718" w:rsidRDefault="00DE7718" w:rsidP="00DE7718">
      <w:pPr>
        <w:tabs>
          <w:tab w:val="left" w:pos="1668"/>
        </w:tabs>
      </w:pPr>
    </w:p>
    <w:p w14:paraId="156DBC8D" w14:textId="77777777" w:rsidR="00CD75B2" w:rsidRDefault="00CD75B2" w:rsidP="00DE7718">
      <w:pPr>
        <w:tabs>
          <w:tab w:val="left" w:pos="1668"/>
        </w:tabs>
      </w:pPr>
    </w:p>
    <w:p w14:paraId="2DE73934" w14:textId="77777777" w:rsidR="00CD75B2" w:rsidRDefault="00CD75B2" w:rsidP="00DE7718">
      <w:pPr>
        <w:tabs>
          <w:tab w:val="left" w:pos="1668"/>
        </w:tabs>
        <w:sectPr w:rsidR="00CD75B2" w:rsidSect="008064D2">
          <w:pgSz w:w="11909" w:h="16840" w:code="9"/>
          <w:pgMar w:top="1134" w:right="851" w:bottom="851" w:left="1418" w:header="0" w:footer="6" w:gutter="0"/>
          <w:cols w:space="720"/>
          <w:noEndnote/>
          <w:docGrid w:linePitch="360"/>
        </w:sectPr>
      </w:pPr>
    </w:p>
    <w:p w14:paraId="1A8A3A6A" w14:textId="77777777" w:rsidR="00CD75B2" w:rsidRPr="003F42EF" w:rsidRDefault="00CD75B2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3" w:name="_Toc99648257"/>
      <w:r w:rsidRPr="003F42EF">
        <w:rPr>
          <w:sz w:val="24"/>
          <w:szCs w:val="24"/>
          <w:lang w:val="ru-RU"/>
        </w:rPr>
        <w:t>4.</w:t>
      </w:r>
      <w:r w:rsidRPr="003F42EF">
        <w:rPr>
          <w:sz w:val="24"/>
          <w:szCs w:val="24"/>
          <w:lang w:val="ru-RU"/>
        </w:rPr>
        <w:tab/>
        <w:t>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  <w:bookmarkEnd w:id="13"/>
    </w:p>
    <w:p w14:paraId="43EFA2AA" w14:textId="77777777" w:rsidR="00CD75B2" w:rsidRPr="003F42EF" w:rsidRDefault="00CD75B2" w:rsidP="003F42EF">
      <w:pPr>
        <w:pStyle w:val="1"/>
        <w:spacing w:line="240" w:lineRule="auto"/>
        <w:rPr>
          <w:sz w:val="24"/>
          <w:szCs w:val="24"/>
          <w:lang w:val="ru-RU"/>
        </w:rPr>
      </w:pPr>
    </w:p>
    <w:p w14:paraId="5B402966" w14:textId="081F639E" w:rsidR="00CD75B2" w:rsidRDefault="00CD75B2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  <w:szCs w:val="24"/>
        </w:rPr>
      </w:pPr>
      <w:r w:rsidRPr="003F42EF">
        <w:rPr>
          <w:sz w:val="24"/>
          <w:szCs w:val="24"/>
        </w:rPr>
        <w:t xml:space="preserve">На основании данных по приростам жилого, социально-делового и производственного фондов выполнены расчеты тепловых нагрузок потребителей по каждому территориальному элементу административного деления </w:t>
      </w:r>
      <w:r w:rsidR="00BF15D1">
        <w:rPr>
          <w:sz w:val="24"/>
          <w:szCs w:val="24"/>
        </w:rPr>
        <w:t xml:space="preserve">округа </w:t>
      </w:r>
      <w:r w:rsidRPr="003F42EF">
        <w:rPr>
          <w:sz w:val="24"/>
          <w:szCs w:val="24"/>
        </w:rPr>
        <w:t xml:space="preserve">за расчетный период. Прогнозные тепловые нагрузки по объектам предполагаемым к подключению к системам централизованного теплоснабжения муниципального округа приведены в таблице </w:t>
      </w:r>
      <w:r w:rsidR="0070036B" w:rsidRPr="003F42EF">
        <w:rPr>
          <w:sz w:val="24"/>
          <w:szCs w:val="24"/>
        </w:rPr>
        <w:t>1</w:t>
      </w:r>
      <w:r w:rsidR="00C62BF5">
        <w:rPr>
          <w:sz w:val="24"/>
          <w:szCs w:val="24"/>
        </w:rPr>
        <w:t>0</w:t>
      </w:r>
      <w:r w:rsidRPr="003F42EF">
        <w:rPr>
          <w:sz w:val="24"/>
          <w:szCs w:val="24"/>
        </w:rPr>
        <w:t>.</w:t>
      </w:r>
    </w:p>
    <w:p w14:paraId="60CEC1F0" w14:textId="77777777" w:rsidR="008815E1" w:rsidRPr="00E84B16" w:rsidRDefault="008815E1" w:rsidP="008815E1">
      <w:pPr>
        <w:ind w:firstLine="539"/>
        <w:jc w:val="both"/>
      </w:pPr>
      <w:r w:rsidRPr="00E84B16">
        <w:t>В соответствии с данными Администрации округа в течении  2024-2025 годов  планируется:</w:t>
      </w:r>
    </w:p>
    <w:p w14:paraId="76F2F691" w14:textId="77777777" w:rsidR="008815E1" w:rsidRPr="00E84B16" w:rsidRDefault="008815E1" w:rsidP="008815E1">
      <w:pPr>
        <w:ind w:firstLine="539"/>
        <w:jc w:val="both"/>
        <w:rPr>
          <w:b/>
        </w:rPr>
      </w:pPr>
      <w:r w:rsidRPr="00E84B16">
        <w:rPr>
          <w:b/>
        </w:rPr>
        <w:t>Подключение к котельной школа №3, пгт. Тяжинский,  ул. Чехова, 33</w:t>
      </w:r>
    </w:p>
    <w:p w14:paraId="61EA0578" w14:textId="01F1B493" w:rsidR="008815E1" w:rsidRPr="00E84B16" w:rsidRDefault="008815E1" w:rsidP="008815E1">
      <w:pPr>
        <w:ind w:firstLine="539"/>
        <w:jc w:val="both"/>
      </w:pPr>
      <w:r w:rsidRPr="00E84B16">
        <w:t>Четыре</w:t>
      </w:r>
      <w:r w:rsidR="0091560D">
        <w:t>х</w:t>
      </w:r>
      <w:r w:rsidRPr="00E84B16">
        <w:t xml:space="preserve"> МКД 4х0,114=0,456 Гкал/ч  – застройщик ООО «ЖилРемСтрой».</w:t>
      </w:r>
    </w:p>
    <w:p w14:paraId="69E0C2E7" w14:textId="77777777" w:rsidR="008815E1" w:rsidRPr="00E84B16" w:rsidRDefault="008815E1" w:rsidP="008815E1">
      <w:pPr>
        <w:ind w:firstLine="539"/>
        <w:jc w:val="both"/>
      </w:pPr>
      <w:r w:rsidRPr="00E84B16">
        <w:t>20 частных домов суммарная нагрузка около 0,172 Гкал/ч.</w:t>
      </w:r>
    </w:p>
    <w:p w14:paraId="6EA210DA" w14:textId="77777777" w:rsidR="008815E1" w:rsidRPr="00E84B16" w:rsidRDefault="008815E1" w:rsidP="008815E1">
      <w:pPr>
        <w:ind w:firstLine="539"/>
        <w:jc w:val="both"/>
      </w:pPr>
    </w:p>
    <w:p w14:paraId="5A6D5B7A" w14:textId="77777777" w:rsidR="008815E1" w:rsidRPr="00E84B16" w:rsidRDefault="008815E1" w:rsidP="008815E1">
      <w:pPr>
        <w:ind w:firstLine="539"/>
        <w:jc w:val="both"/>
        <w:rPr>
          <w:b/>
        </w:rPr>
      </w:pPr>
      <w:r w:rsidRPr="00E84B16">
        <w:rPr>
          <w:b/>
        </w:rPr>
        <w:t>Подключение к котельной РТП, пгт. Тяжинский,  ул. Мичурина, 1Б</w:t>
      </w:r>
    </w:p>
    <w:p w14:paraId="305B40E5" w14:textId="77777777" w:rsidR="008815E1" w:rsidRPr="001157A9" w:rsidRDefault="008815E1" w:rsidP="008815E1">
      <w:pPr>
        <w:ind w:firstLine="539"/>
        <w:jc w:val="both"/>
      </w:pPr>
      <w:r w:rsidRPr="00E84B16">
        <w:t>Трех МКД 3х0,114=0,342  – застройщик ООО «ЖилРемСтрой».</w:t>
      </w:r>
    </w:p>
    <w:p w14:paraId="62729519" w14:textId="77777777" w:rsidR="008815E1" w:rsidRPr="003F42EF" w:rsidRDefault="008815E1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  <w:szCs w:val="24"/>
        </w:rPr>
      </w:pPr>
    </w:p>
    <w:p w14:paraId="47811F7F" w14:textId="77777777" w:rsidR="00CD75B2" w:rsidRPr="003F42EF" w:rsidRDefault="00CD75B2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</w:pPr>
    </w:p>
    <w:p w14:paraId="3FA22520" w14:textId="77777777" w:rsidR="00CD75B2" w:rsidRPr="003F42EF" w:rsidRDefault="00CD75B2" w:rsidP="003F42EF">
      <w:pPr>
        <w:pStyle w:val="2d"/>
        <w:shd w:val="clear" w:color="auto" w:fill="auto"/>
        <w:tabs>
          <w:tab w:val="left" w:pos="1668"/>
        </w:tabs>
        <w:spacing w:line="240" w:lineRule="auto"/>
        <w:ind w:firstLine="426"/>
        <w:rPr>
          <w:sz w:val="24"/>
        </w:rPr>
        <w:sectPr w:rsidR="00CD75B2" w:rsidRPr="003F42EF" w:rsidSect="008064D2">
          <w:pgSz w:w="11909" w:h="16840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4A771C3C" w14:textId="77777777" w:rsidR="00CD75B2" w:rsidRPr="0070036B" w:rsidRDefault="00CD75B2" w:rsidP="00CD75B2">
      <w:pPr>
        <w:pStyle w:val="afe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259" w:hanging="357"/>
        <w:jc w:val="right"/>
        <w:rPr>
          <w:sz w:val="26"/>
          <w:szCs w:val="26"/>
          <w:lang w:val="ru-RU"/>
        </w:rPr>
      </w:pPr>
    </w:p>
    <w:p w14:paraId="5682FAF1" w14:textId="77777777" w:rsidR="00CD75B2" w:rsidRDefault="00CD75B2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14:paraId="79E1E4E3" w14:textId="4BA4C869" w:rsidR="00CD75B2" w:rsidRPr="001776CA" w:rsidRDefault="00CD75B2" w:rsidP="00CD75B2">
      <w:pPr>
        <w:pStyle w:val="afe"/>
        <w:widowControl w:val="0"/>
        <w:ind w:left="1260"/>
        <w:rPr>
          <w:rFonts w:ascii="Times New Roman" w:hAnsi="Times New Roman"/>
          <w:b/>
          <w:lang w:val="ru-RU"/>
        </w:rPr>
      </w:pPr>
      <w:r w:rsidRPr="001776CA">
        <w:rPr>
          <w:rFonts w:ascii="Times New Roman" w:hAnsi="Times New Roman"/>
          <w:b/>
          <w:lang w:val="ru-RU"/>
        </w:rPr>
        <w:t xml:space="preserve">Прогноз прироста тепловой нагрузки для перспективной застройки в период до </w:t>
      </w:r>
      <w:r w:rsidR="00521474">
        <w:rPr>
          <w:rFonts w:ascii="Times New Roman" w:hAnsi="Times New Roman"/>
          <w:b/>
          <w:lang w:val="ru-RU"/>
        </w:rPr>
        <w:t>2040</w:t>
      </w:r>
      <w:r w:rsidRPr="001776CA">
        <w:rPr>
          <w:rFonts w:ascii="Times New Roman" w:hAnsi="Times New Roman"/>
          <w:b/>
          <w:lang w:val="ru-RU"/>
        </w:rPr>
        <w:t xml:space="preserve"> г.</w:t>
      </w:r>
    </w:p>
    <w:tbl>
      <w:tblPr>
        <w:tblW w:w="154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4"/>
        <w:gridCol w:w="3545"/>
        <w:gridCol w:w="708"/>
        <w:gridCol w:w="851"/>
        <w:gridCol w:w="709"/>
        <w:gridCol w:w="708"/>
        <w:gridCol w:w="747"/>
        <w:gridCol w:w="708"/>
        <w:gridCol w:w="710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815E1" w:rsidRPr="00E314CD" w14:paraId="1ED7D1E8" w14:textId="77777777" w:rsidTr="00980677">
        <w:trPr>
          <w:trHeight w:val="284"/>
        </w:trPr>
        <w:tc>
          <w:tcPr>
            <w:tcW w:w="374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42B7AFD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№ п/п</w:t>
            </w:r>
          </w:p>
        </w:tc>
        <w:tc>
          <w:tcPr>
            <w:tcW w:w="3545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31A063D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Наименование потребителя</w:t>
            </w:r>
          </w:p>
        </w:tc>
        <w:tc>
          <w:tcPr>
            <w:tcW w:w="29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86E3330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7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6AEC142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938CE86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357EACF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Нагрузка, Гкал/ч</w:t>
            </w:r>
          </w:p>
        </w:tc>
      </w:tr>
      <w:tr w:rsidR="008815E1" w:rsidRPr="00E314CD" w14:paraId="15DC6A70" w14:textId="77777777" w:rsidTr="00980677">
        <w:trPr>
          <w:trHeight w:val="284"/>
        </w:trPr>
        <w:tc>
          <w:tcPr>
            <w:tcW w:w="37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89C686D" w14:textId="77777777" w:rsidR="008815E1" w:rsidRPr="00E314CD" w:rsidRDefault="008815E1" w:rsidP="00980677">
            <w:pPr>
              <w:rPr>
                <w:sz w:val="18"/>
                <w:szCs w:val="18"/>
              </w:rPr>
            </w:pPr>
          </w:p>
        </w:tc>
        <w:tc>
          <w:tcPr>
            <w:tcW w:w="354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35F11D1" w14:textId="77777777" w:rsidR="008815E1" w:rsidRPr="00E314CD" w:rsidRDefault="008815E1" w:rsidP="00980677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13B27D5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5741D54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295D83C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99562E4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  <w:tc>
          <w:tcPr>
            <w:tcW w:w="74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2FFB0A6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628B8C1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1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344A5E5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B9D1D9C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5858DDD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FA026DD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DFF9C05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21113FB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4384573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Всего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DCD0844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Отопление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DC32173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Вентиляция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1E6FF4A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ГВС</w:t>
            </w:r>
          </w:p>
        </w:tc>
      </w:tr>
      <w:tr w:rsidR="008815E1" w:rsidRPr="00E314CD" w14:paraId="6649D81E" w14:textId="77777777" w:rsidTr="00980677">
        <w:trPr>
          <w:trHeight w:val="284"/>
        </w:trPr>
        <w:tc>
          <w:tcPr>
            <w:tcW w:w="374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3EC1924" w14:textId="77777777" w:rsidR="008815E1" w:rsidRPr="00E314CD" w:rsidRDefault="008815E1" w:rsidP="00980677">
            <w:pPr>
              <w:rPr>
                <w:sz w:val="18"/>
                <w:szCs w:val="18"/>
              </w:rPr>
            </w:pPr>
          </w:p>
        </w:tc>
        <w:tc>
          <w:tcPr>
            <w:tcW w:w="3545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38D4B60" w14:textId="77777777" w:rsidR="008815E1" w:rsidRPr="00E314CD" w:rsidRDefault="008815E1" w:rsidP="0098067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E917EC9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прирост 2024-2029 гг.</w:t>
            </w:r>
          </w:p>
        </w:tc>
        <w:tc>
          <w:tcPr>
            <w:tcW w:w="2874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EB9C7D9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 xml:space="preserve"> прирост 2030-2035 гг.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834C027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 xml:space="preserve"> прирост 2036-</w:t>
            </w:r>
            <w:r>
              <w:rPr>
                <w:sz w:val="18"/>
                <w:szCs w:val="18"/>
              </w:rPr>
              <w:t>2040</w:t>
            </w:r>
            <w:r w:rsidRPr="00E314CD">
              <w:rPr>
                <w:sz w:val="18"/>
                <w:szCs w:val="18"/>
              </w:rPr>
              <w:t xml:space="preserve"> гг.</w:t>
            </w:r>
          </w:p>
        </w:tc>
        <w:tc>
          <w:tcPr>
            <w:tcW w:w="2835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ABC565C" w14:textId="77777777" w:rsidR="008815E1" w:rsidRPr="00E314CD" w:rsidRDefault="008815E1" w:rsidP="00980677">
            <w:pPr>
              <w:jc w:val="center"/>
              <w:rPr>
                <w:sz w:val="18"/>
                <w:szCs w:val="18"/>
              </w:rPr>
            </w:pPr>
            <w:r w:rsidRPr="00E314CD">
              <w:rPr>
                <w:sz w:val="18"/>
                <w:szCs w:val="18"/>
              </w:rPr>
              <w:t>прирост 202</w:t>
            </w:r>
            <w:r>
              <w:rPr>
                <w:sz w:val="18"/>
                <w:szCs w:val="18"/>
              </w:rPr>
              <w:t>4</w:t>
            </w:r>
            <w:r w:rsidRPr="00E314CD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2040</w:t>
            </w:r>
            <w:r w:rsidRPr="00E314CD">
              <w:rPr>
                <w:sz w:val="18"/>
                <w:szCs w:val="18"/>
              </w:rPr>
              <w:t xml:space="preserve"> гг.</w:t>
            </w:r>
          </w:p>
        </w:tc>
      </w:tr>
      <w:tr w:rsidR="008815E1" w:rsidRPr="00E314CD" w14:paraId="0DBB3026" w14:textId="77777777" w:rsidTr="00980677">
        <w:trPr>
          <w:trHeight w:val="284"/>
        </w:trPr>
        <w:tc>
          <w:tcPr>
            <w:tcW w:w="3919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39F4E8CA" w14:textId="77777777" w:rsidR="008815E1" w:rsidRPr="00E314CD" w:rsidRDefault="008815E1" w:rsidP="00980677">
            <w:pPr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Тяжинский</w:t>
            </w:r>
            <w:r w:rsidRPr="00E314CD">
              <w:rPr>
                <w:bCs/>
                <w:sz w:val="18"/>
                <w:szCs w:val="18"/>
              </w:rPr>
              <w:t xml:space="preserve"> муниципальный округ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03936AD3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1157A9">
              <w:rPr>
                <w:sz w:val="20"/>
                <w:szCs w:val="20"/>
              </w:rPr>
              <w:t>0,970</w:t>
            </w:r>
          </w:p>
        </w:tc>
        <w:tc>
          <w:tcPr>
            <w:tcW w:w="851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975C12C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1157A9">
              <w:rPr>
                <w:sz w:val="20"/>
                <w:szCs w:val="20"/>
              </w:rPr>
              <w:t>0,970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5808861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EFCD172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4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3FBE4F1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18AEC5C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1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99A542B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09BF226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59A597A9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40B811E6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709386C8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66A6ABE0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31CAF15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1157A9">
              <w:rPr>
                <w:sz w:val="20"/>
                <w:szCs w:val="20"/>
              </w:rPr>
              <w:t>0,970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E757207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1157A9">
              <w:rPr>
                <w:sz w:val="20"/>
                <w:szCs w:val="20"/>
              </w:rPr>
              <w:t>0,970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1AA42F44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  <w:tc>
          <w:tcPr>
            <w:tcW w:w="709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14:paraId="27B60A70" w14:textId="77777777" w:rsidR="008815E1" w:rsidRPr="00E314CD" w:rsidRDefault="008815E1" w:rsidP="00980677">
            <w:pPr>
              <w:jc w:val="center"/>
              <w:rPr>
                <w:sz w:val="20"/>
                <w:szCs w:val="20"/>
              </w:rPr>
            </w:pPr>
            <w:r w:rsidRPr="00E314CD">
              <w:rPr>
                <w:sz w:val="20"/>
                <w:szCs w:val="20"/>
              </w:rPr>
              <w:t>0,0000</w:t>
            </w:r>
          </w:p>
        </w:tc>
      </w:tr>
    </w:tbl>
    <w:p w14:paraId="36E9CE7E" w14:textId="77777777" w:rsidR="00CD75B2" w:rsidRDefault="00CD75B2" w:rsidP="0009652B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  <w:sectPr w:rsidR="00CD75B2" w:rsidSect="008064D2">
          <w:pgSz w:w="16840" w:h="11909" w:orient="landscape"/>
          <w:pgMar w:top="1134" w:right="851" w:bottom="851" w:left="1418" w:header="0" w:footer="3" w:gutter="0"/>
          <w:cols w:space="720"/>
          <w:noEndnote/>
          <w:docGrid w:linePitch="360"/>
        </w:sectPr>
      </w:pPr>
    </w:p>
    <w:p w14:paraId="42A37E0E" w14:textId="77777777" w:rsidR="0070036B" w:rsidRPr="003F42EF" w:rsidRDefault="0070036B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4" w:name="_Toc99648258"/>
      <w:r w:rsidRPr="003F42EF">
        <w:rPr>
          <w:sz w:val="24"/>
          <w:szCs w:val="24"/>
          <w:lang w:val="ru-RU"/>
        </w:rPr>
        <w:t>5. Прогнозы приростов объемов потребления тепловой энергии (мощности) и теплоносителя с разделением по видам теплопотребления в расчетных эле</w:t>
      </w:r>
      <w:r w:rsidRPr="003F42EF">
        <w:rPr>
          <w:sz w:val="24"/>
          <w:szCs w:val="24"/>
          <w:lang w:val="ru-RU"/>
        </w:rPr>
        <w:softHyphen/>
        <w:t>ментах территориального деления и в зонах действия индивидуального тепло</w:t>
      </w:r>
      <w:r w:rsidRPr="003F42EF">
        <w:rPr>
          <w:sz w:val="24"/>
          <w:szCs w:val="24"/>
          <w:lang w:val="ru-RU"/>
        </w:rPr>
        <w:softHyphen/>
        <w:t>снабжения.</w:t>
      </w:r>
      <w:bookmarkEnd w:id="14"/>
    </w:p>
    <w:p w14:paraId="1527C777" w14:textId="77777777" w:rsidR="0070036B" w:rsidRPr="003F42EF" w:rsidRDefault="0070036B" w:rsidP="003F42EF">
      <w:pPr>
        <w:rPr>
          <w:lang w:eastAsia="x-none"/>
        </w:rPr>
      </w:pPr>
    </w:p>
    <w:p w14:paraId="321BD4AE" w14:textId="77777777" w:rsidR="0070036B" w:rsidRPr="003F42EF" w:rsidRDefault="0070036B" w:rsidP="003F42EF">
      <w:pPr>
        <w:pStyle w:val="2d"/>
        <w:shd w:val="clear" w:color="auto" w:fill="auto"/>
        <w:spacing w:line="240" w:lineRule="auto"/>
        <w:ind w:firstLine="360"/>
        <w:rPr>
          <w:sz w:val="24"/>
          <w:szCs w:val="24"/>
        </w:rPr>
      </w:pPr>
      <w:r w:rsidRPr="003F42EF">
        <w:rPr>
          <w:sz w:val="24"/>
          <w:szCs w:val="24"/>
        </w:rPr>
        <w:t>Данные о строительстве объектов ИЖС, расположенных в зонах действия индивидуального теплоснабжения - отсутствуют. В связи с чем, схемой теплоснабже</w:t>
      </w:r>
      <w:r w:rsidRPr="003F42EF">
        <w:rPr>
          <w:sz w:val="24"/>
          <w:szCs w:val="24"/>
        </w:rPr>
        <w:softHyphen/>
        <w:t>ния не предусмотрен прирост объемов потребления тепловой энергии (мощности) и теплоносителя в зонах действия индивидуального теплоснабжения.</w:t>
      </w:r>
    </w:p>
    <w:p w14:paraId="70BAF6BE" w14:textId="77777777" w:rsidR="0070036B" w:rsidRPr="003F42EF" w:rsidRDefault="0070036B" w:rsidP="003F42EF">
      <w:pPr>
        <w:pStyle w:val="2d"/>
        <w:shd w:val="clear" w:color="auto" w:fill="auto"/>
        <w:spacing w:line="240" w:lineRule="auto"/>
        <w:ind w:firstLine="360"/>
        <w:jc w:val="left"/>
        <w:rPr>
          <w:sz w:val="24"/>
          <w:szCs w:val="24"/>
        </w:rPr>
      </w:pPr>
    </w:p>
    <w:p w14:paraId="4F98C791" w14:textId="77777777" w:rsidR="0070036B" w:rsidRDefault="0070036B" w:rsidP="003F42EF">
      <w:pPr>
        <w:pStyle w:val="1"/>
        <w:spacing w:line="240" w:lineRule="auto"/>
        <w:rPr>
          <w:sz w:val="24"/>
          <w:szCs w:val="24"/>
          <w:lang w:val="ru-RU"/>
        </w:rPr>
      </w:pPr>
      <w:bookmarkStart w:id="15" w:name="_Toc99648259"/>
      <w:r w:rsidRPr="003F42EF">
        <w:rPr>
          <w:sz w:val="24"/>
          <w:szCs w:val="24"/>
          <w:lang w:val="ru-RU"/>
        </w:rPr>
        <w:t>6. Прогнозы приростов объемов потребления тепловой энергии (мощности) и теплоносителя объектами, расположенными в производственных зонах.</w:t>
      </w:r>
      <w:bookmarkEnd w:id="15"/>
    </w:p>
    <w:p w14:paraId="332CD8EC" w14:textId="77777777" w:rsidR="00BF15D1" w:rsidRPr="00BF15D1" w:rsidRDefault="00BF15D1" w:rsidP="00BF15D1">
      <w:pPr>
        <w:rPr>
          <w:lang w:eastAsia="x-none"/>
        </w:rPr>
      </w:pPr>
    </w:p>
    <w:p w14:paraId="5A8AA801" w14:textId="77777777" w:rsidR="00801AA9" w:rsidRPr="003F42EF" w:rsidRDefault="0070036B" w:rsidP="003F42EF">
      <w:pPr>
        <w:pStyle w:val="2d"/>
        <w:shd w:val="clear" w:color="auto" w:fill="auto"/>
        <w:spacing w:line="240" w:lineRule="auto"/>
        <w:ind w:firstLine="360"/>
        <w:rPr>
          <w:sz w:val="24"/>
          <w:szCs w:val="24"/>
          <w:lang w:bidi="ru-RU"/>
        </w:rPr>
      </w:pPr>
      <w:r w:rsidRPr="003F42EF">
        <w:rPr>
          <w:sz w:val="24"/>
          <w:szCs w:val="24"/>
        </w:rPr>
        <w:t>Согласно представленных данных строительство новых промышленных предприятий в производственных зонах на территории муниципального округа на бли</w:t>
      </w:r>
      <w:r w:rsidRPr="003F42EF">
        <w:rPr>
          <w:sz w:val="24"/>
          <w:szCs w:val="24"/>
        </w:rPr>
        <w:softHyphen/>
        <w:t>жайшую перспективу не планируется, в связи с чем, в Схеме теплоснабжения при</w:t>
      </w:r>
      <w:r w:rsidRPr="003F42EF">
        <w:rPr>
          <w:sz w:val="24"/>
          <w:szCs w:val="24"/>
        </w:rPr>
        <w:softHyphen/>
        <w:t xml:space="preserve">нято, что промышленная застройка в </w:t>
      </w:r>
      <w:r w:rsidR="00BF15D1">
        <w:rPr>
          <w:sz w:val="24"/>
          <w:szCs w:val="24"/>
        </w:rPr>
        <w:t>округе</w:t>
      </w:r>
      <w:r w:rsidRPr="003F42EF">
        <w:rPr>
          <w:sz w:val="24"/>
          <w:szCs w:val="24"/>
        </w:rPr>
        <w:t xml:space="preserve"> не увеличивается.</w:t>
      </w:r>
      <w:bookmarkEnd w:id="4"/>
    </w:p>
    <w:sectPr w:rsidR="00801AA9" w:rsidRPr="003F42EF" w:rsidSect="008064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40"/>
      <w:pgMar w:top="1134" w:right="851" w:bottom="851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27954" w14:textId="77777777" w:rsidR="00F7282F" w:rsidRDefault="00F7282F">
      <w:r>
        <w:separator/>
      </w:r>
    </w:p>
    <w:p w14:paraId="20055C37" w14:textId="77777777" w:rsidR="00F7282F" w:rsidRDefault="00F7282F"/>
  </w:endnote>
  <w:endnote w:type="continuationSeparator" w:id="0">
    <w:p w14:paraId="4E3BD9A9" w14:textId="77777777" w:rsidR="00F7282F" w:rsidRDefault="00F7282F">
      <w:r>
        <w:continuationSeparator/>
      </w:r>
    </w:p>
    <w:p w14:paraId="691A15A3" w14:textId="77777777" w:rsidR="00F7282F" w:rsidRDefault="00F728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73873" w14:textId="77777777" w:rsidR="00980677" w:rsidRDefault="0098067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6B04C738" wp14:editId="315B952C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42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45EA7D" w14:textId="77777777" w:rsidR="00980677" w:rsidRDefault="00980677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12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04C738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6" type="#_x0000_t202" style="position:absolute;margin-left:556.45pt;margin-top:802.3pt;width:11.05pt;height:12.6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w7qgIAAKg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" filled="f" stroked="f">
              <v:textbox style="mso-fit-shape-to-text:t" inset="0,0,0,0">
                <w:txbxContent>
                  <w:p w14:paraId="6245EA7D" w14:textId="77777777" w:rsidR="00980677" w:rsidRDefault="00980677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12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EB8A9" w14:textId="77777777" w:rsidR="00980677" w:rsidRDefault="0098067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1768D22" wp14:editId="5C110427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4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AD5FEB" w14:textId="77777777" w:rsidR="00980677" w:rsidRDefault="00980677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F7282F">
                            <w:rPr>
                              <w:rStyle w:val="11pt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768D22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7" type="#_x0000_t202" style="position:absolute;margin-left:556.45pt;margin-top:802.3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" filled="f" stroked="f">
              <v:textbox style="mso-fit-shape-to-text:t" inset="0,0,0,0">
                <w:txbxContent>
                  <w:p w14:paraId="02AD5FEB" w14:textId="77777777" w:rsidR="00980677" w:rsidRDefault="00980677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F7282F">
                      <w:rPr>
                        <w:rStyle w:val="11pt"/>
                        <w:noProof/>
                      </w:rPr>
                      <w:t>1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8FC05B" w14:textId="77777777" w:rsidR="00980677" w:rsidRDefault="0098067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13D92BDB" wp14:editId="0D742250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9CE624" w14:textId="77777777" w:rsidR="00980677" w:rsidRDefault="00980677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66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92BD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556.45pt;margin-top:802.3pt;width:11.0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" filled="f" stroked="f">
              <v:textbox style="mso-fit-shape-to-text:t" inset="0,0,0,0">
                <w:txbxContent>
                  <w:p w14:paraId="109CE624" w14:textId="77777777" w:rsidR="00980677" w:rsidRDefault="00980677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66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718013" w14:textId="77777777" w:rsidR="00980677" w:rsidRDefault="0098067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872" behindDoc="1" locked="0" layoutInCell="1" allowOverlap="1" wp14:anchorId="3B5521EB" wp14:editId="4C02F974">
              <wp:simplePos x="0" y="0"/>
              <wp:positionH relativeFrom="page">
                <wp:posOffset>7066915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7C8DA7" w14:textId="77777777" w:rsidR="00980677" w:rsidRDefault="00980677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 w:rsidR="00442EB1">
                            <w:rPr>
                              <w:rStyle w:val="11pt"/>
                              <w:noProof/>
                            </w:rPr>
                            <w:t>16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5521E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556.45pt;margin-top:802.3pt;width:11.05pt;height:12.65pt;z-index:-25165260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" filled="f" stroked="f">
              <v:textbox style="mso-fit-shape-to-text:t" inset="0,0,0,0">
                <w:txbxContent>
                  <w:p w14:paraId="1D7C8DA7" w14:textId="77777777" w:rsidR="00980677" w:rsidRDefault="00980677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 w:rsidR="00442EB1">
                      <w:rPr>
                        <w:rStyle w:val="11pt"/>
                        <w:noProof/>
                      </w:rPr>
                      <w:t>16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88859" w14:textId="77777777" w:rsidR="00980677" w:rsidRDefault="0098067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6944" behindDoc="1" locked="0" layoutInCell="1" allowOverlap="1" wp14:anchorId="2928C31D" wp14:editId="1BD1FF90">
              <wp:simplePos x="0" y="0"/>
              <wp:positionH relativeFrom="page">
                <wp:posOffset>7055485</wp:posOffset>
              </wp:positionH>
              <wp:positionV relativeFrom="page">
                <wp:posOffset>10189210</wp:posOffset>
              </wp:positionV>
              <wp:extent cx="140335" cy="160655"/>
              <wp:effectExtent l="0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687485" w14:textId="77777777" w:rsidR="00980677" w:rsidRDefault="00980677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noProof/>
                            </w:rPr>
                            <w:t>137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28C3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555.55pt;margin-top:802.3pt;width:11.05pt;height:12.65pt;z-index:-25164953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" filled="f" stroked="f">
              <v:textbox style="mso-fit-shape-to-text:t" inset="0,0,0,0">
                <w:txbxContent>
                  <w:p w14:paraId="63687485" w14:textId="77777777" w:rsidR="00980677" w:rsidRDefault="00980677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noProof/>
                      </w:rPr>
                      <w:t>137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086F0" w14:textId="77777777" w:rsidR="00F7282F" w:rsidRDefault="00F7282F">
      <w:r>
        <w:separator/>
      </w:r>
    </w:p>
    <w:p w14:paraId="6B5590EF" w14:textId="77777777" w:rsidR="00F7282F" w:rsidRDefault="00F7282F"/>
  </w:footnote>
  <w:footnote w:type="continuationSeparator" w:id="0">
    <w:p w14:paraId="17B35051" w14:textId="77777777" w:rsidR="00F7282F" w:rsidRDefault="00F7282F">
      <w:r>
        <w:continuationSeparator/>
      </w:r>
    </w:p>
    <w:p w14:paraId="551CEF11" w14:textId="77777777" w:rsidR="00F7282F" w:rsidRDefault="00F728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EDC97" w14:textId="77777777" w:rsidR="00980677" w:rsidRDefault="0098067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9BDA" w14:textId="77777777" w:rsidR="00980677" w:rsidRDefault="0098067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F7DF6E" w14:textId="77777777" w:rsidR="00980677" w:rsidRPr="00801AA9" w:rsidRDefault="00980677" w:rsidP="00801AA9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7DC5"/>
    <w:multiLevelType w:val="hybridMultilevel"/>
    <w:tmpl w:val="E5DA625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C67BD"/>
    <w:multiLevelType w:val="multilevel"/>
    <w:tmpl w:val="248A2B26"/>
    <w:lvl w:ilvl="0">
      <w:start w:val="15"/>
      <w:numFmt w:val="decimal"/>
      <w:lvlText w:val="3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FB3CC7"/>
    <w:multiLevelType w:val="hybridMultilevel"/>
    <w:tmpl w:val="E0549C8A"/>
    <w:lvl w:ilvl="0" w:tplc="94CE3C50">
      <w:start w:val="8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B32E0"/>
    <w:multiLevelType w:val="hybridMultilevel"/>
    <w:tmpl w:val="B67644FC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1D705B5"/>
    <w:multiLevelType w:val="multilevel"/>
    <w:tmpl w:val="5DFA93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40186D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A3C83"/>
    <w:multiLevelType w:val="multilevel"/>
    <w:tmpl w:val="7E3C43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6460AB"/>
    <w:multiLevelType w:val="multilevel"/>
    <w:tmpl w:val="71680A7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12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C1587E"/>
    <w:multiLevelType w:val="hybridMultilevel"/>
    <w:tmpl w:val="E2EAA62C"/>
    <w:lvl w:ilvl="0" w:tplc="3A10C8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BF4CBA"/>
    <w:multiLevelType w:val="hybridMultilevel"/>
    <w:tmpl w:val="029A1582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E04679"/>
    <w:multiLevelType w:val="multilevel"/>
    <w:tmpl w:val="B1A2273E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>
    <w:nsid w:val="39F408A7"/>
    <w:multiLevelType w:val="multilevel"/>
    <w:tmpl w:val="279AA33C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2919F8"/>
    <w:multiLevelType w:val="hybridMultilevel"/>
    <w:tmpl w:val="B8A0650E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E5B4177"/>
    <w:multiLevelType w:val="multilevel"/>
    <w:tmpl w:val="70E2F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1003D6F"/>
    <w:multiLevelType w:val="hybridMultilevel"/>
    <w:tmpl w:val="C7267E4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30BA9"/>
    <w:multiLevelType w:val="multilevel"/>
    <w:tmpl w:val="058E978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B94757"/>
    <w:multiLevelType w:val="multilevel"/>
    <w:tmpl w:val="4F9C86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5B8C4D13"/>
    <w:multiLevelType w:val="multilevel"/>
    <w:tmpl w:val="46C0851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FE6ACF"/>
    <w:multiLevelType w:val="hybridMultilevel"/>
    <w:tmpl w:val="9A704726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A16EA1"/>
    <w:multiLevelType w:val="hybridMultilevel"/>
    <w:tmpl w:val="6400B224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B4F96"/>
    <w:multiLevelType w:val="hybridMultilevel"/>
    <w:tmpl w:val="9460BAAC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8A0E9B"/>
    <w:multiLevelType w:val="multilevel"/>
    <w:tmpl w:val="130886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CD50F0"/>
    <w:multiLevelType w:val="multilevel"/>
    <w:tmpl w:val="B992A00C"/>
    <w:lvl w:ilvl="0">
      <w:start w:val="4"/>
      <w:numFmt w:val="decimal"/>
      <w:lvlText w:val="1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E65385"/>
    <w:multiLevelType w:val="hybridMultilevel"/>
    <w:tmpl w:val="E5EAC878"/>
    <w:lvl w:ilvl="0" w:tplc="654EFE24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6A70C3"/>
    <w:multiLevelType w:val="hybridMultilevel"/>
    <w:tmpl w:val="93B6454E"/>
    <w:lvl w:ilvl="0" w:tplc="A0A674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7373BE"/>
    <w:multiLevelType w:val="hybridMultilevel"/>
    <w:tmpl w:val="37727748"/>
    <w:lvl w:ilvl="0" w:tplc="8AECE2FE">
      <w:start w:val="1"/>
      <w:numFmt w:val="decimal"/>
      <w:lvlText w:val="Рисунок 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BD2C08"/>
    <w:multiLevelType w:val="hybridMultilevel"/>
    <w:tmpl w:val="CD6E8266"/>
    <w:lvl w:ilvl="0" w:tplc="1AB05612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3">
    <w:nsid w:val="7D3C3E2D"/>
    <w:multiLevelType w:val="hybridMultilevel"/>
    <w:tmpl w:val="20D62240"/>
    <w:lvl w:ilvl="0" w:tplc="FD2627BE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35"/>
  </w:num>
  <w:num w:numId="4">
    <w:abstractNumId w:val="24"/>
  </w:num>
  <w:num w:numId="5">
    <w:abstractNumId w:val="6"/>
  </w:num>
  <w:num w:numId="6">
    <w:abstractNumId w:val="5"/>
  </w:num>
  <w:num w:numId="7">
    <w:abstractNumId w:val="28"/>
  </w:num>
  <w:num w:numId="8">
    <w:abstractNumId w:val="12"/>
  </w:num>
  <w:num w:numId="9">
    <w:abstractNumId w:val="15"/>
  </w:num>
  <w:num w:numId="10">
    <w:abstractNumId w:val="21"/>
  </w:num>
  <w:num w:numId="11">
    <w:abstractNumId w:val="40"/>
  </w:num>
  <w:num w:numId="12">
    <w:abstractNumId w:val="22"/>
  </w:num>
  <w:num w:numId="13">
    <w:abstractNumId w:val="37"/>
  </w:num>
  <w:num w:numId="14">
    <w:abstractNumId w:val="9"/>
  </w:num>
  <w:num w:numId="15">
    <w:abstractNumId w:val="42"/>
  </w:num>
  <w:num w:numId="16">
    <w:abstractNumId w:val="30"/>
  </w:num>
  <w:num w:numId="17">
    <w:abstractNumId w:val="0"/>
  </w:num>
  <w:num w:numId="18">
    <w:abstractNumId w:val="8"/>
  </w:num>
  <w:num w:numId="19">
    <w:abstractNumId w:val="31"/>
  </w:num>
  <w:num w:numId="20">
    <w:abstractNumId w:val="20"/>
  </w:num>
  <w:num w:numId="21">
    <w:abstractNumId w:val="25"/>
  </w:num>
  <w:num w:numId="22">
    <w:abstractNumId w:val="41"/>
  </w:num>
  <w:num w:numId="23">
    <w:abstractNumId w:val="16"/>
  </w:num>
  <w:num w:numId="24">
    <w:abstractNumId w:val="32"/>
  </w:num>
  <w:num w:numId="25">
    <w:abstractNumId w:val="27"/>
  </w:num>
  <w:num w:numId="26">
    <w:abstractNumId w:val="2"/>
  </w:num>
  <w:num w:numId="27">
    <w:abstractNumId w:val="43"/>
  </w:num>
  <w:num w:numId="28">
    <w:abstractNumId w:val="13"/>
  </w:num>
  <w:num w:numId="29">
    <w:abstractNumId w:val="29"/>
  </w:num>
  <w:num w:numId="30">
    <w:abstractNumId w:val="19"/>
  </w:num>
  <w:num w:numId="31">
    <w:abstractNumId w:val="33"/>
  </w:num>
  <w:num w:numId="32">
    <w:abstractNumId w:val="38"/>
  </w:num>
  <w:num w:numId="33">
    <w:abstractNumId w:val="3"/>
  </w:num>
  <w:num w:numId="34">
    <w:abstractNumId w:val="1"/>
  </w:num>
  <w:num w:numId="35">
    <w:abstractNumId w:val="10"/>
  </w:num>
  <w:num w:numId="36">
    <w:abstractNumId w:val="4"/>
  </w:num>
  <w:num w:numId="37">
    <w:abstractNumId w:val="36"/>
  </w:num>
  <w:num w:numId="38">
    <w:abstractNumId w:val="34"/>
  </w:num>
  <w:num w:numId="39">
    <w:abstractNumId w:val="17"/>
  </w:num>
  <w:num w:numId="40">
    <w:abstractNumId w:val="23"/>
  </w:num>
  <w:num w:numId="41">
    <w:abstractNumId w:val="7"/>
  </w:num>
  <w:num w:numId="42">
    <w:abstractNumId w:val="39"/>
  </w:num>
  <w:num w:numId="43">
    <w:abstractNumId w:val="14"/>
  </w:num>
  <w:num w:numId="44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D794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2E1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2EF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2EB1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7A1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1474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6199F"/>
    <w:rsid w:val="00561EE6"/>
    <w:rsid w:val="00562D35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1DCD"/>
    <w:rsid w:val="005A6104"/>
    <w:rsid w:val="005A751C"/>
    <w:rsid w:val="005B2DA4"/>
    <w:rsid w:val="005B2E85"/>
    <w:rsid w:val="005B5D20"/>
    <w:rsid w:val="005C03DB"/>
    <w:rsid w:val="005C4091"/>
    <w:rsid w:val="005C4122"/>
    <w:rsid w:val="005C4629"/>
    <w:rsid w:val="005C50C9"/>
    <w:rsid w:val="005C70E0"/>
    <w:rsid w:val="005D00BD"/>
    <w:rsid w:val="005D140D"/>
    <w:rsid w:val="005D29E9"/>
    <w:rsid w:val="005D2FAD"/>
    <w:rsid w:val="005D386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40723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5577"/>
    <w:rsid w:val="0079782D"/>
    <w:rsid w:val="007A050A"/>
    <w:rsid w:val="007A1131"/>
    <w:rsid w:val="007A1B76"/>
    <w:rsid w:val="007A6C37"/>
    <w:rsid w:val="007B078A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F1F09"/>
    <w:rsid w:val="007F237D"/>
    <w:rsid w:val="00801AA9"/>
    <w:rsid w:val="00801E6F"/>
    <w:rsid w:val="008064D2"/>
    <w:rsid w:val="00807218"/>
    <w:rsid w:val="00815A3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02AE"/>
    <w:rsid w:val="00880957"/>
    <w:rsid w:val="008815E1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1560D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5855"/>
    <w:rsid w:val="0097735D"/>
    <w:rsid w:val="00977F54"/>
    <w:rsid w:val="00980677"/>
    <w:rsid w:val="00980792"/>
    <w:rsid w:val="00982BB1"/>
    <w:rsid w:val="00982DAA"/>
    <w:rsid w:val="00987EEA"/>
    <w:rsid w:val="00992D45"/>
    <w:rsid w:val="009957F9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1DE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0F6B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1E29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902F6"/>
    <w:rsid w:val="00A92450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15D1"/>
    <w:rsid w:val="00BF3A57"/>
    <w:rsid w:val="00BF439D"/>
    <w:rsid w:val="00BF450D"/>
    <w:rsid w:val="00BF54B1"/>
    <w:rsid w:val="00BF54F4"/>
    <w:rsid w:val="00BF5FBA"/>
    <w:rsid w:val="00C03B36"/>
    <w:rsid w:val="00C07BFB"/>
    <w:rsid w:val="00C11DD8"/>
    <w:rsid w:val="00C12CFE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2BF5"/>
    <w:rsid w:val="00C63DED"/>
    <w:rsid w:val="00C64534"/>
    <w:rsid w:val="00C657C8"/>
    <w:rsid w:val="00C67345"/>
    <w:rsid w:val="00C718B4"/>
    <w:rsid w:val="00C72194"/>
    <w:rsid w:val="00C724E5"/>
    <w:rsid w:val="00C742D7"/>
    <w:rsid w:val="00C74672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C10D6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CE6352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962"/>
    <w:rsid w:val="00DA17CD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41E3"/>
    <w:rsid w:val="00E84B16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4CDD"/>
    <w:rsid w:val="00F55637"/>
    <w:rsid w:val="00F57F0C"/>
    <w:rsid w:val="00F644AB"/>
    <w:rsid w:val="00F7000D"/>
    <w:rsid w:val="00F72598"/>
    <w:rsid w:val="00F7282F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DC67D5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9660AB"/>
    <w:pPr>
      <w:tabs>
        <w:tab w:val="right" w:leader="dot" w:pos="10206"/>
      </w:tabs>
      <w:spacing w:line="360" w:lineRule="auto"/>
      <w:jc w:val="both"/>
    </w:pPr>
    <w:rPr>
      <w:noProof/>
      <w:sz w:val="26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1948</TotalTime>
  <Pages>16</Pages>
  <Words>3775</Words>
  <Characters>21521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Данные базового уровня потребления тепла на цели теплоснабжения.</vt:lpstr>
      <vt:lpstr>2. Прогнозы приростов площади строительных фондов.</vt:lpstr>
      <vt:lpstr>3.	Прогнозы перспективных удельных расходов тепловой энергии на отопление, вент</vt:lpstr>
      <vt:lpstr>3.1. Показатели удельной тепловой нагрузки на 1 м площади нового строительства д</vt:lpstr>
      <vt:lpstr>4.	Прогнозы приростов объемов потребления тепловой энергии (мощности) и теплонос</vt:lpstr>
      <vt:lpstr/>
      <vt:lpstr>5. Прогнозы приростов объемов потребления тепловой энергии (мощности) и теплонос</vt:lpstr>
      <vt:lpstr>6. Прогнозы приростов объемов потребления тепловой энергии (мощности) и теплонос</vt:lpstr>
    </vt:vector>
  </TitlesOfParts>
  <Company/>
  <LinksUpToDate>false</LinksUpToDate>
  <CharactersWithSpaces>25246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41</cp:revision>
  <cp:lastPrinted>2013-11-19T02:33:00Z</cp:lastPrinted>
  <dcterms:created xsi:type="dcterms:W3CDTF">2019-05-18T17:24:00Z</dcterms:created>
  <dcterms:modified xsi:type="dcterms:W3CDTF">2025-05-18T21:42:00Z</dcterms:modified>
</cp:coreProperties>
</file>