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0FEFD9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247149BA" w14:textId="77777777" w:rsidR="0007412C" w:rsidRDefault="0007412C" w:rsidP="0007412C">
      <w:pPr>
        <w:keepNext/>
        <w:keepLines/>
        <w:ind w:right="-357"/>
        <w:rPr>
          <w:b/>
        </w:rPr>
      </w:pPr>
    </w:p>
    <w:p w14:paraId="29261BA5" w14:textId="77777777" w:rsidR="0007412C" w:rsidRDefault="0007412C" w:rsidP="0007412C">
      <w:pPr>
        <w:keepNext/>
        <w:keepLines/>
        <w:ind w:right="-357"/>
        <w:rPr>
          <w:b/>
        </w:rPr>
      </w:pPr>
    </w:p>
    <w:p w14:paraId="35FF4FD3" w14:textId="77777777" w:rsidR="0007412C" w:rsidRDefault="0007412C" w:rsidP="0007412C">
      <w:pPr>
        <w:keepNext/>
        <w:keepLines/>
        <w:ind w:right="-357"/>
        <w:rPr>
          <w:b/>
        </w:rPr>
      </w:pPr>
    </w:p>
    <w:p w14:paraId="1EA6250D" w14:textId="77777777" w:rsidR="0007412C" w:rsidRDefault="0007412C" w:rsidP="0007412C">
      <w:pPr>
        <w:keepNext/>
        <w:keepLines/>
        <w:ind w:right="-357"/>
        <w:rPr>
          <w:b/>
        </w:rPr>
      </w:pPr>
    </w:p>
    <w:p w14:paraId="66E81D91" w14:textId="77777777" w:rsidR="0007412C" w:rsidRDefault="0007412C" w:rsidP="0007412C">
      <w:pPr>
        <w:keepNext/>
        <w:keepLines/>
        <w:ind w:right="-357"/>
        <w:rPr>
          <w:b/>
        </w:rPr>
      </w:pPr>
    </w:p>
    <w:p w14:paraId="71C32634" w14:textId="77777777" w:rsidR="0007412C" w:rsidRDefault="0007412C" w:rsidP="0007412C">
      <w:pPr>
        <w:keepNext/>
        <w:keepLines/>
        <w:ind w:right="-357"/>
        <w:rPr>
          <w:b/>
        </w:rPr>
      </w:pPr>
    </w:p>
    <w:p w14:paraId="669D939F" w14:textId="77777777" w:rsidR="0007412C" w:rsidRDefault="0007412C" w:rsidP="0007412C">
      <w:pPr>
        <w:keepNext/>
        <w:keepLines/>
        <w:ind w:right="-357"/>
        <w:rPr>
          <w:b/>
        </w:rPr>
      </w:pPr>
    </w:p>
    <w:p w14:paraId="463528FB" w14:textId="77777777" w:rsidR="0007412C" w:rsidRDefault="0007412C" w:rsidP="0007412C">
      <w:pPr>
        <w:keepNext/>
        <w:keepLines/>
        <w:ind w:right="-357"/>
        <w:rPr>
          <w:b/>
        </w:rPr>
      </w:pPr>
    </w:p>
    <w:p w14:paraId="00720672" w14:textId="77777777" w:rsidR="0007412C" w:rsidRDefault="0007412C" w:rsidP="0007412C">
      <w:pPr>
        <w:keepNext/>
        <w:keepLines/>
        <w:ind w:right="-357"/>
        <w:rPr>
          <w:b/>
        </w:rPr>
      </w:pPr>
    </w:p>
    <w:p w14:paraId="316DEE0D" w14:textId="77777777" w:rsidR="0007412C" w:rsidRDefault="0007412C" w:rsidP="0007412C">
      <w:pPr>
        <w:keepNext/>
        <w:keepLines/>
        <w:ind w:right="-357"/>
        <w:rPr>
          <w:b/>
        </w:rPr>
      </w:pPr>
    </w:p>
    <w:p w14:paraId="615229C3" w14:textId="77777777" w:rsidR="0007412C" w:rsidRDefault="0007412C" w:rsidP="0007412C">
      <w:pPr>
        <w:keepNext/>
        <w:keepLines/>
        <w:ind w:right="-357"/>
        <w:rPr>
          <w:b/>
        </w:rPr>
      </w:pPr>
    </w:p>
    <w:p w14:paraId="2818F64B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60AD7250" w14:textId="77777777" w:rsidR="0007412C" w:rsidRDefault="0007412C" w:rsidP="0007412C">
      <w:pPr>
        <w:jc w:val="center"/>
      </w:pPr>
    </w:p>
    <w:p w14:paraId="79074372" w14:textId="77777777" w:rsidR="0007412C" w:rsidRDefault="0007412C" w:rsidP="0007412C">
      <w:pPr>
        <w:jc w:val="center"/>
      </w:pPr>
    </w:p>
    <w:p w14:paraId="26B36B32" w14:textId="77777777" w:rsidR="0007412C" w:rsidRDefault="0007412C" w:rsidP="0007412C">
      <w:pPr>
        <w:jc w:val="center"/>
      </w:pPr>
    </w:p>
    <w:p w14:paraId="4C241D87" w14:textId="77777777" w:rsidR="0007412C" w:rsidRDefault="0007412C" w:rsidP="0007412C">
      <w:pPr>
        <w:jc w:val="center"/>
      </w:pPr>
    </w:p>
    <w:p w14:paraId="208D9F02" w14:textId="77777777" w:rsidR="0007412C" w:rsidRDefault="0007412C" w:rsidP="0007412C">
      <w:pPr>
        <w:jc w:val="center"/>
      </w:pPr>
    </w:p>
    <w:p w14:paraId="7419D6D5" w14:textId="370BE80D" w:rsidR="0007412C" w:rsidRPr="00DC6778" w:rsidRDefault="0007412C" w:rsidP="0007412C">
      <w:pPr>
        <w:jc w:val="center"/>
      </w:pPr>
      <w:r w:rsidRPr="00DC6778">
        <w:t>СХЕМ</w:t>
      </w:r>
      <w:r w:rsidR="007E4B02">
        <w:t>А</w:t>
      </w:r>
      <w:r w:rsidRPr="00DC6778">
        <w:t xml:space="preserve"> ТЕПЛОСНАБЖЕНИЯ </w:t>
      </w:r>
      <w:r w:rsidR="00241889">
        <w:t>ТЯЖИН</w:t>
      </w:r>
      <w:r w:rsidR="00304DF3">
        <w:t>СКОГО</w:t>
      </w:r>
      <w:r w:rsidR="00F2403C">
        <w:t xml:space="preserve"> МУНИЦИПАЛЬНОГО ОКРУГА</w:t>
      </w:r>
      <w:r w:rsidRPr="00AE3659">
        <w:t xml:space="preserve"> </w:t>
      </w:r>
      <w:r w:rsidR="00F644AB">
        <w:t xml:space="preserve"> </w:t>
      </w:r>
      <w:r w:rsidRPr="00DC6778">
        <w:t xml:space="preserve">ДО </w:t>
      </w:r>
      <w:r w:rsidR="00304DF3">
        <w:t>2040</w:t>
      </w:r>
      <w:r w:rsidRPr="00DC6778">
        <w:t xml:space="preserve"> ГОДА</w:t>
      </w:r>
    </w:p>
    <w:p w14:paraId="1E5391AE" w14:textId="77777777" w:rsidR="0007412C" w:rsidRPr="00DC6778" w:rsidRDefault="0007412C" w:rsidP="0007412C"/>
    <w:p w14:paraId="01AEA35A" w14:textId="77777777" w:rsidR="0027779F" w:rsidRPr="00D36468" w:rsidRDefault="0027779F" w:rsidP="0027779F">
      <w:pPr>
        <w:jc w:val="center"/>
      </w:pPr>
      <w:r>
        <w:t>АКТУАЛИЗАЦИЯ НА 2026 ГОД</w:t>
      </w:r>
    </w:p>
    <w:p w14:paraId="23BD60E1" w14:textId="77777777" w:rsidR="0027779F" w:rsidRPr="00DC6778" w:rsidRDefault="0027779F" w:rsidP="0027779F"/>
    <w:p w14:paraId="6F24C0BD" w14:textId="77777777" w:rsidR="0007412C" w:rsidRDefault="00166B17" w:rsidP="005A03D5">
      <w:pPr>
        <w:jc w:val="both"/>
      </w:pPr>
      <w:r w:rsidRPr="00166B17">
        <w:t xml:space="preserve">Глава </w:t>
      </w:r>
      <w:r w:rsidR="00394D4A" w:rsidRPr="00394D4A">
        <w:t>1</w:t>
      </w:r>
      <w:r w:rsidR="00EA52CA">
        <w:t>4</w:t>
      </w:r>
      <w:r w:rsidR="00394D4A" w:rsidRPr="00394D4A">
        <w:t xml:space="preserve">. </w:t>
      </w:r>
      <w:r w:rsidR="00EA52CA" w:rsidRPr="00EA52CA">
        <w:t>Ценовые (тарифные) последствия</w:t>
      </w:r>
    </w:p>
    <w:p w14:paraId="700302D3" w14:textId="77777777" w:rsidR="0007412C" w:rsidRDefault="0007412C" w:rsidP="0007412C"/>
    <w:p w14:paraId="3E9055B5" w14:textId="77777777" w:rsidR="0007412C" w:rsidRDefault="0007412C" w:rsidP="0007412C"/>
    <w:p w14:paraId="4234E0BD" w14:textId="77777777" w:rsidR="0007412C" w:rsidRDefault="0007412C" w:rsidP="0007412C"/>
    <w:p w14:paraId="019E804A" w14:textId="77777777" w:rsidR="0007412C" w:rsidRDefault="0007412C" w:rsidP="0007412C"/>
    <w:p w14:paraId="38AC5141" w14:textId="77777777" w:rsidR="0007412C" w:rsidRDefault="0007412C" w:rsidP="0007412C"/>
    <w:p w14:paraId="45B5F132" w14:textId="77777777" w:rsidR="0007412C" w:rsidRDefault="0007412C" w:rsidP="0007412C"/>
    <w:p w14:paraId="6FF2F483" w14:textId="77777777" w:rsidR="0007412C" w:rsidRDefault="0007412C" w:rsidP="0007412C"/>
    <w:p w14:paraId="569B2E43" w14:textId="77777777" w:rsidR="0007412C" w:rsidRDefault="0007412C" w:rsidP="0007412C"/>
    <w:p w14:paraId="1A4AB71B" w14:textId="77777777" w:rsidR="0007412C" w:rsidRDefault="0007412C" w:rsidP="0007412C"/>
    <w:p w14:paraId="3F5F3677" w14:textId="77777777" w:rsidR="0007412C" w:rsidRDefault="0007412C" w:rsidP="0007412C"/>
    <w:p w14:paraId="42B93ACA" w14:textId="77777777" w:rsidR="0007412C" w:rsidRDefault="0007412C" w:rsidP="0007412C"/>
    <w:p w14:paraId="57111CC4" w14:textId="77777777" w:rsidR="0007412C" w:rsidRDefault="0007412C" w:rsidP="0007412C"/>
    <w:p w14:paraId="46896CAF" w14:textId="77777777" w:rsidR="0007412C" w:rsidRDefault="0007412C" w:rsidP="0007412C"/>
    <w:p w14:paraId="211B5B7B" w14:textId="77777777" w:rsidR="0007412C" w:rsidRDefault="0007412C" w:rsidP="0007412C"/>
    <w:p w14:paraId="3191325C" w14:textId="77777777" w:rsidR="0007412C" w:rsidRDefault="0007412C" w:rsidP="0007412C"/>
    <w:p w14:paraId="2A45C180" w14:textId="77777777" w:rsidR="0007412C" w:rsidRDefault="0007412C" w:rsidP="0007412C"/>
    <w:p w14:paraId="511D0951" w14:textId="77777777" w:rsidR="0007412C" w:rsidRPr="00DC6778" w:rsidRDefault="0007412C" w:rsidP="0007412C"/>
    <w:p w14:paraId="61FB3CA5" w14:textId="77777777" w:rsidR="0007412C" w:rsidRPr="00DC6778" w:rsidRDefault="0007412C" w:rsidP="0007412C"/>
    <w:p w14:paraId="7E526612" w14:textId="77777777" w:rsidR="0007412C" w:rsidRPr="00DC6778" w:rsidRDefault="0007412C" w:rsidP="0007412C"/>
    <w:p w14:paraId="3A22C277" w14:textId="77777777" w:rsidR="0007412C" w:rsidRPr="00DC6778" w:rsidRDefault="0007412C" w:rsidP="0007412C"/>
    <w:p w14:paraId="628B27DE" w14:textId="77777777" w:rsidR="0007412C" w:rsidRPr="00DC6778" w:rsidRDefault="0007412C" w:rsidP="0007412C"/>
    <w:p w14:paraId="0F856B49" w14:textId="77777777" w:rsidR="0007412C" w:rsidRPr="00DC6778" w:rsidRDefault="0007412C" w:rsidP="0007412C"/>
    <w:p w14:paraId="0C7177C2" w14:textId="77777777" w:rsidR="0007412C" w:rsidRPr="00DC6778" w:rsidRDefault="0007412C" w:rsidP="0007412C"/>
    <w:p w14:paraId="780C15B4" w14:textId="77777777" w:rsidR="0007412C" w:rsidRPr="00DC6778" w:rsidRDefault="0007412C" w:rsidP="0007412C"/>
    <w:p w14:paraId="02A99E7E" w14:textId="77777777" w:rsidR="0007412C" w:rsidRPr="00DC6778" w:rsidRDefault="0007412C" w:rsidP="0007412C"/>
    <w:p w14:paraId="4032043E" w14:textId="77777777" w:rsidR="0007412C" w:rsidRPr="00DC6778" w:rsidRDefault="0007412C" w:rsidP="0007412C"/>
    <w:p w14:paraId="01C2A7F7" w14:textId="616F629B" w:rsidR="002A2A47" w:rsidRPr="00E314CD" w:rsidRDefault="002A2A47" w:rsidP="002A2A47">
      <w:pPr>
        <w:jc w:val="center"/>
      </w:pPr>
      <w:bookmarkStart w:id="2" w:name="_Hlk130899954"/>
      <w:bookmarkStart w:id="3" w:name="_Hlk130896096"/>
      <w:bookmarkEnd w:id="0"/>
      <w:bookmarkEnd w:id="1"/>
      <w:r w:rsidRPr="00FE122E">
        <w:t xml:space="preserve">пгт. </w:t>
      </w:r>
      <w:r w:rsidR="00241889">
        <w:t>Тяжин</w:t>
      </w:r>
      <w:r w:rsidRPr="00FE122E">
        <w:t>ский</w:t>
      </w:r>
      <w:r w:rsidRPr="00E314CD">
        <w:t xml:space="preserve"> 202</w:t>
      </w:r>
      <w:bookmarkEnd w:id="2"/>
      <w:r w:rsidR="0027779F">
        <w:t>5</w:t>
      </w:r>
    </w:p>
    <w:bookmarkEnd w:id="3"/>
    <w:p w14:paraId="0952CC03" w14:textId="77777777" w:rsidR="00E2109F" w:rsidRPr="007E4B02" w:rsidRDefault="00E2109F" w:rsidP="007E4B02">
      <w:pPr>
        <w:keepNext/>
        <w:keepLines/>
        <w:jc w:val="center"/>
        <w:rPr>
          <w:b/>
        </w:rPr>
      </w:pPr>
      <w:r w:rsidRPr="007E4B02">
        <w:rPr>
          <w:b/>
        </w:rPr>
        <w:lastRenderedPageBreak/>
        <w:t>Содержание</w:t>
      </w:r>
    </w:p>
    <w:p w14:paraId="4869347B" w14:textId="77777777" w:rsidR="00E2109F" w:rsidRPr="007E4B02" w:rsidRDefault="00E2109F" w:rsidP="007E4B02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070F1EAA" w14:textId="1AAC5240" w:rsidR="007E4B02" w:rsidRPr="007E4B02" w:rsidRDefault="004A5649" w:rsidP="007E4B02">
      <w:pPr>
        <w:pStyle w:val="11"/>
        <w:spacing w:line="240" w:lineRule="auto"/>
        <w:rPr>
          <w:rFonts w:asciiTheme="minorHAnsi" w:eastAsiaTheme="minorEastAsia" w:hAnsiTheme="minorHAnsi" w:cstheme="minorBidi"/>
          <w:sz w:val="20"/>
          <w:szCs w:val="22"/>
        </w:rPr>
      </w:pPr>
      <w:r w:rsidRPr="007E4B02">
        <w:rPr>
          <w:rStyle w:val="a6"/>
          <w:sz w:val="24"/>
          <w:szCs w:val="24"/>
        </w:rPr>
        <w:fldChar w:fldCharType="begin"/>
      </w:r>
      <w:r w:rsidRPr="007E4B02">
        <w:rPr>
          <w:rStyle w:val="a6"/>
          <w:sz w:val="24"/>
          <w:szCs w:val="24"/>
        </w:rPr>
        <w:instrText xml:space="preserve"> TOC \o "1-3" \h \z \u </w:instrText>
      </w:r>
      <w:r w:rsidRPr="007E4B02">
        <w:rPr>
          <w:rStyle w:val="a6"/>
          <w:sz w:val="24"/>
          <w:szCs w:val="24"/>
        </w:rPr>
        <w:fldChar w:fldCharType="separate"/>
      </w:r>
      <w:hyperlink w:anchor="_Toc100013636" w:history="1">
        <w:r w:rsidR="007E4B02" w:rsidRPr="007E4B02">
          <w:rPr>
            <w:rStyle w:val="a6"/>
            <w:sz w:val="24"/>
          </w:rPr>
          <w:t>1. Общие положения.</w:t>
        </w:r>
        <w:r w:rsidR="007E4B02" w:rsidRPr="007E4B02">
          <w:rPr>
            <w:webHidden/>
            <w:sz w:val="24"/>
          </w:rPr>
          <w:tab/>
        </w:r>
        <w:r w:rsidR="007E4B02" w:rsidRPr="007E4B02">
          <w:rPr>
            <w:webHidden/>
            <w:sz w:val="24"/>
          </w:rPr>
          <w:fldChar w:fldCharType="begin"/>
        </w:r>
        <w:r w:rsidR="007E4B02" w:rsidRPr="007E4B02">
          <w:rPr>
            <w:webHidden/>
            <w:sz w:val="24"/>
          </w:rPr>
          <w:instrText xml:space="preserve"> PAGEREF _Toc100013636 \h </w:instrText>
        </w:r>
        <w:r w:rsidR="007E4B02" w:rsidRPr="007E4B02">
          <w:rPr>
            <w:webHidden/>
            <w:sz w:val="24"/>
          </w:rPr>
        </w:r>
        <w:r w:rsidR="007E4B02" w:rsidRPr="007E4B02">
          <w:rPr>
            <w:webHidden/>
            <w:sz w:val="24"/>
          </w:rPr>
          <w:fldChar w:fldCharType="separate"/>
        </w:r>
        <w:r w:rsidR="00187FAA">
          <w:rPr>
            <w:webHidden/>
            <w:sz w:val="24"/>
          </w:rPr>
          <w:t>3</w:t>
        </w:r>
        <w:r w:rsidR="007E4B02" w:rsidRPr="007E4B02">
          <w:rPr>
            <w:webHidden/>
            <w:sz w:val="24"/>
          </w:rPr>
          <w:fldChar w:fldCharType="end"/>
        </w:r>
      </w:hyperlink>
    </w:p>
    <w:p w14:paraId="6A181A46" w14:textId="09C48445" w:rsidR="007E4B02" w:rsidRPr="007E4B02" w:rsidRDefault="00446F67" w:rsidP="007E4B02">
      <w:pPr>
        <w:pStyle w:val="11"/>
        <w:spacing w:line="240" w:lineRule="auto"/>
        <w:rPr>
          <w:rFonts w:asciiTheme="minorHAnsi" w:eastAsiaTheme="minorEastAsia" w:hAnsiTheme="minorHAnsi" w:cstheme="minorBidi"/>
          <w:sz w:val="20"/>
          <w:szCs w:val="22"/>
        </w:rPr>
      </w:pPr>
      <w:hyperlink w:anchor="_Toc100013637" w:history="1">
        <w:r w:rsidR="007E4B02" w:rsidRPr="007E4B02">
          <w:rPr>
            <w:rStyle w:val="a6"/>
            <w:sz w:val="24"/>
          </w:rPr>
          <w:t>2. Результаты оценки ценовых последствий для потребителей при реализации программ строительства, реконструкции и технического перевооружения систем теплоснабжении (без учета мероприятий по переводу потребителей на закрытую систему теплоснабжения).</w:t>
        </w:r>
        <w:r w:rsidR="007E4B02" w:rsidRPr="007E4B02">
          <w:rPr>
            <w:webHidden/>
            <w:sz w:val="24"/>
          </w:rPr>
          <w:tab/>
        </w:r>
        <w:r w:rsidR="007E4B02" w:rsidRPr="007E4B02">
          <w:rPr>
            <w:webHidden/>
            <w:sz w:val="24"/>
          </w:rPr>
          <w:fldChar w:fldCharType="begin"/>
        </w:r>
        <w:r w:rsidR="007E4B02" w:rsidRPr="007E4B02">
          <w:rPr>
            <w:webHidden/>
            <w:sz w:val="24"/>
          </w:rPr>
          <w:instrText xml:space="preserve"> PAGEREF _Toc100013637 \h </w:instrText>
        </w:r>
        <w:r w:rsidR="007E4B02" w:rsidRPr="007E4B02">
          <w:rPr>
            <w:webHidden/>
            <w:sz w:val="24"/>
          </w:rPr>
        </w:r>
        <w:r w:rsidR="007E4B02" w:rsidRPr="007E4B02">
          <w:rPr>
            <w:webHidden/>
            <w:sz w:val="24"/>
          </w:rPr>
          <w:fldChar w:fldCharType="separate"/>
        </w:r>
        <w:r w:rsidR="00187FAA">
          <w:rPr>
            <w:webHidden/>
            <w:sz w:val="24"/>
          </w:rPr>
          <w:t>3</w:t>
        </w:r>
        <w:r w:rsidR="007E4B02" w:rsidRPr="007E4B02">
          <w:rPr>
            <w:webHidden/>
            <w:sz w:val="24"/>
          </w:rPr>
          <w:fldChar w:fldCharType="end"/>
        </w:r>
      </w:hyperlink>
    </w:p>
    <w:p w14:paraId="39B4EA50" w14:textId="77777777" w:rsidR="004A5649" w:rsidRPr="007E4B02" w:rsidRDefault="004A5649" w:rsidP="007E4B02">
      <w:pPr>
        <w:pStyle w:val="11"/>
        <w:spacing w:line="240" w:lineRule="auto"/>
        <w:rPr>
          <w:sz w:val="24"/>
          <w:szCs w:val="24"/>
        </w:rPr>
      </w:pPr>
      <w:r w:rsidRPr="007E4B02">
        <w:rPr>
          <w:rStyle w:val="a6"/>
          <w:sz w:val="24"/>
          <w:szCs w:val="24"/>
        </w:rPr>
        <w:fldChar w:fldCharType="end"/>
      </w:r>
    </w:p>
    <w:p w14:paraId="6C8DD4B4" w14:textId="77777777" w:rsidR="00554ED4" w:rsidRPr="007E4B02" w:rsidRDefault="00941871" w:rsidP="007E4B02">
      <w:pPr>
        <w:pStyle w:val="1"/>
        <w:spacing w:line="240" w:lineRule="auto"/>
        <w:rPr>
          <w:sz w:val="24"/>
          <w:szCs w:val="24"/>
        </w:rPr>
      </w:pPr>
      <w:r w:rsidRPr="007E4B02">
        <w:rPr>
          <w:sz w:val="24"/>
          <w:szCs w:val="24"/>
        </w:rPr>
        <w:br w:type="page"/>
      </w:r>
      <w:bookmarkStart w:id="4" w:name="_Toc356394911"/>
    </w:p>
    <w:p w14:paraId="1825EED6" w14:textId="77777777" w:rsidR="00605474" w:rsidRPr="007E4B02" w:rsidRDefault="00605474" w:rsidP="007E4B02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5" w:name="_Toc100013636"/>
      <w:bookmarkEnd w:id="4"/>
      <w:r w:rsidRPr="007E4B02">
        <w:rPr>
          <w:sz w:val="24"/>
          <w:szCs w:val="24"/>
          <w:lang w:val="ru-RU"/>
        </w:rPr>
        <w:t>1. Общие положения.</w:t>
      </w:r>
      <w:bookmarkEnd w:id="5"/>
    </w:p>
    <w:p w14:paraId="02483B86" w14:textId="77777777" w:rsidR="00340A50" w:rsidRPr="007E4B02" w:rsidRDefault="00340A50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8202480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Потребители тепла муниципального округа оплачивают тепловую энергию по тарифам, установленным для каждой теплоснабжающей организации Региональной энергетической комиссии Кузбасса.</w:t>
      </w:r>
    </w:p>
    <w:p w14:paraId="74250B68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Ценовые последствия для потребителей тепловой энергии (тарифные последствия) были рассчитаны по методу экономически обоснованных расходов с учетом включения в тариф на тепловую энергии всех капитальных вложений (инвестиций) в строительство, реконструкцию и техническое перевооружение систем теплоснабжения с учетом предложенной схемы финансирования (с учетом инвестиционной надбавки).</w:t>
      </w:r>
    </w:p>
    <w:p w14:paraId="4C337B82" w14:textId="77777777" w:rsidR="004A404D" w:rsidRPr="007E4B02" w:rsidRDefault="004A404D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E160543" w14:textId="77777777" w:rsidR="00EA52CA" w:rsidRPr="007E4B02" w:rsidRDefault="00EA52CA" w:rsidP="007E4B02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6" w:name="_Toc100013637"/>
      <w:r w:rsidRPr="007E4B02">
        <w:rPr>
          <w:sz w:val="24"/>
          <w:szCs w:val="24"/>
          <w:lang w:val="ru-RU"/>
        </w:rPr>
        <w:t>2. Результаты оценки ценовых последствий для потребителей при реализации программ строительства, реконструкции и технического перевооружения систем теплоснабжении (без учета мероприятий по переводу потребителей на закрытую систему теплоснабжения).</w:t>
      </w:r>
      <w:bookmarkEnd w:id="6"/>
    </w:p>
    <w:p w14:paraId="5DD4CFC7" w14:textId="77777777" w:rsidR="004A404D" w:rsidRPr="007E4B02" w:rsidRDefault="004A404D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4833E99F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Расчеты тарифов на тепловую энергию выполнены в соответствии с требованиями законодательства:</w:t>
      </w:r>
    </w:p>
    <w:p w14:paraId="0A965AEC" w14:textId="77777777" w:rsid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-</w:t>
      </w:r>
      <w:r w:rsidRPr="007E4B02">
        <w:rPr>
          <w:color w:val="000000"/>
          <w:sz w:val="24"/>
          <w:szCs w:val="24"/>
          <w:lang w:bidi="ru-RU"/>
        </w:rPr>
        <w:tab/>
        <w:t xml:space="preserve">Федеральный Закон № 190-ФЗ от 27.07.2010 г. </w:t>
      </w:r>
      <w:r w:rsidR="007E4B02">
        <w:rPr>
          <w:color w:val="000000"/>
          <w:sz w:val="24"/>
          <w:szCs w:val="24"/>
          <w:lang w:bidi="ru-RU"/>
        </w:rPr>
        <w:t>«</w:t>
      </w:r>
      <w:r w:rsidRPr="007E4B02">
        <w:rPr>
          <w:color w:val="000000"/>
          <w:sz w:val="24"/>
          <w:szCs w:val="24"/>
          <w:lang w:bidi="ru-RU"/>
        </w:rPr>
        <w:t>О теплоснабжении</w:t>
      </w:r>
      <w:r w:rsidR="007E4B02">
        <w:rPr>
          <w:color w:val="000000"/>
          <w:sz w:val="24"/>
          <w:szCs w:val="24"/>
          <w:lang w:bidi="ru-RU"/>
        </w:rPr>
        <w:t>»</w:t>
      </w:r>
    </w:p>
    <w:p w14:paraId="452AC143" w14:textId="77777777" w:rsidR="00EA52CA" w:rsidRPr="007E4B02" w:rsidRDefault="007E4B02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>
        <w:rPr>
          <w:color w:val="000000"/>
          <w:sz w:val="24"/>
          <w:szCs w:val="24"/>
          <w:lang w:bidi="ru-RU"/>
        </w:rPr>
        <w:t xml:space="preserve">- </w:t>
      </w:r>
      <w:r w:rsidR="00EA52CA" w:rsidRPr="007E4B02">
        <w:rPr>
          <w:color w:val="000000"/>
          <w:sz w:val="24"/>
          <w:szCs w:val="24"/>
          <w:lang w:bidi="ru-RU"/>
        </w:rPr>
        <w:t>Основы ценообразования в сфере теплоснабжения, утвержденные постановлением Правительства Российской Федерации от 22.10.2012 г. № 1075;</w:t>
      </w:r>
    </w:p>
    <w:p w14:paraId="144503A8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-</w:t>
      </w:r>
      <w:r w:rsidRPr="007E4B02">
        <w:rPr>
          <w:color w:val="000000"/>
          <w:sz w:val="24"/>
          <w:szCs w:val="24"/>
          <w:lang w:bidi="ru-RU"/>
        </w:rPr>
        <w:tab/>
        <w:t>Методические указания по расчету регулируемых цен (тарифов) в сфере теплоснабжения, утвержденные Приказом ФСТ России от 13.06.2013 г. № 760-э.</w:t>
      </w:r>
    </w:p>
    <w:p w14:paraId="36A9EF1E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Расчет выполнен по теплоснабжающ</w:t>
      </w:r>
      <w:r w:rsidR="004A404D" w:rsidRPr="007E4B02">
        <w:rPr>
          <w:color w:val="000000"/>
          <w:sz w:val="24"/>
          <w:szCs w:val="24"/>
          <w:lang w:bidi="ru-RU"/>
        </w:rPr>
        <w:t>им</w:t>
      </w:r>
      <w:r w:rsidRPr="007E4B02">
        <w:rPr>
          <w:color w:val="000000"/>
          <w:sz w:val="24"/>
          <w:szCs w:val="24"/>
          <w:lang w:bidi="ru-RU"/>
        </w:rPr>
        <w:t xml:space="preserve"> предприяти</w:t>
      </w:r>
      <w:r w:rsidR="004A404D" w:rsidRPr="007E4B02">
        <w:rPr>
          <w:color w:val="000000"/>
          <w:sz w:val="24"/>
          <w:szCs w:val="24"/>
          <w:lang w:bidi="ru-RU"/>
        </w:rPr>
        <w:t>ям</w:t>
      </w:r>
      <w:r w:rsidRPr="007E4B02">
        <w:rPr>
          <w:color w:val="000000"/>
          <w:sz w:val="24"/>
          <w:szCs w:val="24"/>
          <w:lang w:bidi="ru-RU"/>
        </w:rPr>
        <w:t>. Ценовые последствия для потребителей тепловой энергии определены отношением показателя необходимой валовой выручки (НВВ), отнесенной к полезному отпуску, в течение расчетных периодов Схемы теплоснабжения.</w:t>
      </w:r>
    </w:p>
    <w:p w14:paraId="30471662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Данный показатель отражает изменения следующих расходов: операционных (подконтрольных), неподконтрольных, энергетических и расходов из прибыли, связанных с производством и передачей тепловой энергии потребителям.</w:t>
      </w:r>
    </w:p>
    <w:p w14:paraId="32328831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Расчеты ценовых последствий произведены с учетом следующих сценарных условий:</w:t>
      </w:r>
    </w:p>
    <w:p w14:paraId="579F8A6E" w14:textId="2FA28F0F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1.</w:t>
      </w:r>
      <w:r w:rsidRPr="007E4B02">
        <w:rPr>
          <w:color w:val="000000"/>
          <w:sz w:val="24"/>
          <w:szCs w:val="24"/>
          <w:lang w:bidi="ru-RU"/>
        </w:rPr>
        <w:tab/>
        <w:t>За базу приняты тарифные решения на 202</w:t>
      </w:r>
      <w:r w:rsidR="0027779F">
        <w:rPr>
          <w:color w:val="000000"/>
          <w:sz w:val="24"/>
          <w:szCs w:val="24"/>
          <w:lang w:bidi="ru-RU"/>
        </w:rPr>
        <w:t>5</w:t>
      </w:r>
      <w:r w:rsidRPr="007E4B02">
        <w:rPr>
          <w:color w:val="000000"/>
          <w:sz w:val="24"/>
          <w:szCs w:val="24"/>
          <w:lang w:bidi="ru-RU"/>
        </w:rPr>
        <w:t xml:space="preserve"> г., утвержденные Региональной энергетической комиссией Кузбасса.</w:t>
      </w:r>
    </w:p>
    <w:p w14:paraId="1E8E7481" w14:textId="568D446B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2.</w:t>
      </w:r>
      <w:r w:rsidRPr="007E4B02">
        <w:rPr>
          <w:color w:val="000000"/>
          <w:sz w:val="24"/>
          <w:szCs w:val="24"/>
          <w:lang w:bidi="ru-RU"/>
        </w:rPr>
        <w:tab/>
        <w:t xml:space="preserve">Расчет операционных (подконтрольных) расходов до </w:t>
      </w:r>
      <w:r w:rsidR="00304DF3">
        <w:rPr>
          <w:color w:val="000000"/>
          <w:sz w:val="24"/>
          <w:szCs w:val="24"/>
          <w:lang w:bidi="ru-RU"/>
        </w:rPr>
        <w:t>2040</w:t>
      </w:r>
      <w:r w:rsidRPr="007E4B02">
        <w:rPr>
          <w:color w:val="000000"/>
          <w:sz w:val="24"/>
          <w:szCs w:val="24"/>
          <w:lang w:bidi="ru-RU"/>
        </w:rPr>
        <w:t xml:space="preserve"> г. произведен с применением прогнозных индексов изменения цен в соответствии с Прогнозом индексов дефляторов и индексов цен производителей по видам экономической деятельности до 2024 г. </w:t>
      </w:r>
      <w:r w:rsidR="00EA07E1" w:rsidRPr="00EA07E1">
        <w:rPr>
          <w:color w:val="000000"/>
          <w:sz w:val="24"/>
          <w:szCs w:val="24"/>
          <w:lang w:bidi="ru-RU"/>
        </w:rPr>
        <w:t>(письмо Минэкономразвития № 36804-ПК/Д03и от 28 сентября 2022 г.</w:t>
      </w:r>
      <w:r w:rsidR="00EA07E1">
        <w:rPr>
          <w:color w:val="000000"/>
          <w:sz w:val="24"/>
          <w:szCs w:val="24"/>
          <w:lang w:bidi="ru-RU"/>
        </w:rPr>
        <w:t xml:space="preserve"> №3684-ПК/Д03и</w:t>
      </w:r>
      <w:r w:rsidR="00EA07E1" w:rsidRPr="00EA07E1">
        <w:rPr>
          <w:color w:val="000000"/>
          <w:sz w:val="24"/>
          <w:szCs w:val="24"/>
          <w:lang w:bidi="ru-RU"/>
        </w:rPr>
        <w:t xml:space="preserve"> </w:t>
      </w:r>
      <w:r w:rsidR="007E4B02">
        <w:rPr>
          <w:color w:val="000000"/>
          <w:sz w:val="24"/>
          <w:szCs w:val="24"/>
          <w:lang w:bidi="ru-RU"/>
        </w:rPr>
        <w:t>«</w:t>
      </w:r>
      <w:r w:rsidRPr="007E4B02">
        <w:rPr>
          <w:color w:val="000000"/>
          <w:sz w:val="24"/>
          <w:szCs w:val="24"/>
          <w:lang w:bidi="ru-RU"/>
        </w:rPr>
        <w:t>О доведении показателей прогноза социально-экономического развития Российской Федерации, используемых в целях ценообразования на продукцию, поставляемую по государственному оборонному заказу</w:t>
      </w:r>
      <w:r w:rsidR="007E4B02">
        <w:rPr>
          <w:color w:val="000000"/>
          <w:sz w:val="24"/>
          <w:szCs w:val="24"/>
          <w:lang w:bidi="ru-RU"/>
        </w:rPr>
        <w:t>»</w:t>
      </w:r>
      <w:r w:rsidRPr="007E4B02">
        <w:rPr>
          <w:color w:val="000000"/>
          <w:sz w:val="24"/>
          <w:szCs w:val="24"/>
          <w:lang w:bidi="ru-RU"/>
        </w:rPr>
        <w:t>).</w:t>
      </w:r>
    </w:p>
    <w:p w14:paraId="5A184AD5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3.</w:t>
      </w:r>
      <w:r w:rsidRPr="007E4B02">
        <w:rPr>
          <w:color w:val="000000"/>
          <w:sz w:val="24"/>
          <w:szCs w:val="24"/>
          <w:lang w:bidi="ru-RU"/>
        </w:rPr>
        <w:tab/>
        <w:t>Расчет неподконтрольных расходов на рассматриваемый период в части амортизационных отчислений, налога на имущество, расходы на выплаты по кредитным договорам произведен с учетом реализации мероприятий, предусмотренных в Схеме теплоснабжения и ограничений роста платы граждан.</w:t>
      </w:r>
    </w:p>
    <w:p w14:paraId="70FBC2A4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4.</w:t>
      </w:r>
      <w:r w:rsidRPr="007E4B02">
        <w:rPr>
          <w:color w:val="000000"/>
          <w:sz w:val="24"/>
          <w:szCs w:val="24"/>
          <w:lang w:bidi="ru-RU"/>
        </w:rPr>
        <w:tab/>
        <w:t>Расчет энергетических ресурсов произведен с учетом физических показателей и прогнозируемых эффектов от реализации мероприятий.</w:t>
      </w:r>
    </w:p>
    <w:p w14:paraId="0566F1B0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5.</w:t>
      </w:r>
      <w:r w:rsidRPr="007E4B02">
        <w:rPr>
          <w:color w:val="000000"/>
          <w:sz w:val="24"/>
          <w:szCs w:val="24"/>
          <w:lang w:bidi="ru-RU"/>
        </w:rPr>
        <w:tab/>
        <w:t>Расходы из прибыли на рассматриваемый период определены с учетом рас-чета размера прибыли, направленной на капитальные вложения (инвестиции).</w:t>
      </w:r>
    </w:p>
    <w:p w14:paraId="595293D3" w14:textId="77777777" w:rsidR="00EA52CA" w:rsidRPr="007E4B02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6.</w:t>
      </w:r>
      <w:r w:rsidRPr="007E4B02">
        <w:rPr>
          <w:color w:val="000000"/>
          <w:sz w:val="24"/>
          <w:szCs w:val="24"/>
          <w:lang w:bidi="ru-RU"/>
        </w:rPr>
        <w:tab/>
        <w:t>Объем полезного отпуска на рассматриваемый период определен расчетным путем с учетом приростов перспективной нагрузки и требований энергосбережения.</w:t>
      </w:r>
    </w:p>
    <w:p w14:paraId="4FFDE9E8" w14:textId="55854E09" w:rsidR="00EA52CA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 xml:space="preserve">Результаты оценки ценовых (тарифных) последствий реализации проектов схемы теплоснабжения на основании разработанных тарифно-балансовых моделей ТСО в целом по </w:t>
      </w:r>
      <w:r w:rsidR="00241889">
        <w:rPr>
          <w:color w:val="000000"/>
          <w:sz w:val="24"/>
          <w:szCs w:val="24"/>
          <w:lang w:bidi="ru-RU"/>
        </w:rPr>
        <w:t>Тяжин</w:t>
      </w:r>
      <w:r w:rsidR="00EA07E1">
        <w:rPr>
          <w:color w:val="000000"/>
          <w:sz w:val="24"/>
          <w:szCs w:val="24"/>
          <w:lang w:bidi="ru-RU"/>
        </w:rPr>
        <w:t>скому</w:t>
      </w:r>
      <w:r w:rsidRPr="007E4B02">
        <w:rPr>
          <w:color w:val="000000"/>
          <w:sz w:val="24"/>
          <w:szCs w:val="24"/>
          <w:lang w:bidi="ru-RU"/>
        </w:rPr>
        <w:t xml:space="preserve"> муниципальному округу. </w:t>
      </w:r>
    </w:p>
    <w:p w14:paraId="5B034478" w14:textId="77777777" w:rsidR="007E4B02" w:rsidRPr="007E4B02" w:rsidRDefault="007E4B02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7E4B02" w:rsidRPr="007E4B02" w:rsidSect="007E4B02">
          <w:footerReference w:type="default" r:id="rId8"/>
          <w:pgSz w:w="11909" w:h="16840"/>
          <w:pgMar w:top="1276" w:right="851" w:bottom="993" w:left="1276" w:header="0" w:footer="902" w:gutter="0"/>
          <w:cols w:space="720"/>
          <w:noEndnote/>
          <w:titlePg/>
          <w:docGrid w:linePitch="360"/>
        </w:sectPr>
      </w:pPr>
    </w:p>
    <w:p w14:paraId="27668B9C" w14:textId="77777777" w:rsidR="00EA52CA" w:rsidRPr="007E4B02" w:rsidRDefault="00EA52CA" w:rsidP="007E4B02">
      <w:pPr>
        <w:pStyle w:val="2d"/>
        <w:numPr>
          <w:ilvl w:val="0"/>
          <w:numId w:val="19"/>
        </w:numPr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2406953F" w14:textId="77777777" w:rsidR="00EA52CA" w:rsidRDefault="00EA52CA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7E4B02">
        <w:rPr>
          <w:color w:val="000000"/>
          <w:sz w:val="24"/>
          <w:szCs w:val="24"/>
          <w:lang w:bidi="ru-RU"/>
        </w:rPr>
        <w:t>Результаты расчета тарифа на тепловую с учетом предложений по техническому перевооружению, руб./Г кал (без НДС)</w:t>
      </w:r>
    </w:p>
    <w:p w14:paraId="2B9866DB" w14:textId="77777777" w:rsidR="007E4B02" w:rsidRDefault="007E4B02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0AEB8A7" w14:textId="77777777" w:rsidR="007E4B02" w:rsidRPr="007E4B02" w:rsidRDefault="007E4B02" w:rsidP="007E4B02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661" w:type="dxa"/>
        <w:tblInd w:w="-459" w:type="dxa"/>
        <w:tblLook w:val="04A0" w:firstRow="1" w:lastRow="0" w:firstColumn="1" w:lastColumn="0" w:noHBand="0" w:noVBand="1"/>
      </w:tblPr>
      <w:tblGrid>
        <w:gridCol w:w="2980"/>
        <w:gridCol w:w="1206"/>
        <w:gridCol w:w="1275"/>
        <w:gridCol w:w="1275"/>
        <w:gridCol w:w="1275"/>
        <w:gridCol w:w="1275"/>
        <w:gridCol w:w="1275"/>
        <w:gridCol w:w="1275"/>
        <w:gridCol w:w="1275"/>
        <w:gridCol w:w="1275"/>
        <w:gridCol w:w="1275"/>
      </w:tblGrid>
      <w:tr w:rsidR="00241889" w:rsidRPr="00EA07E1" w14:paraId="04C0D24C" w14:textId="77777777" w:rsidTr="006F47E0">
        <w:trPr>
          <w:trHeight w:val="284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34178" w14:textId="77777777" w:rsidR="00241889" w:rsidRPr="00EA07E1" w:rsidRDefault="00241889" w:rsidP="00241889">
            <w:pPr>
              <w:rPr>
                <w:color w:val="000000"/>
                <w:sz w:val="20"/>
                <w:szCs w:val="20"/>
              </w:rPr>
            </w:pPr>
            <w:r w:rsidRPr="00EA07E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8816" w14:textId="71126271" w:rsidR="00241889" w:rsidRPr="00EA07E1" w:rsidRDefault="00241889" w:rsidP="00241889">
            <w:pPr>
              <w:jc w:val="center"/>
              <w:rPr>
                <w:color w:val="000000"/>
                <w:sz w:val="20"/>
                <w:szCs w:val="20"/>
              </w:rPr>
            </w:pPr>
            <w:r w:rsidRPr="00EA07E1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98A0" w14:textId="59B5C859" w:rsidR="00241889" w:rsidRPr="00EA07E1" w:rsidRDefault="00241889" w:rsidP="00241889">
            <w:pPr>
              <w:jc w:val="center"/>
              <w:rPr>
                <w:color w:val="000000"/>
                <w:sz w:val="20"/>
                <w:szCs w:val="20"/>
              </w:rPr>
            </w:pPr>
            <w:r w:rsidRPr="00EA07E1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E36D" w14:textId="35212A40" w:rsidR="00241889" w:rsidRPr="00EA07E1" w:rsidRDefault="00241889" w:rsidP="00241889">
            <w:pPr>
              <w:jc w:val="center"/>
              <w:rPr>
                <w:color w:val="000000"/>
                <w:sz w:val="20"/>
                <w:szCs w:val="20"/>
              </w:rPr>
            </w:pPr>
            <w:r w:rsidRPr="00EA07E1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BA5E" w14:textId="4D6B8929" w:rsidR="00241889" w:rsidRPr="00EA07E1" w:rsidRDefault="00241889" w:rsidP="00241889">
            <w:pPr>
              <w:jc w:val="center"/>
              <w:rPr>
                <w:color w:val="000000"/>
                <w:sz w:val="20"/>
                <w:szCs w:val="20"/>
              </w:rPr>
            </w:pPr>
            <w:r w:rsidRPr="00EA07E1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8608" w14:textId="2770B3CE" w:rsidR="00241889" w:rsidRPr="00EA07E1" w:rsidRDefault="00241889" w:rsidP="00241889">
            <w:pPr>
              <w:jc w:val="center"/>
              <w:rPr>
                <w:color w:val="000000"/>
                <w:sz w:val="20"/>
                <w:szCs w:val="20"/>
              </w:rPr>
            </w:pPr>
            <w:r w:rsidRPr="00EA07E1"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D199" w14:textId="301BC019" w:rsidR="00241889" w:rsidRPr="00EA07E1" w:rsidRDefault="00241889" w:rsidP="00241889">
            <w:pPr>
              <w:jc w:val="center"/>
              <w:rPr>
                <w:color w:val="000000"/>
                <w:sz w:val="20"/>
                <w:szCs w:val="20"/>
              </w:rPr>
            </w:pPr>
            <w:r w:rsidRPr="00EA07E1"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BB9E" w14:textId="68349435" w:rsidR="00241889" w:rsidRPr="00EA07E1" w:rsidRDefault="00241889" w:rsidP="00241889">
            <w:pPr>
              <w:jc w:val="center"/>
              <w:rPr>
                <w:color w:val="000000"/>
                <w:sz w:val="20"/>
                <w:szCs w:val="20"/>
              </w:rPr>
            </w:pPr>
            <w:r w:rsidRPr="00EA07E1">
              <w:rPr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587D" w14:textId="19E15423" w:rsidR="00241889" w:rsidRPr="00EA07E1" w:rsidRDefault="00241889" w:rsidP="00241889">
            <w:pPr>
              <w:jc w:val="center"/>
              <w:rPr>
                <w:color w:val="000000"/>
                <w:sz w:val="20"/>
                <w:szCs w:val="20"/>
              </w:rPr>
            </w:pPr>
            <w:r w:rsidRPr="00EA07E1">
              <w:rPr>
                <w:color w:val="000000"/>
                <w:sz w:val="20"/>
                <w:szCs w:val="20"/>
              </w:rPr>
              <w:t>2031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A72D" w14:textId="7798B7C0" w:rsidR="00241889" w:rsidRPr="00EA07E1" w:rsidRDefault="00241889" w:rsidP="00241889">
            <w:pPr>
              <w:jc w:val="center"/>
              <w:rPr>
                <w:color w:val="000000"/>
                <w:sz w:val="20"/>
                <w:szCs w:val="20"/>
              </w:rPr>
            </w:pPr>
            <w:r w:rsidRPr="00EA07E1">
              <w:rPr>
                <w:color w:val="000000"/>
                <w:sz w:val="20"/>
                <w:szCs w:val="20"/>
              </w:rPr>
              <w:t>2032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352D" w14:textId="57E44D53" w:rsidR="00241889" w:rsidRPr="00EA07E1" w:rsidRDefault="00241889" w:rsidP="00241889">
            <w:pPr>
              <w:jc w:val="center"/>
              <w:rPr>
                <w:color w:val="000000"/>
                <w:sz w:val="20"/>
                <w:szCs w:val="20"/>
              </w:rPr>
            </w:pPr>
            <w:r w:rsidRPr="00EA07E1">
              <w:rPr>
                <w:color w:val="000000"/>
                <w:sz w:val="20"/>
                <w:szCs w:val="20"/>
              </w:rPr>
              <w:t>203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27779F" w:rsidRPr="00EA07E1" w14:paraId="4A39CD89" w14:textId="77777777" w:rsidTr="006F47E0">
        <w:trPr>
          <w:trHeight w:val="284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06401" w14:textId="2BD8EC0C" w:rsidR="0027779F" w:rsidRPr="00EA07E1" w:rsidRDefault="0027779F" w:rsidP="0027779F">
            <w:pPr>
              <w:rPr>
                <w:color w:val="000000"/>
                <w:sz w:val="20"/>
                <w:szCs w:val="20"/>
              </w:rPr>
            </w:pPr>
            <w:bookmarkStart w:id="7" w:name="_GoBack" w:colFirst="1" w:colLast="10"/>
            <w:r>
              <w:rPr>
                <w:color w:val="000000"/>
                <w:sz w:val="22"/>
                <w:szCs w:val="22"/>
              </w:rPr>
              <w:t>тариф без учета реализации программы развития, руб/Гкал без НДС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759F" w14:textId="2B59D9EB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4101,91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226F6" w14:textId="63951A01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4495,67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68CE" w14:textId="08785667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4810,36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AA4F1" w14:textId="46E63FF6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5573,25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8000" w14:textId="06818A74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5293,94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60A9" w14:textId="226E0710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5505,70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F302" w14:textId="2AFACF7F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5725,93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75BD" w14:textId="06FBC566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5954,96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7740" w14:textId="744DDB01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6193,16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B6CE" w14:textId="12439A19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6440,89</w:t>
            </w:r>
          </w:p>
        </w:tc>
      </w:tr>
      <w:tr w:rsidR="0027779F" w:rsidRPr="00EA07E1" w14:paraId="6F86E171" w14:textId="77777777" w:rsidTr="006F47E0">
        <w:trPr>
          <w:trHeight w:val="284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ECC4D" w14:textId="14C01840" w:rsidR="0027779F" w:rsidRPr="00EA07E1" w:rsidRDefault="0027779F" w:rsidP="002777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тариф с учетом финансирования реализации программы развития, руб/Гкал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5D0B" w14:textId="0ACFC575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4101,91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5C3D" w14:textId="4C6EC2C8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4593,17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89EB" w14:textId="5A3E5EFD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5008,99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DCA7" w14:textId="1173B3B0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5642,68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DC2B" w14:textId="71FC7C38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5293,94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2DDE" w14:textId="07E7AF70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5505,70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8C17" w14:textId="26E51496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5725,93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44AA" w14:textId="4A33101F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5954,96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26B0" w14:textId="6DD16E41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6193,16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F34BC" w14:textId="38D510B2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6440,89</w:t>
            </w:r>
          </w:p>
        </w:tc>
      </w:tr>
      <w:tr w:rsidR="0027779F" w:rsidRPr="00EA07E1" w14:paraId="5D37ACAE" w14:textId="77777777" w:rsidTr="006F47E0">
        <w:trPr>
          <w:trHeight w:val="284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3A164" w14:textId="1F15F7D0" w:rsidR="0027779F" w:rsidRPr="00EA07E1" w:rsidRDefault="0027779F" w:rsidP="002777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отпуск, Гкал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3E2F" w14:textId="310C54F6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69583,56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8E82" w14:textId="23E0EA5F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69353,743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C73F" w14:textId="437B9550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69353,743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0BAAA" w14:textId="06E84BC2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69353,743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F27B" w14:textId="0D1E9929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69353,743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45A15" w14:textId="4A040FE8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69353,743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0CC24" w14:textId="5814FAF4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67737,153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46C39" w14:textId="7D7A051C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67737,153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BD52" w14:textId="531D0D6E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67737,153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3BAF2" w14:textId="3AB95387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67737,153</w:t>
            </w:r>
          </w:p>
        </w:tc>
      </w:tr>
      <w:tr w:rsidR="0027779F" w:rsidRPr="00EA07E1" w14:paraId="3F888EEA" w14:textId="77777777" w:rsidTr="006F47E0">
        <w:trPr>
          <w:trHeight w:val="284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E87617" w14:textId="2F489B6C" w:rsidR="0027779F" w:rsidRPr="00EA07E1" w:rsidRDefault="0027779F" w:rsidP="0027779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инвестиции из тарифного источника, руб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12E4" w14:textId="3989C38F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9A0F" w14:textId="6C163F61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6761700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F424" w14:textId="54FC01F8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13776000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AF84" w14:textId="71168396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4815000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23BC2" w14:textId="5D99B8BA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B7563" w14:textId="4AE3ACE8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35718" w14:textId="42BB3281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FE92" w14:textId="2334C734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127C" w14:textId="130E90A1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90B05" w14:textId="18EAE6A4" w:rsidR="0027779F" w:rsidRPr="006F47E0" w:rsidRDefault="0027779F" w:rsidP="0027779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bookmarkEnd w:id="7"/>
    </w:tbl>
    <w:p w14:paraId="4A911A6F" w14:textId="77777777" w:rsidR="00EA52CA" w:rsidRDefault="00EA52CA" w:rsidP="00EA52CA">
      <w:pPr>
        <w:pStyle w:val="2d"/>
        <w:spacing w:line="360" w:lineRule="auto"/>
        <w:ind w:firstLine="709"/>
        <w:rPr>
          <w:color w:val="000000"/>
          <w:lang w:bidi="ru-RU"/>
        </w:rPr>
      </w:pPr>
    </w:p>
    <w:sectPr w:rsidR="00EA52CA" w:rsidSect="007E4B02">
      <w:pgSz w:w="16840" w:h="11909" w:orient="landscape"/>
      <w:pgMar w:top="1102" w:right="851" w:bottom="994" w:left="1276" w:header="0" w:footer="90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E2D1A" w14:textId="77777777" w:rsidR="00446F67" w:rsidRDefault="00446F67">
      <w:r>
        <w:separator/>
      </w:r>
    </w:p>
    <w:p w14:paraId="37B50242" w14:textId="77777777" w:rsidR="00446F67" w:rsidRDefault="00446F67"/>
  </w:endnote>
  <w:endnote w:type="continuationSeparator" w:id="0">
    <w:p w14:paraId="2C8BFE57" w14:textId="77777777" w:rsidR="00446F67" w:rsidRDefault="00446F67">
      <w:r>
        <w:continuationSeparator/>
      </w:r>
    </w:p>
    <w:p w14:paraId="11A919B6" w14:textId="77777777" w:rsidR="00446F67" w:rsidRDefault="00446F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7834919"/>
      <w:docPartObj>
        <w:docPartGallery w:val="Page Numbers (Bottom of Page)"/>
        <w:docPartUnique/>
      </w:docPartObj>
    </w:sdtPr>
    <w:sdtEndPr/>
    <w:sdtContent>
      <w:p w14:paraId="7DB0E65F" w14:textId="77777777" w:rsidR="007E4B02" w:rsidRDefault="007E4B0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79F">
          <w:rPr>
            <w:noProof/>
          </w:rPr>
          <w:t>4</w:t>
        </w:r>
        <w:r>
          <w:fldChar w:fldCharType="end"/>
        </w:r>
      </w:p>
    </w:sdtContent>
  </w:sdt>
  <w:p w14:paraId="0682D74F" w14:textId="77777777" w:rsidR="007E4B02" w:rsidRDefault="007E4B0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F06008" w14:textId="77777777" w:rsidR="00446F67" w:rsidRDefault="00446F67">
      <w:r>
        <w:separator/>
      </w:r>
    </w:p>
    <w:p w14:paraId="29A0C3B0" w14:textId="77777777" w:rsidR="00446F67" w:rsidRDefault="00446F67"/>
  </w:footnote>
  <w:footnote w:type="continuationSeparator" w:id="0">
    <w:p w14:paraId="22BDC5C2" w14:textId="77777777" w:rsidR="00446F67" w:rsidRDefault="00446F67">
      <w:r>
        <w:continuationSeparator/>
      </w:r>
    </w:p>
    <w:p w14:paraId="65586436" w14:textId="77777777" w:rsidR="00446F67" w:rsidRDefault="00446F6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F3FFE"/>
    <w:multiLevelType w:val="hybridMultilevel"/>
    <w:tmpl w:val="76725964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8">
    <w:nsid w:val="39605C3A"/>
    <w:multiLevelType w:val="hybridMultilevel"/>
    <w:tmpl w:val="E6225A0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05760A7"/>
    <w:multiLevelType w:val="hybridMultilevel"/>
    <w:tmpl w:val="2AA6A4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5"/>
  </w:num>
  <w:num w:numId="4">
    <w:abstractNumId w:val="17"/>
  </w:num>
  <w:num w:numId="5">
    <w:abstractNumId w:val="4"/>
  </w:num>
  <w:num w:numId="6">
    <w:abstractNumId w:val="12"/>
  </w:num>
  <w:num w:numId="7">
    <w:abstractNumId w:val="1"/>
  </w:num>
  <w:num w:numId="8">
    <w:abstractNumId w:val="0"/>
  </w:num>
  <w:num w:numId="9">
    <w:abstractNumId w:val="13"/>
  </w:num>
  <w:num w:numId="10">
    <w:abstractNumId w:val="3"/>
  </w:num>
  <w:num w:numId="11">
    <w:abstractNumId w:val="5"/>
  </w:num>
  <w:num w:numId="12">
    <w:abstractNumId w:val="9"/>
  </w:num>
  <w:num w:numId="13">
    <w:abstractNumId w:val="18"/>
  </w:num>
  <w:num w:numId="14">
    <w:abstractNumId w:val="10"/>
  </w:num>
  <w:num w:numId="15">
    <w:abstractNumId w:val="16"/>
  </w:num>
  <w:num w:numId="16">
    <w:abstractNumId w:val="14"/>
  </w:num>
  <w:num w:numId="17">
    <w:abstractNumId w:val="11"/>
  </w:num>
  <w:num w:numId="18">
    <w:abstractNumId w:val="8"/>
  </w:num>
  <w:num w:numId="1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3DB8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87FAA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4DF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1889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79F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2A47"/>
    <w:rsid w:val="002A5563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C582B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4DF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94D4A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46F67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04D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3729B"/>
    <w:rsid w:val="00541C2F"/>
    <w:rsid w:val="00542387"/>
    <w:rsid w:val="005435DE"/>
    <w:rsid w:val="00543A9C"/>
    <w:rsid w:val="00543AF9"/>
    <w:rsid w:val="00543FB9"/>
    <w:rsid w:val="005441AB"/>
    <w:rsid w:val="005514C8"/>
    <w:rsid w:val="00553177"/>
    <w:rsid w:val="0055384D"/>
    <w:rsid w:val="00554ED4"/>
    <w:rsid w:val="00555731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2B1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4F85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12AD"/>
    <w:rsid w:val="006E3178"/>
    <w:rsid w:val="006E3208"/>
    <w:rsid w:val="006E49B2"/>
    <w:rsid w:val="006F05B5"/>
    <w:rsid w:val="006F31C3"/>
    <w:rsid w:val="006F3315"/>
    <w:rsid w:val="006F3F63"/>
    <w:rsid w:val="006F47E0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4B02"/>
    <w:rsid w:val="007E52FD"/>
    <w:rsid w:val="007E6C63"/>
    <w:rsid w:val="007E7BFC"/>
    <w:rsid w:val="00800407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85599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0457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1696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0760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29BD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07E1"/>
    <w:rsid w:val="00EA52CA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1C68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4BD2"/>
    <w:rsid w:val="00FA7B05"/>
    <w:rsid w:val="00FB0348"/>
    <w:rsid w:val="00FB17ED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6A2AA1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5D9C0-8B3F-4AFD-A248-80022F5AA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2284</TotalTime>
  <Pages>5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47</cp:revision>
  <cp:lastPrinted>2013-11-19T02:33:00Z</cp:lastPrinted>
  <dcterms:created xsi:type="dcterms:W3CDTF">2019-05-18T17:24:00Z</dcterms:created>
  <dcterms:modified xsi:type="dcterms:W3CDTF">2025-05-18T20:45:00Z</dcterms:modified>
</cp:coreProperties>
</file>