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DF" w:rsidRPr="00115E91" w:rsidRDefault="004B47DF" w:rsidP="004B47D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115E91">
        <w:rPr>
          <w:rFonts w:ascii="Bookman Old Style" w:hAnsi="Bookman Old Style"/>
          <w:b/>
          <w:sz w:val="28"/>
          <w:szCs w:val="28"/>
        </w:rPr>
        <w:t xml:space="preserve">Информация </w:t>
      </w:r>
    </w:p>
    <w:p w:rsidR="004B47DF" w:rsidRPr="00115E91" w:rsidRDefault="004B47DF" w:rsidP="004B47D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15E91">
        <w:rPr>
          <w:rFonts w:ascii="Bookman Old Style" w:hAnsi="Bookman Old Style"/>
          <w:sz w:val="28"/>
          <w:szCs w:val="28"/>
        </w:rPr>
        <w:t xml:space="preserve">по акции </w:t>
      </w:r>
      <w:r w:rsidRPr="00115E91">
        <w:rPr>
          <w:rFonts w:ascii="Bookman Old Style" w:hAnsi="Bookman Old Style"/>
          <w:b/>
          <w:sz w:val="28"/>
          <w:szCs w:val="28"/>
        </w:rPr>
        <w:t>«Помоги собраться в школу»</w:t>
      </w:r>
    </w:p>
    <w:p w:rsidR="004B47DF" w:rsidRPr="00115E91" w:rsidRDefault="004B47DF" w:rsidP="004B47DF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15E91">
        <w:rPr>
          <w:rFonts w:ascii="Bookman Old Style" w:hAnsi="Bookman Old Style"/>
          <w:sz w:val="28"/>
          <w:szCs w:val="28"/>
        </w:rPr>
        <w:t>в Тяжинском муниципальном  районе</w:t>
      </w:r>
    </w:p>
    <w:p w:rsidR="004B47DF" w:rsidRDefault="005A320C" w:rsidP="004B47DF">
      <w:pPr>
        <w:spacing w:after="0"/>
        <w:jc w:val="center"/>
        <w:rPr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в</w:t>
      </w:r>
      <w:r w:rsidR="004B47DF" w:rsidRPr="00115E91">
        <w:rPr>
          <w:rFonts w:ascii="Bookman Old Style" w:hAnsi="Bookman Old Style"/>
          <w:sz w:val="28"/>
          <w:szCs w:val="28"/>
        </w:rPr>
        <w:t xml:space="preserve"> </w:t>
      </w:r>
      <w:r w:rsidR="00EA4EF3">
        <w:rPr>
          <w:rFonts w:ascii="Bookman Old Style" w:hAnsi="Bookman Old Style"/>
          <w:sz w:val="28"/>
          <w:szCs w:val="28"/>
        </w:rPr>
        <w:t>201</w:t>
      </w:r>
      <w:r w:rsidR="003F45F6">
        <w:rPr>
          <w:rFonts w:ascii="Bookman Old Style" w:hAnsi="Bookman Old Style"/>
          <w:sz w:val="28"/>
          <w:szCs w:val="28"/>
        </w:rPr>
        <w:t>5</w:t>
      </w:r>
      <w:r w:rsidR="00EA4EF3">
        <w:rPr>
          <w:rFonts w:ascii="Bookman Old Style" w:hAnsi="Bookman Old Style"/>
          <w:sz w:val="28"/>
          <w:szCs w:val="28"/>
        </w:rPr>
        <w:t xml:space="preserve"> год</w:t>
      </w:r>
      <w:r>
        <w:rPr>
          <w:rFonts w:ascii="Bookman Old Style" w:hAnsi="Bookman Old Style"/>
          <w:sz w:val="28"/>
          <w:szCs w:val="28"/>
        </w:rPr>
        <w:t>у</w:t>
      </w:r>
      <w:bookmarkStart w:id="0" w:name="_GoBack"/>
      <w:bookmarkEnd w:id="0"/>
    </w:p>
    <w:p w:rsidR="008519B9" w:rsidRPr="00115E91" w:rsidRDefault="008519B9" w:rsidP="004B47DF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tbl>
      <w:tblPr>
        <w:tblStyle w:val="a5"/>
        <w:tblW w:w="8673" w:type="dxa"/>
        <w:jc w:val="center"/>
        <w:tblInd w:w="-1849" w:type="dxa"/>
        <w:tblLayout w:type="fixed"/>
        <w:tblLook w:val="04A0" w:firstRow="1" w:lastRow="0" w:firstColumn="1" w:lastColumn="0" w:noHBand="0" w:noVBand="1"/>
      </w:tblPr>
      <w:tblGrid>
        <w:gridCol w:w="3286"/>
        <w:gridCol w:w="1335"/>
        <w:gridCol w:w="1559"/>
        <w:gridCol w:w="2493"/>
      </w:tblGrid>
      <w:tr w:rsidR="004B47DF" w:rsidRPr="00115E91" w:rsidTr="00A01E26">
        <w:trPr>
          <w:trHeight w:val="103"/>
          <w:jc w:val="center"/>
        </w:trPr>
        <w:tc>
          <w:tcPr>
            <w:tcW w:w="3286" w:type="dxa"/>
            <w:vMerge w:val="restart"/>
          </w:tcPr>
          <w:p w:rsidR="004B47DF" w:rsidRPr="00AC23B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ru-RU"/>
              </w:rPr>
            </w:pPr>
            <w:r w:rsidRPr="00EC7BB5">
              <w:rPr>
                <w:rFonts w:ascii="Book Antiqua" w:hAnsi="Book Antiqua"/>
                <w:b/>
                <w:sz w:val="28"/>
                <w:szCs w:val="28"/>
                <w:lang w:val="ru-RU"/>
              </w:rPr>
              <w:t xml:space="preserve">Наименование </w:t>
            </w:r>
            <w:r w:rsidRPr="00AC23B1">
              <w:rPr>
                <w:rFonts w:ascii="Book Antiqua" w:hAnsi="Book Antiqua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894" w:type="dxa"/>
            <w:gridSpan w:val="2"/>
          </w:tcPr>
          <w:p w:rsidR="004B47DF" w:rsidRPr="00EC7BB5" w:rsidRDefault="004B47DF" w:rsidP="00A01E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Кол-во </w:t>
            </w:r>
            <w:proofErr w:type="gramStart"/>
            <w:r w:rsidRPr="00EC7B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обслужен</w:t>
            </w:r>
            <w:proofErr w:type="gramEnd"/>
            <w:r w:rsidRPr="00EC7B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493" w:type="dxa"/>
            <w:vMerge w:val="restart"/>
          </w:tcPr>
          <w:p w:rsidR="004B47DF" w:rsidRPr="00EC7BB5" w:rsidRDefault="004B47DF" w:rsidP="00A01E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 в рублях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  <w:vMerge/>
          </w:tcPr>
          <w:p w:rsidR="004B47DF" w:rsidRPr="00EC7BB5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35" w:type="dxa"/>
          </w:tcPr>
          <w:p w:rsidR="004B47DF" w:rsidRPr="00EC7BB5" w:rsidRDefault="004B47DF" w:rsidP="00A01E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1559" w:type="dxa"/>
          </w:tcPr>
          <w:p w:rsidR="004B47DF" w:rsidRPr="00EC7BB5" w:rsidRDefault="004B47DF" w:rsidP="00A01E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7B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93" w:type="dxa"/>
            <w:vMerge/>
          </w:tcPr>
          <w:p w:rsidR="004B47DF" w:rsidRPr="00EC7BB5" w:rsidRDefault="004B47DF" w:rsidP="00A01E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</w:p>
          <w:p w:rsidR="004B47DF" w:rsidRPr="00115E9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Новая обувь, МБ</w:t>
            </w:r>
          </w:p>
        </w:tc>
        <w:tc>
          <w:tcPr>
            <w:tcW w:w="1335" w:type="dxa"/>
          </w:tcPr>
          <w:p w:rsidR="004B47DF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1559" w:type="dxa"/>
          </w:tcPr>
          <w:p w:rsidR="004B47DF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2493" w:type="dxa"/>
          </w:tcPr>
          <w:p w:rsidR="004B47DF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76620 руб. </w:t>
            </w:r>
          </w:p>
        </w:tc>
      </w:tr>
      <w:tr w:rsidR="004B47DF" w:rsidRPr="00115E91" w:rsidTr="00A01E26">
        <w:trPr>
          <w:trHeight w:val="122"/>
          <w:jc w:val="center"/>
        </w:trPr>
        <w:tc>
          <w:tcPr>
            <w:tcW w:w="3286" w:type="dxa"/>
          </w:tcPr>
          <w:p w:rsidR="004B47DF" w:rsidRPr="00115E9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Губернат</w:t>
            </w:r>
            <w:proofErr w:type="spellEnd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 xml:space="preserve">. помощь, 5000 рублей, </w:t>
            </w:r>
            <w:proofErr w:type="gram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ОБ</w:t>
            </w:r>
            <w:proofErr w:type="gramEnd"/>
          </w:p>
        </w:tc>
        <w:tc>
          <w:tcPr>
            <w:tcW w:w="1335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559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408</w:t>
            </w:r>
          </w:p>
        </w:tc>
        <w:tc>
          <w:tcPr>
            <w:tcW w:w="2493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970000 руб.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115E9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Губернат</w:t>
            </w:r>
            <w:proofErr w:type="spellEnd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. помощь, 10000 руб.</w:t>
            </w:r>
            <w:proofErr w:type="gram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 xml:space="preserve"> ,</w:t>
            </w:r>
            <w:proofErr w:type="gramEnd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 xml:space="preserve"> ОБ</w:t>
            </w:r>
          </w:p>
        </w:tc>
        <w:tc>
          <w:tcPr>
            <w:tcW w:w="1335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93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80000 руб.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115E9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 w:rsidRPr="00115E91">
              <w:rPr>
                <w:rFonts w:ascii="Book Antiqua" w:hAnsi="Book Antiqua" w:cs="Times New Roman"/>
                <w:b/>
                <w:sz w:val="28"/>
                <w:szCs w:val="28"/>
                <w:u w:val="single"/>
                <w:lang w:val="ru-RU"/>
              </w:rPr>
              <w:t>Тяжинское</w:t>
            </w:r>
            <w:proofErr w:type="spellEnd"/>
            <w:r w:rsidRPr="00115E91">
              <w:rPr>
                <w:rFonts w:ascii="Book Antiqua" w:hAnsi="Book Antiqua" w:cs="Times New Roman"/>
                <w:b/>
                <w:sz w:val="28"/>
                <w:szCs w:val="28"/>
                <w:u w:val="single"/>
                <w:lang w:val="ru-RU"/>
              </w:rPr>
              <w:t xml:space="preserve"> районное местное отделение Партии «Единая Россия»</w:t>
            </w:r>
            <w:r>
              <w:rPr>
                <w:rFonts w:ascii="Book Antiqua" w:hAnsi="Book Antiqua" w:cs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</w:p>
        </w:tc>
        <w:tc>
          <w:tcPr>
            <w:tcW w:w="1335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93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1600 </w:t>
            </w:r>
            <w:proofErr w:type="spellStart"/>
            <w:r w:rsidRPr="00115E91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15E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 xml:space="preserve">Мат. помощь из </w:t>
            </w:r>
            <w:proofErr w:type="spell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благотв</w:t>
            </w:r>
            <w:proofErr w:type="spellEnd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. средств</w:t>
            </w:r>
            <w:r w:rsidR="002D64F9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:</w:t>
            </w:r>
          </w:p>
          <w:p w:rsidR="002D64F9" w:rsidRDefault="002D64F9" w:rsidP="002D64F9">
            <w:pPr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(в том  числе  25 канцелярских наборов)</w:t>
            </w:r>
          </w:p>
          <w:p w:rsidR="002D64F9" w:rsidRPr="00115E91" w:rsidRDefault="002D64F9" w:rsidP="002D64F9">
            <w:pPr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35" w:type="dxa"/>
          </w:tcPr>
          <w:p w:rsidR="002D64F9" w:rsidRDefault="002D64F9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4F9" w:rsidRPr="00115E91" w:rsidRDefault="002D64F9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559" w:type="dxa"/>
          </w:tcPr>
          <w:p w:rsidR="002D64F9" w:rsidRDefault="002D64F9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4F9" w:rsidRPr="00115E91" w:rsidRDefault="002D64F9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2493" w:type="dxa"/>
          </w:tcPr>
          <w:p w:rsidR="002D64F9" w:rsidRDefault="002D64F9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4F9" w:rsidRPr="002D64F9" w:rsidRDefault="002D64F9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56140 руб.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2D64F9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Управление культуры</w:t>
            </w:r>
          </w:p>
        </w:tc>
        <w:tc>
          <w:tcPr>
            <w:tcW w:w="1335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93" w:type="dxa"/>
          </w:tcPr>
          <w:p w:rsidR="004B47DF" w:rsidRPr="002D64F9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29500 </w:t>
            </w:r>
            <w:r w:rsidRPr="002D6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руб. 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2D64F9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МБУЗ ТЦРБ</w:t>
            </w:r>
          </w:p>
        </w:tc>
        <w:tc>
          <w:tcPr>
            <w:tcW w:w="1335" w:type="dxa"/>
          </w:tcPr>
          <w:p w:rsidR="004B47DF" w:rsidRPr="002D64F9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59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93" w:type="dxa"/>
          </w:tcPr>
          <w:p w:rsidR="004B47DF" w:rsidRPr="002D64F9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13450 </w:t>
            </w:r>
            <w:r w:rsidRPr="002D6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руб. 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2D64F9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Предприниматели района</w:t>
            </w:r>
          </w:p>
        </w:tc>
        <w:tc>
          <w:tcPr>
            <w:tcW w:w="1335" w:type="dxa"/>
          </w:tcPr>
          <w:p w:rsidR="004B47DF" w:rsidRPr="002D64F9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4F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4B47DF" w:rsidRPr="002D64F9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4F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3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17200 руб.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115E9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2D64F9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Общественные орган</w:t>
            </w:r>
            <w:proofErr w:type="spellStart"/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</w:rPr>
              <w:t>изации</w:t>
            </w:r>
            <w:proofErr w:type="spellEnd"/>
          </w:p>
        </w:tc>
        <w:tc>
          <w:tcPr>
            <w:tcW w:w="1335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3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115E91"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proofErr w:type="spellStart"/>
            <w:r w:rsidRPr="00115E91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15E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115E9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Районный Совет народных депутатов и председатель молодежного парламента ТМР</w:t>
            </w:r>
          </w:p>
        </w:tc>
        <w:tc>
          <w:tcPr>
            <w:tcW w:w="1335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93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  <w:r w:rsidRPr="00115E91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proofErr w:type="spellStart"/>
            <w:r w:rsidRPr="00115E91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15E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115E9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 w:rsidRPr="00115E91"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  <w:t>Вещи б/у</w:t>
            </w:r>
          </w:p>
        </w:tc>
        <w:tc>
          <w:tcPr>
            <w:tcW w:w="1335" w:type="dxa"/>
          </w:tcPr>
          <w:p w:rsidR="004B47DF" w:rsidRPr="00A954B4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B47DF" w:rsidRPr="00A954B4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93" w:type="dxa"/>
          </w:tcPr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931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ед.  (вещи- 18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, обувь- 45)</w:t>
            </w:r>
          </w:p>
          <w:p w:rsidR="004B47DF" w:rsidRPr="00115E91" w:rsidRDefault="004B47DF" w:rsidP="00A01E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386200 р</w:t>
            </w:r>
            <w:r w:rsidRPr="00115E91"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</w:tr>
      <w:tr w:rsidR="004B47DF" w:rsidRPr="00115E91" w:rsidTr="00A01E26">
        <w:trPr>
          <w:trHeight w:val="69"/>
          <w:jc w:val="center"/>
        </w:trPr>
        <w:tc>
          <w:tcPr>
            <w:tcW w:w="3286" w:type="dxa"/>
          </w:tcPr>
          <w:p w:rsidR="004B47DF" w:rsidRPr="00115E91" w:rsidRDefault="004B47DF" w:rsidP="00A01E26">
            <w:pPr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  <w:lang w:val="ru-RU"/>
              </w:rPr>
            </w:pPr>
            <w:r w:rsidRPr="00115E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335" w:type="dxa"/>
          </w:tcPr>
          <w:p w:rsidR="004B47DF" w:rsidRPr="00882FAE" w:rsidRDefault="002D64F9" w:rsidP="00A01E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616</w:t>
            </w:r>
          </w:p>
        </w:tc>
        <w:tc>
          <w:tcPr>
            <w:tcW w:w="1559" w:type="dxa"/>
          </w:tcPr>
          <w:p w:rsidR="004B47DF" w:rsidRPr="00882FAE" w:rsidRDefault="002D64F9" w:rsidP="00A01E2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1125</w:t>
            </w:r>
          </w:p>
        </w:tc>
        <w:tc>
          <w:tcPr>
            <w:tcW w:w="2493" w:type="dxa"/>
          </w:tcPr>
          <w:p w:rsidR="004B47DF" w:rsidRPr="00115E91" w:rsidRDefault="004B47DF" w:rsidP="002D64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5E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D64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643210 рублей</w:t>
            </w:r>
          </w:p>
        </w:tc>
      </w:tr>
    </w:tbl>
    <w:p w:rsidR="004B47DF" w:rsidRDefault="004B47DF" w:rsidP="004B4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799" w:rsidRDefault="00CD5799" w:rsidP="00CD57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акции  «Помоги собраться в школу» на территориях сельских и городских поселений  для детей были организованы сладкие столы и культурно-развлекательные программы.</w:t>
      </w:r>
    </w:p>
    <w:p w:rsidR="00CD5799" w:rsidRPr="00115E91" w:rsidRDefault="00CD5799" w:rsidP="00CD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акции «Помоги собраться в школу» принимали участие организации и учреждения, а так же: </w:t>
      </w:r>
    </w:p>
    <w:p w:rsidR="00CD5799" w:rsidRPr="00AC23B1" w:rsidRDefault="00CD5799" w:rsidP="00CD57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3B1">
        <w:rPr>
          <w:rFonts w:ascii="Times New Roman" w:hAnsi="Times New Roman" w:cs="Times New Roman"/>
          <w:b/>
          <w:sz w:val="28"/>
          <w:szCs w:val="28"/>
          <w:u w:val="single"/>
        </w:rPr>
        <w:t>Предприниматели района:</w:t>
      </w:r>
    </w:p>
    <w:p w:rsidR="00CD5799" w:rsidRPr="00115E91" w:rsidRDefault="00CD5799" w:rsidP="00CD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E91">
        <w:rPr>
          <w:rFonts w:ascii="Times New Roman" w:hAnsi="Times New Roman" w:cs="Times New Roman"/>
          <w:sz w:val="28"/>
          <w:szCs w:val="28"/>
        </w:rPr>
        <w:t>ИП Астапов Владислав Геннадьевич (набор для первоклассника, 750 рублей);</w:t>
      </w:r>
    </w:p>
    <w:p w:rsidR="00CD5799" w:rsidRDefault="00CD5799" w:rsidP="00CD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E91">
        <w:rPr>
          <w:rFonts w:ascii="Times New Roman" w:hAnsi="Times New Roman" w:cs="Times New Roman"/>
          <w:sz w:val="28"/>
          <w:szCs w:val="28"/>
        </w:rPr>
        <w:t>ООО «Бирон», Кузьмичев Сергей Александрович  (письменный стол, 4700 рублей);</w:t>
      </w:r>
    </w:p>
    <w:p w:rsidR="00CD5799" w:rsidRPr="00115E91" w:rsidRDefault="00CD5799" w:rsidP="00CD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E91">
        <w:rPr>
          <w:rFonts w:ascii="Times New Roman" w:hAnsi="Times New Roman" w:cs="Times New Roman"/>
          <w:sz w:val="28"/>
          <w:szCs w:val="28"/>
        </w:rPr>
        <w:t>ООО «Нива», Горбатов Михаил Дмитриевич (канцелярские наборы в количестве 2-х штук, 2000 рублей);</w:t>
      </w:r>
    </w:p>
    <w:p w:rsidR="00CD5799" w:rsidRPr="00115E91" w:rsidRDefault="00CD5799" w:rsidP="00CD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E91">
        <w:rPr>
          <w:rFonts w:ascii="Times New Roman" w:hAnsi="Times New Roman" w:cs="Times New Roman"/>
          <w:sz w:val="28"/>
          <w:szCs w:val="28"/>
        </w:rPr>
        <w:t>Магазин «Арбат», Хватов Юрий Николаевич (новая одежда, 4750 рублей);</w:t>
      </w:r>
    </w:p>
    <w:p w:rsidR="00CD5799" w:rsidRPr="00115E91" w:rsidRDefault="00CD5799" w:rsidP="00CD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E91">
        <w:rPr>
          <w:rFonts w:ascii="Times New Roman" w:hAnsi="Times New Roman" w:cs="Times New Roman"/>
          <w:sz w:val="28"/>
          <w:szCs w:val="28"/>
        </w:rPr>
        <w:t>Магазин «Барс», Дога Алексей Терентьевич (одежда, 5000 рублей);</w:t>
      </w:r>
    </w:p>
    <w:p w:rsidR="00CD5799" w:rsidRPr="00115E91" w:rsidRDefault="00CD5799" w:rsidP="00CD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Магазин «Глобус», </w:t>
      </w:r>
      <w:r w:rsidRPr="00115E91">
        <w:rPr>
          <w:rFonts w:ascii="Times New Roman" w:hAnsi="Times New Roman" w:cs="Times New Roman"/>
          <w:sz w:val="28"/>
          <w:szCs w:val="28"/>
        </w:rPr>
        <w:t>Моисеенко Надежда Ивановна  (25 наборов  канцелярских товаров для первоклассников, оплата из благотворительных средств</w:t>
      </w:r>
      <w:r>
        <w:rPr>
          <w:rFonts w:ascii="Times New Roman" w:hAnsi="Times New Roman" w:cs="Times New Roman"/>
          <w:sz w:val="28"/>
          <w:szCs w:val="28"/>
        </w:rPr>
        <w:t>, 7462руб. 50 копеек</w:t>
      </w:r>
      <w:r w:rsidRPr="00115E91">
        <w:rPr>
          <w:rFonts w:ascii="Times New Roman" w:hAnsi="Times New Roman" w:cs="Times New Roman"/>
          <w:sz w:val="28"/>
          <w:szCs w:val="28"/>
        </w:rPr>
        <w:t>).</w:t>
      </w:r>
    </w:p>
    <w:p w:rsidR="00CD5799" w:rsidRPr="00AC23B1" w:rsidRDefault="00CD5799" w:rsidP="00CD57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23B1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организации</w:t>
      </w:r>
      <w:r w:rsidRPr="00AC23B1">
        <w:rPr>
          <w:rFonts w:ascii="Times New Roman" w:hAnsi="Times New Roman" w:cs="Times New Roman"/>
          <w:b/>
          <w:sz w:val="28"/>
          <w:szCs w:val="28"/>
        </w:rPr>
        <w:t>:</w:t>
      </w:r>
    </w:p>
    <w:p w:rsidR="00CD5799" w:rsidRPr="00115E91" w:rsidRDefault="00CD5799" w:rsidP="00CD5799">
      <w:pPr>
        <w:rPr>
          <w:sz w:val="28"/>
          <w:szCs w:val="28"/>
        </w:rPr>
      </w:pPr>
      <w:r w:rsidRPr="00115E91">
        <w:rPr>
          <w:sz w:val="28"/>
          <w:szCs w:val="28"/>
        </w:rPr>
        <w:t xml:space="preserve">Женсовет </w:t>
      </w:r>
      <w:proofErr w:type="spellStart"/>
      <w:r w:rsidRPr="00115E91">
        <w:rPr>
          <w:sz w:val="28"/>
          <w:szCs w:val="28"/>
        </w:rPr>
        <w:t>пгт</w:t>
      </w:r>
      <w:proofErr w:type="spellEnd"/>
      <w:r w:rsidRPr="00115E91">
        <w:rPr>
          <w:sz w:val="28"/>
          <w:szCs w:val="28"/>
        </w:rPr>
        <w:t xml:space="preserve">. Тяжинский,  </w:t>
      </w:r>
      <w:proofErr w:type="spellStart"/>
      <w:r w:rsidRPr="00115E91">
        <w:rPr>
          <w:sz w:val="28"/>
          <w:szCs w:val="28"/>
        </w:rPr>
        <w:t>Дюбикова</w:t>
      </w:r>
      <w:proofErr w:type="spellEnd"/>
      <w:r>
        <w:rPr>
          <w:sz w:val="28"/>
          <w:szCs w:val="28"/>
        </w:rPr>
        <w:t xml:space="preserve"> Галина Евгеньевна (4500 рублей).</w:t>
      </w:r>
    </w:p>
    <w:p w:rsidR="00CD5799" w:rsidRPr="00115E91" w:rsidRDefault="00CD5799" w:rsidP="00CD5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9B9" w:rsidRDefault="008519B9" w:rsidP="004B4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9B9" w:rsidRDefault="008519B9" w:rsidP="004B4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9B9" w:rsidRDefault="008519B9" w:rsidP="004B4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7DF" w:rsidRPr="006C1305" w:rsidRDefault="004B47DF" w:rsidP="004B4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7DF" w:rsidRPr="004B47DF" w:rsidRDefault="004B47DF" w:rsidP="00F007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47DF" w:rsidRPr="004B47DF" w:rsidSect="00670F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D56"/>
    <w:multiLevelType w:val="hybridMultilevel"/>
    <w:tmpl w:val="5CF2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43CB7"/>
    <w:multiLevelType w:val="hybridMultilevel"/>
    <w:tmpl w:val="5CF2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B39"/>
    <w:rsid w:val="00115E91"/>
    <w:rsid w:val="001B2D8A"/>
    <w:rsid w:val="002D64F9"/>
    <w:rsid w:val="00344481"/>
    <w:rsid w:val="003F45F6"/>
    <w:rsid w:val="004118B9"/>
    <w:rsid w:val="00420B53"/>
    <w:rsid w:val="004B47DF"/>
    <w:rsid w:val="00541AAA"/>
    <w:rsid w:val="005A320C"/>
    <w:rsid w:val="005C58AE"/>
    <w:rsid w:val="00610AE2"/>
    <w:rsid w:val="00670F29"/>
    <w:rsid w:val="006C1305"/>
    <w:rsid w:val="006D633E"/>
    <w:rsid w:val="006F44B0"/>
    <w:rsid w:val="00791E2D"/>
    <w:rsid w:val="007C0EDC"/>
    <w:rsid w:val="007E4483"/>
    <w:rsid w:val="008519B9"/>
    <w:rsid w:val="008603F0"/>
    <w:rsid w:val="00870FE7"/>
    <w:rsid w:val="00882FAE"/>
    <w:rsid w:val="00890755"/>
    <w:rsid w:val="008A0F93"/>
    <w:rsid w:val="008F6F36"/>
    <w:rsid w:val="00926C4E"/>
    <w:rsid w:val="009632B7"/>
    <w:rsid w:val="00985E14"/>
    <w:rsid w:val="00A447FA"/>
    <w:rsid w:val="00A62A53"/>
    <w:rsid w:val="00A83C18"/>
    <w:rsid w:val="00A954B4"/>
    <w:rsid w:val="00AC23B1"/>
    <w:rsid w:val="00AD199A"/>
    <w:rsid w:val="00B666C2"/>
    <w:rsid w:val="00BD7D78"/>
    <w:rsid w:val="00C61579"/>
    <w:rsid w:val="00CD5799"/>
    <w:rsid w:val="00D01173"/>
    <w:rsid w:val="00D7046A"/>
    <w:rsid w:val="00D71B39"/>
    <w:rsid w:val="00DD69FA"/>
    <w:rsid w:val="00E16F42"/>
    <w:rsid w:val="00E3406B"/>
    <w:rsid w:val="00EA4EF3"/>
    <w:rsid w:val="00EC7BB5"/>
    <w:rsid w:val="00EF686A"/>
    <w:rsid w:val="00F00704"/>
    <w:rsid w:val="00F620F7"/>
    <w:rsid w:val="00F62B97"/>
    <w:rsid w:val="00F66DF2"/>
    <w:rsid w:val="00F812C4"/>
    <w:rsid w:val="00FD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Верхний колонтитул Знак2"/>
    <w:aliases w:val="Верхний колонтитул Знак1 Знак,Верхний колонтитул Знак Знак Знак,Верхний колонтитул Знак2 Знак Знак Знак,Верхний колонтитул Знак1 Знак Знак Знак Знак,Верхний колонтитул Знак Знак Знак Знак Знак Знак"/>
    <w:basedOn w:val="a0"/>
    <w:link w:val="a3"/>
    <w:locked/>
    <w:rsid w:val="00F812C4"/>
    <w:rPr>
      <w:rFonts w:ascii="Calibri" w:eastAsia="Times New Roman" w:hAnsi="Calibri" w:cs="Times New Roman"/>
    </w:rPr>
  </w:style>
  <w:style w:type="paragraph" w:styleId="a3">
    <w:name w:val="header"/>
    <w:aliases w:val="Верхний колонтитул Знак1,Верхний колонтитул Знак Знак,Верхний колонтитул Знак2 Знак Знак,Верхний колонтитул Знак1 Знак Знак Знак,Верхний колонтитул Знак Знак Знак Знак Знак,Знак2 Знак Знак Знак Знак Знак"/>
    <w:basedOn w:val="a"/>
    <w:link w:val="2"/>
    <w:unhideWhenUsed/>
    <w:rsid w:val="00F812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F812C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812C4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A62A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Верхний колонтитул Знак2"/>
    <w:aliases w:val="Верхний колонтитул Знак1 Знак,Верхний колонтитул Знак Знак Знак,Верхний колонтитул Знак2 Знак Знак Знак,Верхний колонтитул Знак1 Знак Знак Знак Знак,Верхний колонтитул Знак Знак Знак Знак Знак Знак"/>
    <w:basedOn w:val="a0"/>
    <w:link w:val="a3"/>
    <w:locked/>
    <w:rsid w:val="00F812C4"/>
    <w:rPr>
      <w:rFonts w:ascii="Calibri" w:eastAsia="Times New Roman" w:hAnsi="Calibri" w:cs="Times New Roman"/>
    </w:rPr>
  </w:style>
  <w:style w:type="paragraph" w:styleId="a3">
    <w:name w:val="header"/>
    <w:aliases w:val="Верхний колонтитул Знак1,Верхний колонтитул Знак Знак,Верхний колонтитул Знак2 Знак Знак,Верхний колонтитул Знак1 Знак Знак Знак,Верхний колонтитул Знак Знак Знак Знак Знак,Знак2 Знак Знак Знак Знак Знак"/>
    <w:basedOn w:val="a"/>
    <w:link w:val="2"/>
    <w:unhideWhenUsed/>
    <w:rsid w:val="00F812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F812C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812C4"/>
    <w:pPr>
      <w:spacing w:after="0" w:line="240" w:lineRule="auto"/>
    </w:pPr>
    <w:rPr>
      <w:rFonts w:eastAsiaTheme="minorEastAsia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A62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Рысева О.А.</cp:lastModifiedBy>
  <cp:revision>44</cp:revision>
  <dcterms:created xsi:type="dcterms:W3CDTF">2015-08-24T09:05:00Z</dcterms:created>
  <dcterms:modified xsi:type="dcterms:W3CDTF">2017-11-29T05:18:00Z</dcterms:modified>
</cp:coreProperties>
</file>