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66" w:rsidRPr="00023166" w:rsidRDefault="00A91A7D" w:rsidP="00023166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ПОЯСНИТЕЛЬНАЯ</w:t>
      </w:r>
      <w:r w:rsidR="00023166" w:rsidRPr="00023166">
        <w:rPr>
          <w:b/>
          <w:bCs/>
          <w:sz w:val="28"/>
          <w:szCs w:val="24"/>
        </w:rPr>
        <w:t xml:space="preserve"> ЗАПИСКА</w:t>
      </w:r>
    </w:p>
    <w:p w:rsidR="00023166" w:rsidRPr="00023166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023166">
        <w:rPr>
          <w:b/>
          <w:bCs/>
          <w:sz w:val="28"/>
          <w:szCs w:val="24"/>
        </w:rPr>
        <w:t xml:space="preserve">к </w:t>
      </w:r>
      <w:r w:rsidR="00DE74AA">
        <w:rPr>
          <w:b/>
          <w:bCs/>
          <w:sz w:val="28"/>
          <w:szCs w:val="24"/>
        </w:rPr>
        <w:t>отчету</w:t>
      </w:r>
      <w:r w:rsidR="005E68A1">
        <w:rPr>
          <w:b/>
          <w:bCs/>
          <w:sz w:val="28"/>
          <w:szCs w:val="24"/>
        </w:rPr>
        <w:t xml:space="preserve"> </w:t>
      </w:r>
      <w:r w:rsidRPr="00023166">
        <w:rPr>
          <w:b/>
          <w:bCs/>
          <w:sz w:val="28"/>
          <w:szCs w:val="24"/>
        </w:rPr>
        <w:t xml:space="preserve"> об исполнении бюджета </w:t>
      </w:r>
    </w:p>
    <w:p w:rsidR="00023166" w:rsidRPr="00023166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023166">
        <w:rPr>
          <w:b/>
          <w:bCs/>
          <w:sz w:val="28"/>
          <w:szCs w:val="24"/>
        </w:rPr>
        <w:t xml:space="preserve">Тяжинского муниципального </w:t>
      </w:r>
      <w:r w:rsidR="006118B0">
        <w:rPr>
          <w:b/>
          <w:bCs/>
          <w:sz w:val="28"/>
          <w:szCs w:val="24"/>
        </w:rPr>
        <w:t>округа</w:t>
      </w:r>
    </w:p>
    <w:p w:rsidR="00023166" w:rsidRPr="00C92811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C92811">
        <w:rPr>
          <w:b/>
          <w:bCs/>
          <w:sz w:val="28"/>
          <w:szCs w:val="24"/>
        </w:rPr>
        <w:t xml:space="preserve">за </w:t>
      </w:r>
      <w:r w:rsidR="007711D6">
        <w:rPr>
          <w:b/>
          <w:bCs/>
          <w:sz w:val="28"/>
          <w:szCs w:val="24"/>
        </w:rPr>
        <w:t>первое полугодие</w:t>
      </w:r>
      <w:r w:rsidR="00DE74AA" w:rsidRPr="00C92811">
        <w:rPr>
          <w:b/>
          <w:bCs/>
          <w:sz w:val="28"/>
          <w:szCs w:val="24"/>
        </w:rPr>
        <w:t xml:space="preserve"> </w:t>
      </w:r>
      <w:r w:rsidRPr="00C92811">
        <w:rPr>
          <w:b/>
          <w:bCs/>
          <w:sz w:val="28"/>
          <w:szCs w:val="24"/>
        </w:rPr>
        <w:t>20</w:t>
      </w:r>
      <w:r w:rsidR="006118B0">
        <w:rPr>
          <w:b/>
          <w:bCs/>
          <w:sz w:val="28"/>
          <w:szCs w:val="24"/>
        </w:rPr>
        <w:t>2</w:t>
      </w:r>
      <w:r w:rsidR="008033B8">
        <w:rPr>
          <w:b/>
          <w:bCs/>
          <w:sz w:val="28"/>
          <w:szCs w:val="24"/>
        </w:rPr>
        <w:t>3</w:t>
      </w:r>
      <w:r w:rsidRPr="00C92811">
        <w:rPr>
          <w:b/>
          <w:bCs/>
          <w:sz w:val="28"/>
          <w:szCs w:val="24"/>
        </w:rPr>
        <w:t xml:space="preserve"> год</w:t>
      </w:r>
      <w:r w:rsidR="00DE74AA" w:rsidRPr="00C92811">
        <w:rPr>
          <w:b/>
          <w:bCs/>
          <w:sz w:val="28"/>
          <w:szCs w:val="24"/>
        </w:rPr>
        <w:t>а</w:t>
      </w:r>
    </w:p>
    <w:p w:rsidR="00023166" w:rsidRPr="00C92811" w:rsidRDefault="00023166" w:rsidP="00023166">
      <w:pPr>
        <w:widowControl/>
        <w:autoSpaceDE/>
        <w:autoSpaceDN/>
        <w:adjustRightInd/>
        <w:jc w:val="both"/>
        <w:rPr>
          <w:sz w:val="28"/>
          <w:szCs w:val="24"/>
        </w:rPr>
      </w:pPr>
    </w:p>
    <w:p w:rsidR="00023166" w:rsidRPr="00DC7216" w:rsidRDefault="00023166" w:rsidP="00023166">
      <w:pPr>
        <w:keepNext/>
        <w:widowControl/>
        <w:autoSpaceDE/>
        <w:autoSpaceDN/>
        <w:adjustRightInd/>
        <w:ind w:left="360"/>
        <w:jc w:val="center"/>
        <w:outlineLvl w:val="1"/>
        <w:rPr>
          <w:b/>
          <w:bCs/>
          <w:sz w:val="28"/>
          <w:szCs w:val="28"/>
        </w:rPr>
      </w:pPr>
      <w:r w:rsidRPr="00DC7216">
        <w:rPr>
          <w:b/>
          <w:bCs/>
          <w:sz w:val="28"/>
          <w:szCs w:val="28"/>
        </w:rPr>
        <w:t xml:space="preserve">Исполнение бюджета Тяжинского муниципального </w:t>
      </w:r>
      <w:r w:rsidR="006118B0" w:rsidRPr="00DC7216">
        <w:rPr>
          <w:b/>
          <w:bCs/>
          <w:sz w:val="28"/>
          <w:szCs w:val="28"/>
        </w:rPr>
        <w:t>округа</w:t>
      </w:r>
      <w:r w:rsidRPr="00DC7216">
        <w:rPr>
          <w:b/>
          <w:bCs/>
          <w:sz w:val="28"/>
          <w:szCs w:val="28"/>
        </w:rPr>
        <w:t xml:space="preserve"> по доходам</w:t>
      </w:r>
    </w:p>
    <w:p w:rsidR="00023166" w:rsidRPr="000C1994" w:rsidRDefault="00023166" w:rsidP="00023166">
      <w:pPr>
        <w:widowControl/>
        <w:autoSpaceDE/>
        <w:autoSpaceDN/>
        <w:adjustRightInd/>
        <w:rPr>
          <w:sz w:val="24"/>
          <w:szCs w:val="24"/>
          <w:highlight w:val="yellow"/>
        </w:rPr>
      </w:pPr>
    </w:p>
    <w:p w:rsidR="00DF26B7" w:rsidRPr="00DC7216" w:rsidRDefault="00C33174" w:rsidP="00DF26B7">
      <w:pPr>
        <w:pStyle w:val="21"/>
        <w:tabs>
          <w:tab w:val="left" w:pos="0"/>
        </w:tabs>
        <w:spacing w:line="240" w:lineRule="auto"/>
        <w:jc w:val="both"/>
        <w:rPr>
          <w:sz w:val="28"/>
          <w:szCs w:val="28"/>
        </w:rPr>
      </w:pPr>
      <w:r w:rsidRPr="00DC7216">
        <w:rPr>
          <w:sz w:val="28"/>
          <w:szCs w:val="28"/>
        </w:rPr>
        <w:t xml:space="preserve">          </w:t>
      </w:r>
      <w:r w:rsidR="00023166" w:rsidRPr="00DC7216">
        <w:rPr>
          <w:sz w:val="28"/>
          <w:szCs w:val="28"/>
        </w:rPr>
        <w:t xml:space="preserve">За </w:t>
      </w:r>
      <w:r w:rsidR="00DF26B7" w:rsidRPr="00DC7216">
        <w:rPr>
          <w:sz w:val="28"/>
          <w:szCs w:val="28"/>
        </w:rPr>
        <w:t xml:space="preserve">1 </w:t>
      </w:r>
      <w:r w:rsidR="00301783">
        <w:rPr>
          <w:sz w:val="28"/>
          <w:szCs w:val="28"/>
        </w:rPr>
        <w:t>полугодие</w:t>
      </w:r>
      <w:r w:rsidR="00DF26B7" w:rsidRPr="00DC7216">
        <w:rPr>
          <w:sz w:val="28"/>
          <w:szCs w:val="28"/>
        </w:rPr>
        <w:t xml:space="preserve"> 20</w:t>
      </w:r>
      <w:r w:rsidR="006118B0" w:rsidRPr="00DC7216">
        <w:rPr>
          <w:sz w:val="28"/>
          <w:szCs w:val="28"/>
        </w:rPr>
        <w:t>2</w:t>
      </w:r>
      <w:r w:rsidR="00C93011">
        <w:rPr>
          <w:sz w:val="28"/>
          <w:szCs w:val="28"/>
        </w:rPr>
        <w:t>3</w:t>
      </w:r>
      <w:r w:rsidR="00023166" w:rsidRPr="00DC7216">
        <w:rPr>
          <w:sz w:val="28"/>
          <w:szCs w:val="28"/>
        </w:rPr>
        <w:t xml:space="preserve"> год</w:t>
      </w:r>
      <w:r w:rsidR="00DF26B7" w:rsidRPr="00DC7216">
        <w:rPr>
          <w:sz w:val="28"/>
          <w:szCs w:val="28"/>
        </w:rPr>
        <w:t>а</w:t>
      </w:r>
      <w:r w:rsidR="00023166" w:rsidRPr="00DC7216">
        <w:rPr>
          <w:sz w:val="28"/>
          <w:szCs w:val="28"/>
        </w:rPr>
        <w:t xml:space="preserve"> в бюджет Тяжинского муниципального </w:t>
      </w:r>
      <w:r w:rsidR="006118B0" w:rsidRPr="00DC7216">
        <w:rPr>
          <w:sz w:val="28"/>
          <w:szCs w:val="28"/>
        </w:rPr>
        <w:t>округа</w:t>
      </w:r>
      <w:r w:rsidR="00023166" w:rsidRPr="00DC7216">
        <w:rPr>
          <w:sz w:val="28"/>
          <w:szCs w:val="28"/>
        </w:rPr>
        <w:t xml:space="preserve"> поступление доходов составило  </w:t>
      </w:r>
      <w:r w:rsidR="00301783">
        <w:rPr>
          <w:sz w:val="28"/>
          <w:szCs w:val="28"/>
        </w:rPr>
        <w:t>858 457,78166</w:t>
      </w:r>
      <w:r w:rsidR="00023166" w:rsidRPr="00DC7216">
        <w:rPr>
          <w:sz w:val="28"/>
          <w:szCs w:val="28"/>
        </w:rPr>
        <w:t xml:space="preserve"> </w:t>
      </w:r>
      <w:proofErr w:type="spellStart"/>
      <w:r w:rsidR="00023166" w:rsidRPr="00DC7216">
        <w:rPr>
          <w:sz w:val="28"/>
          <w:szCs w:val="28"/>
        </w:rPr>
        <w:t>тыс</w:t>
      </w:r>
      <w:proofErr w:type="gramStart"/>
      <w:r w:rsidR="00023166" w:rsidRPr="00DC7216">
        <w:rPr>
          <w:sz w:val="28"/>
          <w:szCs w:val="28"/>
        </w:rPr>
        <w:t>.р</w:t>
      </w:r>
      <w:proofErr w:type="gramEnd"/>
      <w:r w:rsidR="00023166" w:rsidRPr="00DC7216">
        <w:rPr>
          <w:sz w:val="28"/>
          <w:szCs w:val="28"/>
        </w:rPr>
        <w:t>ублей</w:t>
      </w:r>
      <w:proofErr w:type="spellEnd"/>
      <w:r w:rsidR="00023166" w:rsidRPr="00DC7216">
        <w:rPr>
          <w:sz w:val="28"/>
          <w:szCs w:val="28"/>
        </w:rPr>
        <w:t xml:space="preserve">,  </w:t>
      </w:r>
      <w:r w:rsidR="00DF26B7" w:rsidRPr="00DC7216">
        <w:rPr>
          <w:sz w:val="28"/>
          <w:szCs w:val="28"/>
        </w:rPr>
        <w:t xml:space="preserve">что </w:t>
      </w:r>
      <w:r w:rsidR="00301783">
        <w:rPr>
          <w:sz w:val="28"/>
          <w:szCs w:val="28"/>
        </w:rPr>
        <w:t>46,1</w:t>
      </w:r>
      <w:r w:rsidR="00DF26B7" w:rsidRPr="00DC7216">
        <w:rPr>
          <w:sz w:val="28"/>
          <w:szCs w:val="28"/>
        </w:rPr>
        <w:t xml:space="preserve"> % к годовому плану.  </w:t>
      </w:r>
    </w:p>
    <w:p w:rsidR="00DF26B7" w:rsidRPr="00DC7216" w:rsidRDefault="00DF26B7" w:rsidP="00DC7216">
      <w:pPr>
        <w:widowControl/>
        <w:tabs>
          <w:tab w:val="left" w:pos="0"/>
          <w:tab w:val="left" w:pos="540"/>
        </w:tabs>
        <w:autoSpaceDE/>
        <w:autoSpaceDN/>
        <w:adjustRightInd/>
        <w:spacing w:after="120"/>
        <w:ind w:left="283"/>
        <w:jc w:val="both"/>
        <w:rPr>
          <w:sz w:val="28"/>
          <w:szCs w:val="28"/>
        </w:rPr>
      </w:pPr>
      <w:r w:rsidRPr="00DC7216">
        <w:rPr>
          <w:sz w:val="28"/>
          <w:szCs w:val="28"/>
        </w:rPr>
        <w:t xml:space="preserve">         По налоговым и неналоговым доходам  при плане – </w:t>
      </w:r>
      <w:r w:rsidR="00301783">
        <w:rPr>
          <w:sz w:val="28"/>
          <w:szCs w:val="28"/>
        </w:rPr>
        <w:t>230 335,80844</w:t>
      </w:r>
      <w:r w:rsidR="00553151"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ублей</w:t>
      </w:r>
      <w:proofErr w:type="spellEnd"/>
      <w:r w:rsidRPr="00DC7216">
        <w:rPr>
          <w:sz w:val="28"/>
          <w:szCs w:val="28"/>
        </w:rPr>
        <w:t xml:space="preserve">  поступило </w:t>
      </w:r>
      <w:r w:rsidR="00301783">
        <w:rPr>
          <w:sz w:val="28"/>
          <w:szCs w:val="28"/>
        </w:rPr>
        <w:t>125 624,61545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тыс.рублей</w:t>
      </w:r>
      <w:proofErr w:type="spellEnd"/>
      <w:r w:rsidRPr="00DC7216">
        <w:rPr>
          <w:sz w:val="28"/>
          <w:szCs w:val="28"/>
        </w:rPr>
        <w:t xml:space="preserve">, исполнение составило  </w:t>
      </w:r>
      <w:r w:rsidR="00301783">
        <w:rPr>
          <w:sz w:val="28"/>
          <w:szCs w:val="28"/>
        </w:rPr>
        <w:t>54,5</w:t>
      </w:r>
      <w:r w:rsidR="00553151" w:rsidRPr="00DC7216">
        <w:rPr>
          <w:sz w:val="28"/>
          <w:szCs w:val="28"/>
        </w:rPr>
        <w:t xml:space="preserve"> </w:t>
      </w:r>
      <w:r w:rsidRPr="00DC7216">
        <w:rPr>
          <w:sz w:val="28"/>
          <w:szCs w:val="28"/>
        </w:rPr>
        <w:t xml:space="preserve">%  к годовому плану.  </w:t>
      </w:r>
    </w:p>
    <w:p w:rsidR="00DF26B7" w:rsidRPr="00DC7216" w:rsidRDefault="00DF26B7" w:rsidP="00DF26B7">
      <w:pPr>
        <w:widowControl/>
        <w:autoSpaceDE/>
        <w:autoSpaceDN/>
        <w:adjustRightInd/>
        <w:spacing w:after="120"/>
        <w:ind w:left="283"/>
        <w:jc w:val="both"/>
        <w:rPr>
          <w:sz w:val="28"/>
          <w:szCs w:val="28"/>
        </w:rPr>
      </w:pPr>
      <w:r w:rsidRPr="00DC7216">
        <w:rPr>
          <w:sz w:val="28"/>
          <w:szCs w:val="28"/>
        </w:rPr>
        <w:t xml:space="preserve">         Поступление в местный бюджет обеспечено, в основном, за счет:</w:t>
      </w:r>
    </w:p>
    <w:p w:rsidR="003B0E4E" w:rsidRDefault="00DF26B7" w:rsidP="003B0E4E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  налога на доходы физических лиц (</w:t>
      </w:r>
      <w:r w:rsidR="00301783">
        <w:rPr>
          <w:sz w:val="28"/>
          <w:szCs w:val="28"/>
        </w:rPr>
        <w:t>63 779,35176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ублей</w:t>
      </w:r>
      <w:proofErr w:type="spellEnd"/>
      <w:r w:rsidRPr="00DC7216">
        <w:rPr>
          <w:sz w:val="28"/>
          <w:szCs w:val="28"/>
        </w:rPr>
        <w:t xml:space="preserve"> или </w:t>
      </w:r>
      <w:r w:rsidR="00301783">
        <w:rPr>
          <w:sz w:val="28"/>
          <w:szCs w:val="28"/>
        </w:rPr>
        <w:t>50,8</w:t>
      </w:r>
      <w:r w:rsidRPr="00DC7216">
        <w:rPr>
          <w:sz w:val="28"/>
          <w:szCs w:val="28"/>
        </w:rPr>
        <w:t xml:space="preserve"> % от суммы </w:t>
      </w:r>
      <w:r w:rsidR="00C33174" w:rsidRPr="00DC7216">
        <w:rPr>
          <w:sz w:val="28"/>
          <w:szCs w:val="28"/>
        </w:rPr>
        <w:t xml:space="preserve">налоговых и неналоговых </w:t>
      </w:r>
      <w:r w:rsidRPr="00DC7216">
        <w:rPr>
          <w:sz w:val="28"/>
          <w:szCs w:val="28"/>
        </w:rPr>
        <w:t xml:space="preserve">доходов); </w:t>
      </w:r>
    </w:p>
    <w:p w:rsidR="003B0E4E" w:rsidRDefault="003B0E4E" w:rsidP="003B0E4E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доходов от использования имущества, находящегося в государственной и муниципальной собственности (</w:t>
      </w:r>
      <w:r w:rsidR="00301783">
        <w:rPr>
          <w:sz w:val="28"/>
          <w:szCs w:val="28"/>
        </w:rPr>
        <w:t>13 539,79123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ублей</w:t>
      </w:r>
      <w:proofErr w:type="spellEnd"/>
      <w:r w:rsidRPr="00DC7216">
        <w:rPr>
          <w:sz w:val="28"/>
          <w:szCs w:val="28"/>
        </w:rPr>
        <w:t xml:space="preserve"> или </w:t>
      </w:r>
      <w:r w:rsidR="00301783">
        <w:rPr>
          <w:sz w:val="28"/>
          <w:szCs w:val="28"/>
        </w:rPr>
        <w:t>10,8</w:t>
      </w:r>
      <w:r w:rsidRPr="00DC7216">
        <w:rPr>
          <w:sz w:val="28"/>
          <w:szCs w:val="28"/>
        </w:rPr>
        <w:t xml:space="preserve"> %);</w:t>
      </w:r>
    </w:p>
    <w:p w:rsidR="00301783" w:rsidRPr="00DC7216" w:rsidRDefault="00301783" w:rsidP="00301783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налога, взимаемого в связи с применением упрощенной системы налогообложения (</w:t>
      </w:r>
      <w:r>
        <w:rPr>
          <w:sz w:val="28"/>
          <w:szCs w:val="28"/>
        </w:rPr>
        <w:t>13 465,71852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ублей</w:t>
      </w:r>
      <w:proofErr w:type="spellEnd"/>
      <w:r w:rsidRPr="00DC7216">
        <w:rPr>
          <w:sz w:val="28"/>
          <w:szCs w:val="28"/>
        </w:rPr>
        <w:t xml:space="preserve"> или </w:t>
      </w:r>
      <w:r>
        <w:rPr>
          <w:sz w:val="28"/>
          <w:szCs w:val="28"/>
        </w:rPr>
        <w:t>10,7</w:t>
      </w:r>
      <w:r w:rsidRPr="00DC7216">
        <w:rPr>
          <w:sz w:val="28"/>
          <w:szCs w:val="28"/>
        </w:rPr>
        <w:t>%);</w:t>
      </w:r>
    </w:p>
    <w:p w:rsidR="00E67F90" w:rsidRPr="00DC7216" w:rsidRDefault="00E67F90" w:rsidP="00081C27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акцизов на нефтепродукты (</w:t>
      </w:r>
      <w:r w:rsidR="00301783">
        <w:rPr>
          <w:sz w:val="28"/>
          <w:szCs w:val="28"/>
        </w:rPr>
        <w:t>11 341,32439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Pr="00DC7216">
        <w:rPr>
          <w:sz w:val="28"/>
          <w:szCs w:val="28"/>
        </w:rPr>
        <w:t>.р</w:t>
      </w:r>
      <w:proofErr w:type="gramEnd"/>
      <w:r w:rsidRPr="00DC7216">
        <w:rPr>
          <w:sz w:val="28"/>
          <w:szCs w:val="28"/>
        </w:rPr>
        <w:t>ублей</w:t>
      </w:r>
      <w:proofErr w:type="spellEnd"/>
      <w:r w:rsidRPr="00DC7216">
        <w:rPr>
          <w:sz w:val="28"/>
          <w:szCs w:val="28"/>
        </w:rPr>
        <w:t xml:space="preserve"> или </w:t>
      </w:r>
      <w:r w:rsidR="00301783">
        <w:rPr>
          <w:sz w:val="28"/>
          <w:szCs w:val="28"/>
        </w:rPr>
        <w:t xml:space="preserve">9 </w:t>
      </w:r>
      <w:r w:rsidRPr="00DC7216">
        <w:rPr>
          <w:sz w:val="28"/>
          <w:szCs w:val="28"/>
        </w:rPr>
        <w:t>%);</w:t>
      </w:r>
    </w:p>
    <w:p w:rsidR="000426BD" w:rsidRDefault="000426BD" w:rsidP="00081C27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C7216">
        <w:rPr>
          <w:sz w:val="28"/>
          <w:szCs w:val="28"/>
        </w:rPr>
        <w:t>- земельного налога (</w:t>
      </w:r>
      <w:r w:rsidR="00301783">
        <w:rPr>
          <w:sz w:val="28"/>
          <w:szCs w:val="28"/>
        </w:rPr>
        <w:t>9 459,51153</w:t>
      </w:r>
      <w:r w:rsidRPr="00DC7216">
        <w:rPr>
          <w:sz w:val="28"/>
          <w:szCs w:val="28"/>
        </w:rPr>
        <w:t xml:space="preserve"> </w:t>
      </w:r>
      <w:proofErr w:type="spellStart"/>
      <w:r w:rsidRPr="00DC7216">
        <w:rPr>
          <w:sz w:val="28"/>
          <w:szCs w:val="28"/>
        </w:rPr>
        <w:t>тыс</w:t>
      </w:r>
      <w:proofErr w:type="gramStart"/>
      <w:r w:rsidR="00615022">
        <w:rPr>
          <w:sz w:val="28"/>
          <w:szCs w:val="28"/>
        </w:rPr>
        <w:t>.</w:t>
      </w:r>
      <w:r w:rsidRPr="00DC7216">
        <w:rPr>
          <w:sz w:val="28"/>
          <w:szCs w:val="28"/>
        </w:rPr>
        <w:t>р</w:t>
      </w:r>
      <w:proofErr w:type="gramEnd"/>
      <w:r w:rsidRPr="00DC7216">
        <w:rPr>
          <w:sz w:val="28"/>
          <w:szCs w:val="28"/>
        </w:rPr>
        <w:t>ублей</w:t>
      </w:r>
      <w:proofErr w:type="spellEnd"/>
      <w:r w:rsidRPr="00DC7216">
        <w:rPr>
          <w:sz w:val="28"/>
          <w:szCs w:val="28"/>
        </w:rPr>
        <w:t xml:space="preserve"> или </w:t>
      </w:r>
      <w:r w:rsidR="00301783">
        <w:rPr>
          <w:sz w:val="28"/>
          <w:szCs w:val="28"/>
        </w:rPr>
        <w:t>7,5</w:t>
      </w:r>
      <w:r w:rsidRPr="00DC7216">
        <w:rPr>
          <w:sz w:val="28"/>
          <w:szCs w:val="28"/>
        </w:rPr>
        <w:t>%);</w:t>
      </w:r>
    </w:p>
    <w:p w:rsidR="00301783" w:rsidRDefault="00301783" w:rsidP="00301783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6B24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E16B24">
        <w:rPr>
          <w:sz w:val="28"/>
          <w:szCs w:val="28"/>
        </w:rPr>
        <w:t xml:space="preserve"> от продажи материальных и нематериальных активов</w:t>
      </w:r>
      <w:r>
        <w:rPr>
          <w:sz w:val="28"/>
          <w:szCs w:val="28"/>
        </w:rPr>
        <w:t xml:space="preserve"> (9 626,6153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7,7%);</w:t>
      </w:r>
    </w:p>
    <w:p w:rsidR="00E90C21" w:rsidRDefault="00E90C21" w:rsidP="00081C27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доходов от оказания платных услуг и компенсации затрат государства (</w:t>
      </w:r>
      <w:r w:rsidR="00301783">
        <w:rPr>
          <w:sz w:val="28"/>
          <w:szCs w:val="28"/>
        </w:rPr>
        <w:t>1175,11169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</w:t>
      </w:r>
      <w:r w:rsidR="00301783">
        <w:rPr>
          <w:sz w:val="28"/>
          <w:szCs w:val="28"/>
        </w:rPr>
        <w:t>0,9</w:t>
      </w:r>
      <w:r>
        <w:rPr>
          <w:sz w:val="28"/>
          <w:szCs w:val="28"/>
        </w:rPr>
        <w:t>%)</w:t>
      </w:r>
      <w:r w:rsidR="00301783">
        <w:rPr>
          <w:sz w:val="28"/>
          <w:szCs w:val="28"/>
        </w:rPr>
        <w:t>;</w:t>
      </w:r>
    </w:p>
    <w:p w:rsidR="00301783" w:rsidRDefault="00301783" w:rsidP="00301783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государственной пошлины (1 102,89445 тыс. рублей или 0,9%);</w:t>
      </w:r>
    </w:p>
    <w:p w:rsidR="00301783" w:rsidRDefault="00301783" w:rsidP="00301783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8F5F0E">
        <w:rPr>
          <w:sz w:val="28"/>
          <w:szCs w:val="28"/>
        </w:rPr>
        <w:t>- едино</w:t>
      </w:r>
      <w:r>
        <w:rPr>
          <w:sz w:val="28"/>
          <w:szCs w:val="28"/>
        </w:rPr>
        <w:t>го</w:t>
      </w:r>
      <w:r w:rsidRPr="008F5F0E">
        <w:rPr>
          <w:sz w:val="28"/>
          <w:szCs w:val="28"/>
        </w:rPr>
        <w:t xml:space="preserve"> сельскохозяйственно</w:t>
      </w:r>
      <w:r>
        <w:rPr>
          <w:sz w:val="28"/>
          <w:szCs w:val="28"/>
        </w:rPr>
        <w:t>го</w:t>
      </w:r>
      <w:r w:rsidRPr="008F5F0E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а</w:t>
      </w:r>
      <w:r w:rsidRPr="008F5F0E">
        <w:rPr>
          <w:sz w:val="28"/>
          <w:szCs w:val="28"/>
        </w:rPr>
        <w:t xml:space="preserve"> (</w:t>
      </w:r>
      <w:r>
        <w:rPr>
          <w:sz w:val="28"/>
          <w:szCs w:val="28"/>
        </w:rPr>
        <w:t>852,31271</w:t>
      </w:r>
      <w:r w:rsidRPr="008F5F0E">
        <w:rPr>
          <w:sz w:val="28"/>
          <w:szCs w:val="28"/>
        </w:rPr>
        <w:t xml:space="preserve"> </w:t>
      </w:r>
      <w:proofErr w:type="spellStart"/>
      <w:r w:rsidRPr="008F5F0E">
        <w:rPr>
          <w:sz w:val="28"/>
          <w:szCs w:val="28"/>
        </w:rPr>
        <w:t>тыс</w:t>
      </w:r>
      <w:proofErr w:type="gramStart"/>
      <w:r w:rsidRPr="008F5F0E">
        <w:rPr>
          <w:sz w:val="28"/>
          <w:szCs w:val="28"/>
        </w:rPr>
        <w:t>.р</w:t>
      </w:r>
      <w:proofErr w:type="gramEnd"/>
      <w:r w:rsidRPr="008F5F0E">
        <w:rPr>
          <w:sz w:val="28"/>
          <w:szCs w:val="28"/>
        </w:rPr>
        <w:t>ублей</w:t>
      </w:r>
      <w:proofErr w:type="spellEnd"/>
      <w:r w:rsidRPr="008F5F0E">
        <w:rPr>
          <w:sz w:val="28"/>
          <w:szCs w:val="28"/>
        </w:rPr>
        <w:t xml:space="preserve"> или </w:t>
      </w:r>
      <w:r>
        <w:rPr>
          <w:sz w:val="28"/>
          <w:szCs w:val="28"/>
        </w:rPr>
        <w:t>0,7%)</w:t>
      </w:r>
    </w:p>
    <w:p w:rsidR="00301783" w:rsidRPr="008F5F0E" w:rsidRDefault="00301783" w:rsidP="00081C27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</w:p>
    <w:p w:rsidR="00DF26B7" w:rsidRPr="00B93777" w:rsidRDefault="00DF26B7" w:rsidP="00DF26B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За I </w:t>
      </w:r>
      <w:r w:rsidR="00B93777" w:rsidRPr="00B93777">
        <w:rPr>
          <w:sz w:val="28"/>
          <w:szCs w:val="28"/>
        </w:rPr>
        <w:t>полугодие</w:t>
      </w:r>
      <w:r w:rsidRPr="00B93777">
        <w:rPr>
          <w:sz w:val="28"/>
          <w:szCs w:val="28"/>
        </w:rPr>
        <w:t xml:space="preserve"> 20</w:t>
      </w:r>
      <w:r w:rsidR="000426BD" w:rsidRPr="00B93777">
        <w:rPr>
          <w:sz w:val="28"/>
          <w:szCs w:val="28"/>
        </w:rPr>
        <w:t>2</w:t>
      </w:r>
      <w:r w:rsidR="00E90C21" w:rsidRPr="00B93777">
        <w:rPr>
          <w:sz w:val="28"/>
          <w:szCs w:val="28"/>
        </w:rPr>
        <w:t>3</w:t>
      </w:r>
      <w:r w:rsidRPr="00B93777">
        <w:rPr>
          <w:sz w:val="28"/>
          <w:szCs w:val="28"/>
        </w:rPr>
        <w:t xml:space="preserve"> года в сравнении с тем же периодом 20</w:t>
      </w:r>
      <w:r w:rsidR="00E5105F" w:rsidRPr="00B93777">
        <w:rPr>
          <w:sz w:val="28"/>
          <w:szCs w:val="28"/>
        </w:rPr>
        <w:t>2</w:t>
      </w:r>
      <w:r w:rsidR="00E90C21" w:rsidRPr="00B93777">
        <w:rPr>
          <w:sz w:val="28"/>
          <w:szCs w:val="28"/>
        </w:rPr>
        <w:t>2</w:t>
      </w:r>
      <w:r w:rsidRPr="00B93777">
        <w:rPr>
          <w:sz w:val="28"/>
          <w:szCs w:val="28"/>
        </w:rPr>
        <w:t xml:space="preserve"> года налоговых и неналоговых доходов поступило </w:t>
      </w:r>
      <w:r w:rsidRPr="00B93777">
        <w:rPr>
          <w:bCs/>
          <w:sz w:val="28"/>
          <w:szCs w:val="28"/>
        </w:rPr>
        <w:t xml:space="preserve">на </w:t>
      </w:r>
      <w:r w:rsidR="00B93777" w:rsidRPr="00B93777">
        <w:rPr>
          <w:bCs/>
          <w:sz w:val="28"/>
          <w:szCs w:val="28"/>
        </w:rPr>
        <w:t>342,08854</w:t>
      </w:r>
      <w:r w:rsidRPr="00B93777">
        <w:rPr>
          <w:bCs/>
          <w:sz w:val="28"/>
          <w:szCs w:val="28"/>
        </w:rPr>
        <w:t xml:space="preserve"> </w:t>
      </w:r>
      <w:proofErr w:type="spellStart"/>
      <w:r w:rsidRPr="00B93777">
        <w:rPr>
          <w:bCs/>
          <w:sz w:val="28"/>
          <w:szCs w:val="28"/>
        </w:rPr>
        <w:t>тыс</w:t>
      </w:r>
      <w:proofErr w:type="gramStart"/>
      <w:r w:rsidRPr="00B93777">
        <w:rPr>
          <w:bCs/>
          <w:sz w:val="28"/>
          <w:szCs w:val="28"/>
        </w:rPr>
        <w:t>.р</w:t>
      </w:r>
      <w:proofErr w:type="gramEnd"/>
      <w:r w:rsidRPr="00B93777">
        <w:rPr>
          <w:bCs/>
          <w:sz w:val="28"/>
          <w:szCs w:val="28"/>
        </w:rPr>
        <w:t>уб</w:t>
      </w:r>
      <w:r w:rsidR="00237E2E" w:rsidRPr="00B93777">
        <w:rPr>
          <w:bCs/>
          <w:sz w:val="28"/>
          <w:szCs w:val="28"/>
        </w:rPr>
        <w:t>лей</w:t>
      </w:r>
      <w:proofErr w:type="spellEnd"/>
      <w:r w:rsidRPr="00B93777">
        <w:rPr>
          <w:sz w:val="28"/>
          <w:szCs w:val="28"/>
        </w:rPr>
        <w:t xml:space="preserve"> </w:t>
      </w:r>
      <w:r w:rsidR="00E90C21" w:rsidRPr="00B93777">
        <w:rPr>
          <w:sz w:val="28"/>
          <w:szCs w:val="28"/>
        </w:rPr>
        <w:t>меньше</w:t>
      </w:r>
      <w:r w:rsidR="00E5105F" w:rsidRPr="00B93777">
        <w:rPr>
          <w:sz w:val="28"/>
          <w:szCs w:val="28"/>
        </w:rPr>
        <w:t>.</w:t>
      </w:r>
    </w:p>
    <w:p w:rsidR="00AB6176" w:rsidRPr="00B93777" w:rsidRDefault="00AB6176" w:rsidP="00AB6176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У</w:t>
      </w:r>
      <w:r w:rsidR="00E90C21" w:rsidRPr="00B93777">
        <w:rPr>
          <w:sz w:val="28"/>
          <w:szCs w:val="28"/>
        </w:rPr>
        <w:t>меньшение</w:t>
      </w:r>
      <w:r w:rsidRPr="00B93777">
        <w:rPr>
          <w:sz w:val="28"/>
          <w:szCs w:val="28"/>
        </w:rPr>
        <w:t xml:space="preserve"> сложилось в основном по следующим видам налогов и платежей:</w:t>
      </w:r>
    </w:p>
    <w:p w:rsidR="00E16B24" w:rsidRDefault="00E16B24" w:rsidP="00E16B24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- </w:t>
      </w:r>
      <w:r w:rsidR="00C17FA9" w:rsidRPr="00B93777">
        <w:rPr>
          <w:sz w:val="28"/>
          <w:szCs w:val="28"/>
        </w:rPr>
        <w:t xml:space="preserve">по </w:t>
      </w:r>
      <w:r w:rsidR="00970591" w:rsidRPr="00B93777">
        <w:rPr>
          <w:sz w:val="28"/>
          <w:szCs w:val="28"/>
        </w:rPr>
        <w:t xml:space="preserve">доходам от продажи материальных и нематериальных активов на </w:t>
      </w:r>
      <w:r w:rsidR="00B93777" w:rsidRPr="00B93777">
        <w:rPr>
          <w:sz w:val="28"/>
          <w:szCs w:val="28"/>
        </w:rPr>
        <w:t>20 028,49</w:t>
      </w:r>
      <w:r w:rsidR="00F72B1F">
        <w:rPr>
          <w:sz w:val="28"/>
          <w:szCs w:val="28"/>
        </w:rPr>
        <w:t>5</w:t>
      </w:r>
      <w:r w:rsidR="00B93777" w:rsidRPr="00B93777">
        <w:rPr>
          <w:sz w:val="28"/>
          <w:szCs w:val="28"/>
        </w:rPr>
        <w:t>7</w:t>
      </w:r>
      <w:r w:rsidR="00970591" w:rsidRPr="00B93777">
        <w:rPr>
          <w:sz w:val="28"/>
          <w:szCs w:val="28"/>
        </w:rPr>
        <w:t xml:space="preserve"> </w:t>
      </w:r>
      <w:proofErr w:type="spellStart"/>
      <w:r w:rsidR="00970591" w:rsidRPr="00B93777">
        <w:rPr>
          <w:sz w:val="28"/>
          <w:szCs w:val="28"/>
        </w:rPr>
        <w:t>тыс</w:t>
      </w:r>
      <w:proofErr w:type="gramStart"/>
      <w:r w:rsidR="00970591" w:rsidRPr="00B93777">
        <w:rPr>
          <w:sz w:val="28"/>
          <w:szCs w:val="28"/>
        </w:rPr>
        <w:t>.р</w:t>
      </w:r>
      <w:proofErr w:type="gramEnd"/>
      <w:r w:rsidR="00970591" w:rsidRPr="00B93777">
        <w:rPr>
          <w:sz w:val="28"/>
          <w:szCs w:val="28"/>
        </w:rPr>
        <w:t>ублей</w:t>
      </w:r>
      <w:proofErr w:type="spellEnd"/>
      <w:r w:rsidR="00970591" w:rsidRPr="00B93777">
        <w:rPr>
          <w:sz w:val="28"/>
          <w:szCs w:val="28"/>
        </w:rPr>
        <w:t xml:space="preserve">, в связи с </w:t>
      </w:r>
      <w:r w:rsidR="00A21259" w:rsidRPr="00B93777">
        <w:rPr>
          <w:sz w:val="28"/>
          <w:szCs w:val="28"/>
        </w:rPr>
        <w:t xml:space="preserve">выкупом в 1 квартале 2022г земель </w:t>
      </w:r>
      <w:proofErr w:type="spellStart"/>
      <w:r w:rsidR="00A21259" w:rsidRPr="00B93777">
        <w:rPr>
          <w:sz w:val="28"/>
          <w:szCs w:val="28"/>
        </w:rPr>
        <w:t>сельхозназначения</w:t>
      </w:r>
      <w:proofErr w:type="spellEnd"/>
      <w:r w:rsidR="00A21259" w:rsidRPr="00B93777">
        <w:rPr>
          <w:sz w:val="28"/>
          <w:szCs w:val="28"/>
        </w:rPr>
        <w:t xml:space="preserve"> ООО «</w:t>
      </w:r>
      <w:proofErr w:type="spellStart"/>
      <w:r w:rsidR="00A21259" w:rsidRPr="00B93777">
        <w:rPr>
          <w:sz w:val="28"/>
          <w:szCs w:val="28"/>
        </w:rPr>
        <w:t>Усть-Сертинское</w:t>
      </w:r>
      <w:proofErr w:type="spellEnd"/>
      <w:r w:rsidR="00A21259" w:rsidRPr="00B93777">
        <w:rPr>
          <w:sz w:val="28"/>
          <w:szCs w:val="28"/>
        </w:rPr>
        <w:t xml:space="preserve">» и ИП  </w:t>
      </w:r>
      <w:proofErr w:type="spellStart"/>
      <w:r w:rsidR="00A21259" w:rsidRPr="00B93777">
        <w:rPr>
          <w:sz w:val="28"/>
          <w:szCs w:val="28"/>
        </w:rPr>
        <w:t>Рапана</w:t>
      </w:r>
      <w:proofErr w:type="spellEnd"/>
      <w:r w:rsidR="00A21259" w:rsidRPr="00B93777">
        <w:rPr>
          <w:sz w:val="28"/>
          <w:szCs w:val="28"/>
        </w:rPr>
        <w:t xml:space="preserve"> К.И.</w:t>
      </w:r>
      <w:r w:rsidR="00970591" w:rsidRPr="00B93777">
        <w:rPr>
          <w:sz w:val="28"/>
          <w:szCs w:val="28"/>
        </w:rPr>
        <w:t>;</w:t>
      </w:r>
    </w:p>
    <w:p w:rsidR="00621D64" w:rsidRPr="00621D64" w:rsidRDefault="00621D64" w:rsidP="00621D64">
      <w:pPr>
        <w:tabs>
          <w:tab w:val="left" w:pos="0"/>
        </w:tabs>
        <w:ind w:firstLine="567"/>
        <w:jc w:val="both"/>
        <w:rPr>
          <w:iCs/>
          <w:sz w:val="28"/>
          <w:szCs w:val="28"/>
          <w:lang w:eastAsia="x-none"/>
        </w:rPr>
      </w:pPr>
      <w:r>
        <w:rPr>
          <w:sz w:val="28"/>
          <w:szCs w:val="28"/>
        </w:rPr>
        <w:t xml:space="preserve">- </w:t>
      </w:r>
      <w:r w:rsidRPr="00B93777">
        <w:rPr>
          <w:sz w:val="28"/>
          <w:szCs w:val="28"/>
        </w:rPr>
        <w:t xml:space="preserve">по налогу, взимаемому в связи с применением патентной системы налогообложения на 1 026,83379 </w:t>
      </w:r>
      <w:proofErr w:type="spellStart"/>
      <w:r w:rsidRPr="00B93777">
        <w:rPr>
          <w:sz w:val="28"/>
          <w:szCs w:val="28"/>
        </w:rPr>
        <w:t>тыс</w:t>
      </w:r>
      <w:proofErr w:type="gramStart"/>
      <w:r w:rsidRPr="00B93777">
        <w:rPr>
          <w:sz w:val="28"/>
          <w:szCs w:val="28"/>
        </w:rPr>
        <w:t>.р</w:t>
      </w:r>
      <w:proofErr w:type="gramEnd"/>
      <w:r w:rsidRPr="00B93777">
        <w:rPr>
          <w:sz w:val="28"/>
          <w:szCs w:val="28"/>
        </w:rPr>
        <w:t>ублей</w:t>
      </w:r>
      <w:proofErr w:type="spellEnd"/>
      <w:r w:rsidR="003C446A">
        <w:rPr>
          <w:sz w:val="28"/>
          <w:szCs w:val="28"/>
        </w:rPr>
        <w:t>, в связи со снижением количества налогоплательщиков в 2023г. , отказом от применения патентной системы налогообложения и переходом на упрощенную систему налогообложения или налог на профессиональный доход</w:t>
      </w:r>
      <w:r w:rsidRPr="00B93777">
        <w:rPr>
          <w:sz w:val="28"/>
          <w:szCs w:val="28"/>
        </w:rPr>
        <w:t xml:space="preserve">;  </w:t>
      </w:r>
    </w:p>
    <w:p w:rsidR="009F080B" w:rsidRPr="003A6D8F" w:rsidRDefault="00E16B24" w:rsidP="009F080B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77148F">
        <w:rPr>
          <w:sz w:val="28"/>
          <w:szCs w:val="28"/>
        </w:rPr>
        <w:lastRenderedPageBreak/>
        <w:t>-</w:t>
      </w:r>
      <w:r w:rsidR="00B47E39" w:rsidRPr="0077148F">
        <w:rPr>
          <w:sz w:val="28"/>
          <w:szCs w:val="28"/>
        </w:rPr>
        <w:t xml:space="preserve"> по штрафам, санкциям, возмещению ущерба на </w:t>
      </w:r>
      <w:r w:rsidR="0077148F" w:rsidRPr="0077148F">
        <w:rPr>
          <w:sz w:val="28"/>
          <w:szCs w:val="28"/>
        </w:rPr>
        <w:t>158,8575</w:t>
      </w:r>
      <w:r w:rsidR="00B47E39" w:rsidRPr="0077148F">
        <w:rPr>
          <w:sz w:val="28"/>
          <w:szCs w:val="28"/>
        </w:rPr>
        <w:t xml:space="preserve"> </w:t>
      </w:r>
      <w:proofErr w:type="spellStart"/>
      <w:r w:rsidR="00B47E39" w:rsidRPr="0077148F">
        <w:rPr>
          <w:sz w:val="28"/>
          <w:szCs w:val="28"/>
        </w:rPr>
        <w:t>тыс</w:t>
      </w:r>
      <w:proofErr w:type="gramStart"/>
      <w:r w:rsidR="00B47E39" w:rsidRPr="0077148F">
        <w:rPr>
          <w:sz w:val="28"/>
          <w:szCs w:val="28"/>
        </w:rPr>
        <w:t>.р</w:t>
      </w:r>
      <w:proofErr w:type="gramEnd"/>
      <w:r w:rsidR="00B47E39" w:rsidRPr="0077148F">
        <w:rPr>
          <w:sz w:val="28"/>
          <w:szCs w:val="28"/>
        </w:rPr>
        <w:t>ублей</w:t>
      </w:r>
      <w:proofErr w:type="spellEnd"/>
      <w:r w:rsidR="00621D64">
        <w:rPr>
          <w:sz w:val="28"/>
          <w:szCs w:val="28"/>
        </w:rPr>
        <w:t xml:space="preserve"> (основные снижения поступлений по следующим администраторам: Управление по обеспечению деятельности мировых судей в Кузбассе на 128,6 </w:t>
      </w:r>
      <w:proofErr w:type="spellStart"/>
      <w:r w:rsidR="00621D64">
        <w:rPr>
          <w:sz w:val="28"/>
          <w:szCs w:val="28"/>
        </w:rPr>
        <w:t>тыс</w:t>
      </w:r>
      <w:proofErr w:type="gramStart"/>
      <w:r w:rsidR="00621D64">
        <w:rPr>
          <w:sz w:val="28"/>
          <w:szCs w:val="28"/>
        </w:rPr>
        <w:t>.р</w:t>
      </w:r>
      <w:proofErr w:type="gramEnd"/>
      <w:r w:rsidR="00621D64">
        <w:rPr>
          <w:sz w:val="28"/>
          <w:szCs w:val="28"/>
        </w:rPr>
        <w:t>ублей</w:t>
      </w:r>
      <w:proofErr w:type="spellEnd"/>
      <w:r w:rsidR="00621D64">
        <w:rPr>
          <w:sz w:val="28"/>
          <w:szCs w:val="28"/>
        </w:rPr>
        <w:t xml:space="preserve">, Департамент лесного комплекса Кузбасса на 26,1 </w:t>
      </w:r>
      <w:proofErr w:type="spellStart"/>
      <w:r w:rsidR="00621D64">
        <w:rPr>
          <w:sz w:val="28"/>
          <w:szCs w:val="28"/>
        </w:rPr>
        <w:t>тыс.рублей</w:t>
      </w:r>
      <w:proofErr w:type="spellEnd"/>
      <w:r w:rsidR="00621D64">
        <w:rPr>
          <w:sz w:val="28"/>
          <w:szCs w:val="28"/>
        </w:rPr>
        <w:t>)</w:t>
      </w:r>
    </w:p>
    <w:p w:rsidR="00E16B24" w:rsidRPr="0000183A" w:rsidRDefault="00E16B24" w:rsidP="00E16B24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00183A">
        <w:rPr>
          <w:sz w:val="28"/>
          <w:szCs w:val="28"/>
        </w:rPr>
        <w:t>- по плате за негативное воздействие на окружающую</w:t>
      </w:r>
      <w:r w:rsidR="007929FB" w:rsidRPr="0000183A">
        <w:rPr>
          <w:sz w:val="28"/>
          <w:szCs w:val="28"/>
        </w:rPr>
        <w:t xml:space="preserve"> среду на </w:t>
      </w:r>
      <w:r w:rsidR="0000183A" w:rsidRPr="0000183A">
        <w:rPr>
          <w:sz w:val="28"/>
          <w:szCs w:val="28"/>
        </w:rPr>
        <w:t>64,18927</w:t>
      </w:r>
      <w:r w:rsidR="007929FB" w:rsidRPr="0000183A">
        <w:rPr>
          <w:sz w:val="28"/>
          <w:szCs w:val="28"/>
        </w:rPr>
        <w:t xml:space="preserve"> </w:t>
      </w:r>
      <w:proofErr w:type="spellStart"/>
      <w:r w:rsidR="007929FB" w:rsidRPr="0000183A">
        <w:rPr>
          <w:sz w:val="28"/>
          <w:szCs w:val="28"/>
        </w:rPr>
        <w:t>тыс</w:t>
      </w:r>
      <w:proofErr w:type="gramStart"/>
      <w:r w:rsidR="007929FB" w:rsidRPr="0000183A">
        <w:rPr>
          <w:sz w:val="28"/>
          <w:szCs w:val="28"/>
        </w:rPr>
        <w:t>.р</w:t>
      </w:r>
      <w:proofErr w:type="gramEnd"/>
      <w:r w:rsidR="007929FB" w:rsidRPr="0000183A">
        <w:rPr>
          <w:sz w:val="28"/>
          <w:szCs w:val="28"/>
        </w:rPr>
        <w:t>ублей</w:t>
      </w:r>
      <w:proofErr w:type="spellEnd"/>
      <w:r w:rsidR="007929FB" w:rsidRPr="0000183A">
        <w:rPr>
          <w:sz w:val="28"/>
          <w:szCs w:val="28"/>
        </w:rPr>
        <w:t>.</w:t>
      </w:r>
    </w:p>
    <w:p w:rsidR="006037AA" w:rsidRPr="00B93777" w:rsidRDefault="006037AA" w:rsidP="009F080B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  <w:highlight w:val="yellow"/>
        </w:rPr>
      </w:pPr>
    </w:p>
    <w:p w:rsidR="00E67F90" w:rsidRDefault="00102FD9" w:rsidP="00102FD9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00183A">
        <w:rPr>
          <w:sz w:val="28"/>
          <w:szCs w:val="28"/>
        </w:rPr>
        <w:t>У</w:t>
      </w:r>
      <w:r w:rsidR="00E16B24" w:rsidRPr="0000183A">
        <w:rPr>
          <w:sz w:val="28"/>
          <w:szCs w:val="28"/>
        </w:rPr>
        <w:t>величение</w:t>
      </w:r>
      <w:r w:rsidRPr="0000183A">
        <w:rPr>
          <w:sz w:val="28"/>
          <w:szCs w:val="28"/>
        </w:rPr>
        <w:t xml:space="preserve"> в основном сложилось по следующим видам налогов и платежей:</w:t>
      </w:r>
    </w:p>
    <w:p w:rsidR="00573C10" w:rsidRDefault="00573C10" w:rsidP="00573C10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  <w:r w:rsidRPr="0000183A">
        <w:rPr>
          <w:sz w:val="28"/>
          <w:szCs w:val="28"/>
        </w:rPr>
        <w:t xml:space="preserve">       - по доходам от использования имущества, находящегося в государственной и муниципальной собственности на 8 973,23552 </w:t>
      </w:r>
      <w:proofErr w:type="spellStart"/>
      <w:r w:rsidRPr="0000183A">
        <w:rPr>
          <w:sz w:val="28"/>
          <w:szCs w:val="28"/>
        </w:rPr>
        <w:t>тыс</w:t>
      </w:r>
      <w:proofErr w:type="gramStart"/>
      <w:r w:rsidRPr="0000183A">
        <w:rPr>
          <w:sz w:val="28"/>
          <w:szCs w:val="28"/>
        </w:rPr>
        <w:t>.р</w:t>
      </w:r>
      <w:proofErr w:type="gramEnd"/>
      <w:r w:rsidRPr="0000183A">
        <w:rPr>
          <w:sz w:val="28"/>
          <w:szCs w:val="28"/>
        </w:rPr>
        <w:t>ублей</w:t>
      </w:r>
      <w:proofErr w:type="spellEnd"/>
      <w:r w:rsidRPr="0000183A">
        <w:rPr>
          <w:sz w:val="28"/>
          <w:szCs w:val="28"/>
        </w:rPr>
        <w:t xml:space="preserve">, в связи с заключением новых договоров аренды земельных участков на земли </w:t>
      </w:r>
      <w:proofErr w:type="spellStart"/>
      <w:r w:rsidRPr="0000183A">
        <w:rPr>
          <w:sz w:val="28"/>
          <w:szCs w:val="28"/>
        </w:rPr>
        <w:t>сельхозназначения</w:t>
      </w:r>
      <w:proofErr w:type="spellEnd"/>
      <w:r w:rsidRPr="0000183A">
        <w:rPr>
          <w:sz w:val="28"/>
          <w:szCs w:val="28"/>
        </w:rPr>
        <w:t xml:space="preserve"> и земли</w:t>
      </w:r>
      <w:r>
        <w:rPr>
          <w:sz w:val="28"/>
          <w:szCs w:val="28"/>
        </w:rPr>
        <w:t xml:space="preserve"> производственного назначения; </w:t>
      </w:r>
    </w:p>
    <w:p w:rsidR="0000183A" w:rsidRPr="003E1293" w:rsidRDefault="0000183A" w:rsidP="003E1293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3E1293">
        <w:rPr>
          <w:sz w:val="28"/>
          <w:szCs w:val="28"/>
        </w:rPr>
        <w:t xml:space="preserve">- по налогу на доходы физических лиц на 6 008,98339 </w:t>
      </w:r>
      <w:proofErr w:type="spellStart"/>
      <w:r w:rsidRPr="003E1293">
        <w:rPr>
          <w:bCs/>
          <w:sz w:val="28"/>
          <w:szCs w:val="28"/>
        </w:rPr>
        <w:t>тыс</w:t>
      </w:r>
      <w:proofErr w:type="gramStart"/>
      <w:r w:rsidRPr="003E1293">
        <w:rPr>
          <w:bCs/>
          <w:sz w:val="28"/>
          <w:szCs w:val="28"/>
        </w:rPr>
        <w:t>.р</w:t>
      </w:r>
      <w:proofErr w:type="gramEnd"/>
      <w:r w:rsidRPr="003E1293">
        <w:rPr>
          <w:bCs/>
          <w:sz w:val="28"/>
          <w:szCs w:val="28"/>
        </w:rPr>
        <w:t>ублей</w:t>
      </w:r>
      <w:proofErr w:type="spellEnd"/>
      <w:r w:rsidR="003E1293" w:rsidRPr="003E1293">
        <w:rPr>
          <w:bCs/>
          <w:sz w:val="28"/>
          <w:szCs w:val="28"/>
        </w:rPr>
        <w:t>,</w:t>
      </w:r>
      <w:r w:rsidR="003E1293" w:rsidRPr="003E1293">
        <w:rPr>
          <w:color w:val="000000" w:themeColor="text1"/>
          <w:sz w:val="28"/>
          <w:szCs w:val="28"/>
        </w:rPr>
        <w:t xml:space="preserve"> в связи с увеличением дополнительного норматива </w:t>
      </w:r>
      <w:r w:rsidR="003E1293" w:rsidRPr="003E1293">
        <w:rPr>
          <w:sz w:val="28"/>
          <w:szCs w:val="28"/>
        </w:rPr>
        <w:t>от налога на доходы физических лиц в бюджет муниципального округа, заменяющий вторую часть дотации из областного фонда финансовой поддержки муниципальных округов на 2,87% (2022г-34,36%; 2023г- 37,23</w:t>
      </w:r>
      <w:r w:rsidR="003E1293">
        <w:rPr>
          <w:sz w:val="28"/>
          <w:szCs w:val="28"/>
        </w:rPr>
        <w:t>%</w:t>
      </w:r>
      <w:r w:rsidR="003E1293" w:rsidRPr="003E1293">
        <w:rPr>
          <w:sz w:val="28"/>
          <w:szCs w:val="28"/>
        </w:rPr>
        <w:t>)</w:t>
      </w:r>
      <w:r w:rsidR="00DC385A">
        <w:rPr>
          <w:sz w:val="28"/>
          <w:szCs w:val="28"/>
        </w:rPr>
        <w:t>, ростом оплаты труда</w:t>
      </w:r>
      <w:r w:rsidRPr="003E1293">
        <w:rPr>
          <w:bCs/>
          <w:sz w:val="28"/>
          <w:szCs w:val="28"/>
        </w:rPr>
        <w:t>;</w:t>
      </w:r>
    </w:p>
    <w:p w:rsidR="00573C10" w:rsidRPr="00573C10" w:rsidRDefault="00573C10" w:rsidP="008F529F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DC721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DC7216">
        <w:rPr>
          <w:sz w:val="28"/>
          <w:szCs w:val="28"/>
        </w:rPr>
        <w:t>налог</w:t>
      </w:r>
      <w:r>
        <w:rPr>
          <w:sz w:val="28"/>
          <w:szCs w:val="28"/>
        </w:rPr>
        <w:t>у</w:t>
      </w:r>
      <w:r w:rsidRPr="00DC7216">
        <w:rPr>
          <w:sz w:val="28"/>
          <w:szCs w:val="28"/>
        </w:rPr>
        <w:t>, взимаем</w:t>
      </w:r>
      <w:r>
        <w:rPr>
          <w:sz w:val="28"/>
          <w:szCs w:val="28"/>
        </w:rPr>
        <w:t>ому</w:t>
      </w:r>
      <w:r w:rsidRPr="00DC7216">
        <w:rPr>
          <w:sz w:val="28"/>
          <w:szCs w:val="28"/>
        </w:rPr>
        <w:t xml:space="preserve"> в связи с применением упрощенной системы налогообложения </w:t>
      </w:r>
      <w:r>
        <w:rPr>
          <w:sz w:val="28"/>
          <w:szCs w:val="28"/>
        </w:rPr>
        <w:t xml:space="preserve">на 1984,25848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="00CE566B">
        <w:rPr>
          <w:sz w:val="28"/>
          <w:szCs w:val="28"/>
        </w:rPr>
        <w:t xml:space="preserve">, в связи с увеличением поступлений по ИП Мотовилову В.В. (за 6 месяцев 2023г поступило 1480 </w:t>
      </w:r>
      <w:proofErr w:type="spellStart"/>
      <w:r w:rsidR="00CE566B">
        <w:rPr>
          <w:sz w:val="28"/>
          <w:szCs w:val="28"/>
        </w:rPr>
        <w:t>тыс.руб</w:t>
      </w:r>
      <w:proofErr w:type="spellEnd"/>
      <w:r w:rsidR="00CE566B">
        <w:rPr>
          <w:sz w:val="28"/>
          <w:szCs w:val="28"/>
        </w:rPr>
        <w:t xml:space="preserve">., за аналогичный период прошлого года 473 </w:t>
      </w:r>
      <w:proofErr w:type="spellStart"/>
      <w:r w:rsidR="00CE566B">
        <w:rPr>
          <w:sz w:val="28"/>
          <w:szCs w:val="28"/>
        </w:rPr>
        <w:t>тыс.руб</w:t>
      </w:r>
      <w:proofErr w:type="spellEnd"/>
      <w:r w:rsidR="00CE566B">
        <w:rPr>
          <w:sz w:val="28"/>
          <w:szCs w:val="28"/>
        </w:rPr>
        <w:t>)</w:t>
      </w:r>
      <w:r w:rsidR="003532F6">
        <w:rPr>
          <w:sz w:val="28"/>
          <w:szCs w:val="28"/>
        </w:rPr>
        <w:t>;</w:t>
      </w:r>
    </w:p>
    <w:p w:rsidR="0000183A" w:rsidRPr="00621D64" w:rsidRDefault="0000183A" w:rsidP="00621D64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621D64">
        <w:rPr>
          <w:sz w:val="28"/>
          <w:szCs w:val="28"/>
        </w:rPr>
        <w:t xml:space="preserve">- по земельному налогу на 1595,29506 </w:t>
      </w:r>
      <w:proofErr w:type="spellStart"/>
      <w:r w:rsidRPr="00621D64">
        <w:rPr>
          <w:sz w:val="28"/>
          <w:szCs w:val="28"/>
        </w:rPr>
        <w:t>тыс</w:t>
      </w:r>
      <w:proofErr w:type="gramStart"/>
      <w:r w:rsidRPr="00621D64">
        <w:rPr>
          <w:sz w:val="28"/>
          <w:szCs w:val="28"/>
        </w:rPr>
        <w:t>.р</w:t>
      </w:r>
      <w:proofErr w:type="gramEnd"/>
      <w:r w:rsidRPr="00621D64">
        <w:rPr>
          <w:sz w:val="28"/>
          <w:szCs w:val="28"/>
        </w:rPr>
        <w:t>ублей</w:t>
      </w:r>
      <w:proofErr w:type="spellEnd"/>
      <w:r w:rsidR="00621D64" w:rsidRPr="00621D64">
        <w:rPr>
          <w:sz w:val="28"/>
          <w:szCs w:val="28"/>
        </w:rPr>
        <w:t>, в связи с поступлением в мае 2023г платежей от ООО «</w:t>
      </w:r>
      <w:proofErr w:type="spellStart"/>
      <w:r w:rsidR="00621D64" w:rsidRPr="00621D64">
        <w:rPr>
          <w:sz w:val="28"/>
          <w:szCs w:val="28"/>
        </w:rPr>
        <w:t>Итатуголь</w:t>
      </w:r>
      <w:proofErr w:type="spellEnd"/>
      <w:r w:rsidR="00621D64" w:rsidRPr="00621D64">
        <w:rPr>
          <w:sz w:val="28"/>
          <w:szCs w:val="28"/>
        </w:rPr>
        <w:t xml:space="preserve">» в размере 2054,629 </w:t>
      </w:r>
      <w:proofErr w:type="spellStart"/>
      <w:r w:rsidR="00621D64" w:rsidRPr="00621D64">
        <w:rPr>
          <w:sz w:val="28"/>
          <w:szCs w:val="28"/>
        </w:rPr>
        <w:t>тыс.рублей</w:t>
      </w:r>
      <w:proofErr w:type="spellEnd"/>
      <w:r w:rsidR="00CE566B">
        <w:rPr>
          <w:sz w:val="28"/>
          <w:szCs w:val="28"/>
        </w:rPr>
        <w:t xml:space="preserve"> в счет погашения задолженности;</w:t>
      </w:r>
    </w:p>
    <w:p w:rsidR="00573C10" w:rsidRPr="00B93777" w:rsidRDefault="00573C10" w:rsidP="009F12B9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color w:val="000000" w:themeColor="text1"/>
          <w:sz w:val="28"/>
          <w:szCs w:val="28"/>
          <w:highlight w:val="yellow"/>
        </w:rPr>
      </w:pPr>
      <w:r w:rsidRPr="0000183A">
        <w:rPr>
          <w:color w:val="000000" w:themeColor="text1"/>
          <w:sz w:val="28"/>
          <w:szCs w:val="28"/>
        </w:rPr>
        <w:t xml:space="preserve">- по акцизам на нефтепродукты на 900,76718 </w:t>
      </w:r>
      <w:proofErr w:type="spellStart"/>
      <w:r w:rsidRPr="0000183A">
        <w:rPr>
          <w:color w:val="000000" w:themeColor="text1"/>
          <w:sz w:val="28"/>
          <w:szCs w:val="28"/>
        </w:rPr>
        <w:t>тыс</w:t>
      </w:r>
      <w:proofErr w:type="gramStart"/>
      <w:r w:rsidRPr="0000183A">
        <w:rPr>
          <w:color w:val="000000" w:themeColor="text1"/>
          <w:sz w:val="28"/>
          <w:szCs w:val="28"/>
        </w:rPr>
        <w:t>.р</w:t>
      </w:r>
      <w:proofErr w:type="gramEnd"/>
      <w:r w:rsidRPr="0000183A">
        <w:rPr>
          <w:color w:val="000000" w:themeColor="text1"/>
          <w:sz w:val="28"/>
          <w:szCs w:val="28"/>
        </w:rPr>
        <w:t>ублей</w:t>
      </w:r>
      <w:proofErr w:type="spellEnd"/>
      <w:r w:rsidR="00820353">
        <w:rPr>
          <w:color w:val="000000" w:themeColor="text1"/>
          <w:sz w:val="28"/>
          <w:szCs w:val="28"/>
        </w:rPr>
        <w:t>,</w:t>
      </w:r>
      <w:r w:rsidRPr="0000183A">
        <w:rPr>
          <w:sz w:val="28"/>
          <w:szCs w:val="28"/>
          <w:lang w:eastAsia="x-none"/>
        </w:rPr>
        <w:t xml:space="preserve"> в связи с повышением ставок на акцизы с 01.01.2023г</w:t>
      </w:r>
      <w:r w:rsidRPr="0000183A">
        <w:rPr>
          <w:color w:val="000000" w:themeColor="text1"/>
          <w:sz w:val="28"/>
          <w:szCs w:val="28"/>
        </w:rPr>
        <w:t>;</w:t>
      </w:r>
    </w:p>
    <w:p w:rsidR="00573C10" w:rsidRPr="00573C10" w:rsidRDefault="00573C10" w:rsidP="00573C10">
      <w:pPr>
        <w:widowControl/>
        <w:tabs>
          <w:tab w:val="left" w:pos="126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621D64">
        <w:rPr>
          <w:sz w:val="28"/>
          <w:szCs w:val="28"/>
        </w:rPr>
        <w:t xml:space="preserve">- по единому сельскохозяйственному налогу на 838,28504 </w:t>
      </w:r>
      <w:proofErr w:type="spellStart"/>
      <w:r w:rsidRPr="00621D64">
        <w:rPr>
          <w:sz w:val="28"/>
          <w:szCs w:val="28"/>
        </w:rPr>
        <w:t>тыс</w:t>
      </w:r>
      <w:proofErr w:type="gramStart"/>
      <w:r w:rsidRPr="00621D64">
        <w:rPr>
          <w:sz w:val="28"/>
          <w:szCs w:val="28"/>
        </w:rPr>
        <w:t>.р</w:t>
      </w:r>
      <w:proofErr w:type="gramEnd"/>
      <w:r w:rsidRPr="00621D64">
        <w:rPr>
          <w:sz w:val="28"/>
          <w:szCs w:val="28"/>
        </w:rPr>
        <w:t>ублей</w:t>
      </w:r>
      <w:proofErr w:type="spellEnd"/>
      <w:r w:rsidR="00621D64" w:rsidRPr="00621D64">
        <w:rPr>
          <w:sz w:val="28"/>
          <w:szCs w:val="28"/>
        </w:rPr>
        <w:t>, в связи с предоставлением уточненных деклараций к уменьшению за 2019 и 2020 годы и возврата на расчетный счет в 2022г</w:t>
      </w:r>
      <w:r w:rsidR="00820353">
        <w:rPr>
          <w:sz w:val="28"/>
          <w:szCs w:val="28"/>
        </w:rPr>
        <w:t>.</w:t>
      </w:r>
      <w:r w:rsidR="00621D64" w:rsidRPr="00621D64">
        <w:rPr>
          <w:sz w:val="28"/>
          <w:szCs w:val="28"/>
        </w:rPr>
        <w:t xml:space="preserve"> 708 </w:t>
      </w:r>
      <w:proofErr w:type="spellStart"/>
      <w:r w:rsidR="00621D64" w:rsidRPr="00621D64">
        <w:rPr>
          <w:sz w:val="28"/>
          <w:szCs w:val="28"/>
        </w:rPr>
        <w:t>тыс.рублей</w:t>
      </w:r>
      <w:proofErr w:type="spellEnd"/>
      <w:r w:rsidR="00621D64" w:rsidRPr="00621D64">
        <w:rPr>
          <w:sz w:val="28"/>
          <w:szCs w:val="28"/>
        </w:rPr>
        <w:t xml:space="preserve"> Байрамову М..</w:t>
      </w:r>
      <w:r w:rsidRPr="00621D64">
        <w:rPr>
          <w:sz w:val="28"/>
          <w:szCs w:val="28"/>
        </w:rPr>
        <w:t>;</w:t>
      </w:r>
      <w:r w:rsidRPr="0000183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</w:t>
      </w:r>
    </w:p>
    <w:p w:rsidR="004F43D6" w:rsidRPr="0000183A" w:rsidRDefault="004F43D6" w:rsidP="004F43D6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00183A">
        <w:rPr>
          <w:sz w:val="28"/>
          <w:szCs w:val="28"/>
        </w:rPr>
        <w:t>- по доходам от оказания платных услуг и компенсации затрат гос</w:t>
      </w:r>
      <w:r w:rsidR="001B53D9" w:rsidRPr="0000183A">
        <w:rPr>
          <w:sz w:val="28"/>
          <w:szCs w:val="28"/>
        </w:rPr>
        <w:t xml:space="preserve">ударства на </w:t>
      </w:r>
      <w:r w:rsidR="0000183A" w:rsidRPr="0000183A">
        <w:rPr>
          <w:sz w:val="28"/>
          <w:szCs w:val="28"/>
        </w:rPr>
        <w:t>270,97822</w:t>
      </w:r>
      <w:r w:rsidR="001B53D9" w:rsidRPr="0000183A">
        <w:rPr>
          <w:sz w:val="28"/>
          <w:szCs w:val="28"/>
        </w:rPr>
        <w:t xml:space="preserve"> </w:t>
      </w:r>
      <w:proofErr w:type="spellStart"/>
      <w:r w:rsidR="001B53D9" w:rsidRPr="0000183A">
        <w:rPr>
          <w:sz w:val="28"/>
          <w:szCs w:val="28"/>
        </w:rPr>
        <w:t>тыс</w:t>
      </w:r>
      <w:proofErr w:type="gramStart"/>
      <w:r w:rsidR="001B53D9" w:rsidRPr="0000183A">
        <w:rPr>
          <w:sz w:val="28"/>
          <w:szCs w:val="28"/>
        </w:rPr>
        <w:t>.р</w:t>
      </w:r>
      <w:proofErr w:type="gramEnd"/>
      <w:r w:rsidR="001B53D9" w:rsidRPr="0000183A">
        <w:rPr>
          <w:sz w:val="28"/>
          <w:szCs w:val="28"/>
        </w:rPr>
        <w:t>уб</w:t>
      </w:r>
      <w:r w:rsidR="00615022" w:rsidRPr="0000183A">
        <w:rPr>
          <w:sz w:val="28"/>
          <w:szCs w:val="28"/>
        </w:rPr>
        <w:t>лей</w:t>
      </w:r>
      <w:proofErr w:type="spellEnd"/>
      <w:r w:rsidR="000779B3" w:rsidRPr="0000183A">
        <w:rPr>
          <w:sz w:val="28"/>
          <w:szCs w:val="28"/>
        </w:rPr>
        <w:t>, в связи с возвратом Администрации Тяжинского муниципального округа исполнительного сбора по решению суда, взысканного судебными приставами в 2022г в размере 341,2тыс.руб.</w:t>
      </w:r>
      <w:r w:rsidR="001B53D9" w:rsidRPr="0000183A">
        <w:rPr>
          <w:sz w:val="28"/>
          <w:szCs w:val="28"/>
        </w:rPr>
        <w:t>;</w:t>
      </w:r>
      <w:r w:rsidRPr="0000183A">
        <w:rPr>
          <w:sz w:val="28"/>
          <w:szCs w:val="28"/>
        </w:rPr>
        <w:t xml:space="preserve"> </w:t>
      </w:r>
    </w:p>
    <w:p w:rsidR="00573C10" w:rsidRPr="00621D64" w:rsidRDefault="00573C10" w:rsidP="00621D64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621D64">
        <w:rPr>
          <w:sz w:val="28"/>
          <w:szCs w:val="28"/>
        </w:rPr>
        <w:t xml:space="preserve">- по налогу на имущество физических лиц на 311,65173 </w:t>
      </w:r>
      <w:proofErr w:type="spellStart"/>
      <w:r w:rsidRPr="00621D64">
        <w:rPr>
          <w:sz w:val="28"/>
          <w:szCs w:val="28"/>
        </w:rPr>
        <w:t>тыс</w:t>
      </w:r>
      <w:proofErr w:type="gramStart"/>
      <w:r w:rsidRPr="00621D64">
        <w:rPr>
          <w:sz w:val="28"/>
          <w:szCs w:val="28"/>
        </w:rPr>
        <w:t>.р</w:t>
      </w:r>
      <w:proofErr w:type="gramEnd"/>
      <w:r w:rsidRPr="00621D64">
        <w:rPr>
          <w:sz w:val="28"/>
          <w:szCs w:val="28"/>
        </w:rPr>
        <w:t>ублей</w:t>
      </w:r>
      <w:proofErr w:type="spellEnd"/>
      <w:r w:rsidR="00F72B1F">
        <w:rPr>
          <w:sz w:val="28"/>
          <w:szCs w:val="28"/>
        </w:rPr>
        <w:t>.</w:t>
      </w:r>
    </w:p>
    <w:p w:rsidR="00A21259" w:rsidRPr="00A21259" w:rsidRDefault="00A21259" w:rsidP="00621D64">
      <w:pPr>
        <w:widowControl/>
        <w:tabs>
          <w:tab w:val="left" w:pos="1260"/>
        </w:tabs>
        <w:autoSpaceDE/>
        <w:autoSpaceDN/>
        <w:adjustRightInd/>
        <w:ind w:firstLine="567"/>
        <w:jc w:val="both"/>
        <w:rPr>
          <w:sz w:val="28"/>
          <w:szCs w:val="28"/>
          <w:highlight w:val="yellow"/>
        </w:rPr>
      </w:pPr>
    </w:p>
    <w:p w:rsidR="00D35757" w:rsidRPr="000C1994" w:rsidRDefault="006A714B" w:rsidP="006A714B">
      <w:pPr>
        <w:widowControl/>
        <w:autoSpaceDE/>
        <w:autoSpaceDN/>
        <w:adjustRightInd/>
        <w:jc w:val="both"/>
        <w:rPr>
          <w:sz w:val="28"/>
          <w:szCs w:val="28"/>
          <w:highlight w:val="yellow"/>
        </w:rPr>
      </w:pPr>
      <w:r w:rsidRPr="000C1994">
        <w:rPr>
          <w:sz w:val="28"/>
          <w:szCs w:val="28"/>
          <w:highlight w:val="yellow"/>
        </w:rPr>
        <w:t xml:space="preserve">     </w:t>
      </w:r>
    </w:p>
    <w:p w:rsidR="005634CF" w:rsidRPr="00E06232" w:rsidRDefault="005634CF" w:rsidP="005634CF">
      <w:pPr>
        <w:pStyle w:val="a3"/>
        <w:spacing w:line="276" w:lineRule="auto"/>
        <w:ind w:firstLine="0"/>
        <w:jc w:val="center"/>
        <w:rPr>
          <w:b/>
        </w:rPr>
      </w:pPr>
      <w:r w:rsidRPr="00E06232">
        <w:rPr>
          <w:b/>
        </w:rPr>
        <w:t xml:space="preserve">Исполнение бюджета </w:t>
      </w:r>
      <w:r w:rsidR="00853C36">
        <w:rPr>
          <w:b/>
        </w:rPr>
        <w:t>округа</w:t>
      </w:r>
      <w:r w:rsidRPr="00E06232">
        <w:rPr>
          <w:b/>
        </w:rPr>
        <w:t xml:space="preserve">  по расходам</w:t>
      </w:r>
    </w:p>
    <w:p w:rsidR="00E96ED4" w:rsidRPr="00E06232" w:rsidRDefault="00E96ED4" w:rsidP="00E96ED4">
      <w:pPr>
        <w:pStyle w:val="a3"/>
        <w:spacing w:line="276" w:lineRule="auto"/>
        <w:jc w:val="both"/>
      </w:pPr>
      <w:r w:rsidRPr="00E06232">
        <w:t xml:space="preserve">Бюджет Тяжинского муниципального </w:t>
      </w:r>
      <w:r>
        <w:t>округа</w:t>
      </w:r>
      <w:r w:rsidRPr="00E06232">
        <w:t xml:space="preserve">  за </w:t>
      </w:r>
      <w:r w:rsidR="007711D6">
        <w:t xml:space="preserve"> первое полугодие </w:t>
      </w:r>
      <w:r w:rsidRPr="00E06232">
        <w:t>20</w:t>
      </w:r>
      <w:r>
        <w:t>2</w:t>
      </w:r>
      <w:r w:rsidR="008033B8">
        <w:t>3</w:t>
      </w:r>
      <w:r w:rsidRPr="00E06232">
        <w:t xml:space="preserve">  год</w:t>
      </w:r>
      <w:r>
        <w:t>а</w:t>
      </w:r>
      <w:r w:rsidRPr="00E06232">
        <w:t xml:space="preserve"> исполнен на </w:t>
      </w:r>
      <w:r w:rsidR="00B37FEA">
        <w:t>45,4</w:t>
      </w:r>
      <w:r w:rsidRPr="00E06232">
        <w:t xml:space="preserve"> % от уточненного плана  (уточненный план по расходам </w:t>
      </w:r>
      <w:r w:rsidR="00F31A37">
        <w:t>1</w:t>
      </w:r>
      <w:r w:rsidR="00B37FEA">
        <w:t> 888 268 929,18</w:t>
      </w:r>
      <w:r w:rsidRPr="00E06232">
        <w:t xml:space="preserve"> руб., факт  </w:t>
      </w:r>
      <w:r w:rsidR="00B37FEA">
        <w:t>856 618 567,68</w:t>
      </w:r>
      <w:r w:rsidRPr="00E06232">
        <w:t xml:space="preserve"> руб.).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</w:pPr>
      <w:r w:rsidRPr="00E06232">
        <w:t>По отраслевому признаку исполнения расходов местного бюджета проведено:</w:t>
      </w:r>
    </w:p>
    <w:p w:rsidR="00E96ED4" w:rsidRPr="00E06232" w:rsidRDefault="00E96ED4" w:rsidP="00E96ED4">
      <w:pPr>
        <w:pStyle w:val="a3"/>
        <w:spacing w:line="276" w:lineRule="auto"/>
        <w:ind w:firstLine="0"/>
        <w:jc w:val="right"/>
      </w:pPr>
      <w:r w:rsidRPr="00E06232">
        <w:t>(</w:t>
      </w:r>
      <w:proofErr w:type="spellStart"/>
      <w:r w:rsidRPr="00E06232">
        <w:t>руб</w:t>
      </w:r>
      <w:proofErr w:type="spellEnd"/>
      <w:r w:rsidRPr="00E06232">
        <w:t>).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543"/>
        <w:gridCol w:w="1984"/>
        <w:gridCol w:w="1985"/>
        <w:gridCol w:w="1473"/>
      </w:tblGrid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Код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Наименование отраслей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Уточненный план на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%</w:t>
            </w:r>
          </w:p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исполнени</w:t>
            </w:r>
            <w:r w:rsidRPr="00E06232">
              <w:rPr>
                <w:b/>
                <w:sz w:val="24"/>
              </w:rPr>
              <w:lastRenderedPageBreak/>
              <w:t>я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lastRenderedPageBreak/>
              <w:t>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145 752 100,00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64 219 901,21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  <w:r w:rsidR="00B63166">
              <w:rPr>
                <w:sz w:val="24"/>
              </w:rPr>
              <w:t>,1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5C0D4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</w:t>
            </w:r>
            <w:r w:rsidR="005C0D41">
              <w:rPr>
                <w:sz w:val="24"/>
              </w:rPr>
              <w:t>910</w:t>
            </w:r>
            <w:r>
              <w:rPr>
                <w:sz w:val="24"/>
              </w:rPr>
              <w:t> </w:t>
            </w:r>
            <w:r w:rsidR="000311BA">
              <w:rPr>
                <w:sz w:val="24"/>
              </w:rPr>
              <w:t>9</w:t>
            </w:r>
            <w:r>
              <w:rPr>
                <w:sz w:val="24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862 640,31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B63166">
              <w:rPr>
                <w:sz w:val="24"/>
              </w:rPr>
              <w:t>,1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92 899 283,16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6 266 338,11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134 622 346,26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27 108 522,52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63166" w:rsidP="00B37FEA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B37FEA">
              <w:rPr>
                <w:sz w:val="24"/>
              </w:rPr>
              <w:t>0,1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7B6640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210 645 485,72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79 070 059,74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</w:tr>
      <w:tr w:rsidR="00741B9C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315 710,00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830 467 220,59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426 242 727,61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B37FEA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  <w:r w:rsidR="00B63166">
              <w:rPr>
                <w:sz w:val="24"/>
              </w:rPr>
              <w:t>,</w:t>
            </w:r>
            <w:r>
              <w:rPr>
                <w:sz w:val="24"/>
              </w:rPr>
              <w:t>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Культура, кинематография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208 657 774,72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B37FEA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107 479 420,39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30485E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51,5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260 981 608,73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144 555 887,25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30485E" w:rsidP="00742230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55,4</w:t>
            </w:r>
          </w:p>
        </w:tc>
      </w:tr>
      <w:tr w:rsidR="005C0D41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B63166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  <w:r w:rsidR="005C0D41">
              <w:rPr>
                <w:sz w:val="24"/>
              </w:rPr>
              <w:t>5</w:t>
            </w:r>
            <w:r>
              <w:rPr>
                <w:sz w:val="24"/>
              </w:rPr>
              <w:t> </w:t>
            </w:r>
            <w:r w:rsidR="005C0D41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212 478,96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30485E" w:rsidP="005C0D4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51,2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F31A37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 w:rsidR="00B63166">
              <w:rPr>
                <w:sz w:val="24"/>
              </w:rPr>
              <w:t>60</w:t>
            </w:r>
            <w:r w:rsidR="00E96ED4" w:rsidRPr="00E06232">
              <w:rPr>
                <w:sz w:val="24"/>
              </w:rPr>
              <w:t>0</w:t>
            </w:r>
            <w:r w:rsidR="00E96ED4">
              <w:rPr>
                <w:sz w:val="24"/>
              </w:rPr>
              <w:t> </w:t>
            </w:r>
            <w:r w:rsidR="00E96ED4" w:rsidRPr="00E06232">
              <w:rPr>
                <w:sz w:val="24"/>
              </w:rPr>
              <w:t>000</w:t>
            </w:r>
            <w:r w:rsidR="00E96ED4">
              <w:rPr>
                <w:sz w:val="24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B63166">
              <w:rPr>
                <w:sz w:val="24"/>
              </w:rPr>
              <w:t>0 000,00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30485E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Обслуживание муниципального долга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591,58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30485E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39,4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ИТОГО РАСХОДОВ: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63166" w:rsidP="00B37FEA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B37FEA">
              <w:rPr>
                <w:b/>
                <w:sz w:val="24"/>
              </w:rPr>
              <w:t> 888 268 929,18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856 618 567,68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37FEA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45,4</w:t>
            </w:r>
          </w:p>
        </w:tc>
      </w:tr>
    </w:tbl>
    <w:p w:rsidR="00E96ED4" w:rsidRPr="00E06232" w:rsidRDefault="00E96ED4" w:rsidP="00E96ED4">
      <w:pPr>
        <w:pStyle w:val="a3"/>
        <w:spacing w:line="276" w:lineRule="auto"/>
        <w:ind w:firstLine="567"/>
      </w:pPr>
    </w:p>
    <w:p w:rsidR="00E96ED4" w:rsidRPr="00E06232" w:rsidRDefault="00E96ED4" w:rsidP="00E96ED4">
      <w:pPr>
        <w:pStyle w:val="a3"/>
        <w:spacing w:line="276" w:lineRule="auto"/>
        <w:ind w:firstLine="567"/>
        <w:rPr>
          <w:b/>
          <w:u w:val="single"/>
        </w:rPr>
      </w:pPr>
      <w:r w:rsidRPr="00E06232">
        <w:rPr>
          <w:b/>
        </w:rPr>
        <w:t> </w:t>
      </w:r>
      <w:r w:rsidRPr="00E06232">
        <w:rPr>
          <w:b/>
          <w:u w:val="single"/>
        </w:rPr>
        <w:t>Общегосударственные вопросы</w:t>
      </w:r>
    </w:p>
    <w:p w:rsidR="00E96ED4" w:rsidRPr="00E06232" w:rsidRDefault="00E96ED4" w:rsidP="00E96ED4">
      <w:pPr>
        <w:pStyle w:val="a3"/>
        <w:spacing w:line="276" w:lineRule="auto"/>
        <w:ind w:firstLine="0"/>
      </w:pPr>
      <w:r w:rsidRPr="00E06232">
        <w:t xml:space="preserve">           Исполнение по данному разделу составило </w:t>
      </w:r>
      <w:r w:rsidR="00340FE2">
        <w:rPr>
          <w:szCs w:val="28"/>
        </w:rPr>
        <w:t>64 219 901,21</w:t>
      </w:r>
      <w:r w:rsidRPr="00E06232">
        <w:rPr>
          <w:szCs w:val="28"/>
        </w:rPr>
        <w:t xml:space="preserve"> руб. при плане </w:t>
      </w:r>
      <w:r w:rsidR="00340FE2">
        <w:rPr>
          <w:szCs w:val="28"/>
        </w:rPr>
        <w:t>145 752 100</w:t>
      </w:r>
      <w:r w:rsidR="00B63166">
        <w:rPr>
          <w:szCs w:val="28"/>
        </w:rPr>
        <w:t xml:space="preserve">,00 </w:t>
      </w:r>
      <w:r w:rsidRPr="00E06232">
        <w:rPr>
          <w:szCs w:val="28"/>
        </w:rPr>
        <w:t xml:space="preserve">руб. или </w:t>
      </w:r>
      <w:r w:rsidR="00340FE2">
        <w:rPr>
          <w:szCs w:val="28"/>
        </w:rPr>
        <w:t>44</w:t>
      </w:r>
      <w:r w:rsidR="00B63166">
        <w:rPr>
          <w:szCs w:val="28"/>
        </w:rPr>
        <w:t>,1</w:t>
      </w:r>
      <w:r w:rsidRPr="00E06232">
        <w:rPr>
          <w:szCs w:val="28"/>
        </w:rPr>
        <w:t xml:space="preserve">%.    </w:t>
      </w:r>
      <w:r w:rsidRPr="00E06232">
        <w:t xml:space="preserve">       </w:t>
      </w:r>
    </w:p>
    <w:p w:rsidR="00E96ED4" w:rsidRPr="00E06232" w:rsidRDefault="00E96ED4" w:rsidP="00E96ED4">
      <w:pPr>
        <w:pStyle w:val="a3"/>
        <w:jc w:val="both"/>
      </w:pPr>
      <w:r w:rsidRPr="00E06232">
        <w:t xml:space="preserve">По данному разделу отражаются расходы на функционирование высшего должностного лица – главы муниципального </w:t>
      </w:r>
      <w:r>
        <w:t>округа</w:t>
      </w:r>
      <w:r w:rsidRPr="00E06232">
        <w:t xml:space="preserve">, </w:t>
      </w:r>
      <w:r>
        <w:t>С</w:t>
      </w:r>
      <w:r w:rsidRPr="00E06232">
        <w:t>овета народных депутатов</w:t>
      </w:r>
      <w:r>
        <w:t xml:space="preserve"> ТМО</w:t>
      </w:r>
      <w:r w:rsidRPr="00E06232">
        <w:t>,</w:t>
      </w:r>
      <w:r>
        <w:t xml:space="preserve"> Контрольно-счетной палаты ТМО,</w:t>
      </w:r>
      <w:r w:rsidRPr="00E06232">
        <w:t xml:space="preserve"> органов местного самоуправления, прочие общегосударственные вопросы, не включенные в другие разделы.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оборона</w:t>
      </w:r>
      <w:r w:rsidRPr="00E06232">
        <w:rPr>
          <w:u w:val="none"/>
        </w:rPr>
        <w:t xml:space="preserve">    </w:t>
      </w:r>
      <w:r w:rsidRPr="00E06232">
        <w:rPr>
          <w:b w:val="0"/>
          <w:bCs w:val="0"/>
          <w:u w:val="none"/>
        </w:rPr>
        <w:t>исполнение –</w:t>
      </w:r>
      <w:r>
        <w:rPr>
          <w:b w:val="0"/>
          <w:bCs w:val="0"/>
          <w:u w:val="none"/>
        </w:rPr>
        <w:t xml:space="preserve"> </w:t>
      </w:r>
      <w:r w:rsidR="00340FE2">
        <w:rPr>
          <w:b w:val="0"/>
          <w:bCs w:val="0"/>
          <w:u w:val="none"/>
        </w:rPr>
        <w:t>45</w:t>
      </w:r>
      <w:r w:rsidR="00C253AB">
        <w:rPr>
          <w:b w:val="0"/>
          <w:bCs w:val="0"/>
          <w:u w:val="none"/>
        </w:rPr>
        <w:t>,1</w:t>
      </w:r>
      <w:r w:rsidRPr="00E06232">
        <w:rPr>
          <w:b w:val="0"/>
          <w:bCs w:val="0"/>
          <w:u w:val="none"/>
        </w:rPr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rPr>
          <w:b w:val="0"/>
          <w:bCs w:val="0"/>
          <w:u w:val="none"/>
        </w:rPr>
        <w:t>(уточненный план</w:t>
      </w:r>
      <w:r>
        <w:rPr>
          <w:b w:val="0"/>
          <w:bCs w:val="0"/>
          <w:u w:val="none"/>
        </w:rPr>
        <w:t xml:space="preserve"> </w:t>
      </w:r>
      <w:r w:rsidRPr="00E06232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1 </w:t>
      </w:r>
      <w:r w:rsidR="005C0D41">
        <w:rPr>
          <w:b w:val="0"/>
          <w:bCs w:val="0"/>
          <w:u w:val="none"/>
        </w:rPr>
        <w:t>910</w:t>
      </w:r>
      <w:r>
        <w:rPr>
          <w:b w:val="0"/>
          <w:bCs w:val="0"/>
          <w:u w:val="none"/>
        </w:rPr>
        <w:t> </w:t>
      </w:r>
      <w:r w:rsidR="00280938">
        <w:rPr>
          <w:b w:val="0"/>
          <w:bCs w:val="0"/>
          <w:u w:val="none"/>
        </w:rPr>
        <w:t>9</w:t>
      </w:r>
      <w:r>
        <w:rPr>
          <w:b w:val="0"/>
          <w:bCs w:val="0"/>
          <w:u w:val="none"/>
        </w:rPr>
        <w:t>00,00</w:t>
      </w:r>
      <w:r w:rsidRPr="00E06232">
        <w:rPr>
          <w:b w:val="0"/>
          <w:bCs w:val="0"/>
          <w:u w:val="none"/>
        </w:rPr>
        <w:t xml:space="preserve"> руб., исполнено </w:t>
      </w:r>
      <w:r w:rsidR="00340FE2">
        <w:rPr>
          <w:b w:val="0"/>
          <w:bCs w:val="0"/>
          <w:u w:val="none"/>
        </w:rPr>
        <w:t>862 640,31</w:t>
      </w:r>
      <w:r w:rsidRPr="00C253AB">
        <w:rPr>
          <w:b w:val="0"/>
          <w:bCs w:val="0"/>
          <w:u w:val="none"/>
        </w:rPr>
        <w:t xml:space="preserve"> руб.)</w:t>
      </w:r>
      <w:r w:rsidRPr="00E06232">
        <w:rPr>
          <w:b w:val="0"/>
          <w:bCs w:val="0"/>
          <w:u w:val="none"/>
        </w:rPr>
        <w:tab/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 xml:space="preserve">        Расходы произведены за счет субвенции на осуществление полномочий по первичному воинскому учету на территориях, где отсутствуют военные комиссариаты.</w:t>
      </w:r>
    </w:p>
    <w:p w:rsidR="00E96ED4" w:rsidRPr="00E06232" w:rsidRDefault="00E96ED4" w:rsidP="00E96ED4">
      <w:pPr>
        <w:spacing w:line="276" w:lineRule="auto"/>
        <w:jc w:val="right"/>
        <w:rPr>
          <w:sz w:val="28"/>
          <w:szCs w:val="28"/>
        </w:rPr>
      </w:pPr>
    </w:p>
    <w:p w:rsidR="00E96ED4" w:rsidRPr="003C355E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3C355E">
        <w:t>Национальная безопасность и правоохранительная деятельность</w:t>
      </w:r>
      <w:r w:rsidRPr="003C355E">
        <w:rPr>
          <w:u w:val="none"/>
        </w:rPr>
        <w:t xml:space="preserve">    </w:t>
      </w:r>
    </w:p>
    <w:p w:rsidR="00E96ED4" w:rsidRPr="003C355E" w:rsidRDefault="00E96ED4" w:rsidP="00E96ED4">
      <w:pPr>
        <w:spacing w:line="276" w:lineRule="auto"/>
        <w:jc w:val="both"/>
        <w:rPr>
          <w:sz w:val="28"/>
          <w:szCs w:val="28"/>
        </w:rPr>
      </w:pPr>
      <w:r w:rsidRPr="003C355E">
        <w:rPr>
          <w:sz w:val="28"/>
          <w:szCs w:val="28"/>
        </w:rPr>
        <w:t>По данному разделу отражаются расходы: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1. </w:t>
      </w:r>
      <w:r>
        <w:t>Гражданская оборона, защита населения и территории от чрезвычайных ситуаций природного и техногенного характера</w:t>
      </w:r>
      <w:r w:rsidRPr="003C355E">
        <w:t>:</w:t>
      </w:r>
    </w:p>
    <w:p w:rsidR="00E96ED4" w:rsidRPr="003C355E" w:rsidRDefault="00E96ED4" w:rsidP="00E96ED4">
      <w:pPr>
        <w:pStyle w:val="a3"/>
        <w:spacing w:line="276" w:lineRule="auto"/>
        <w:ind w:left="720" w:firstLine="0"/>
      </w:pPr>
      <w:r w:rsidRPr="00307C0A">
        <w:t xml:space="preserve">План – </w:t>
      </w:r>
      <w:r w:rsidR="004368D7">
        <w:t>1</w:t>
      </w:r>
      <w:r w:rsidR="00DE4A6D">
        <w:t>0</w:t>
      </w:r>
      <w:r w:rsidR="004368D7">
        <w:t xml:space="preserve"> 6</w:t>
      </w:r>
      <w:r w:rsidR="005C0D41">
        <w:t>5</w:t>
      </w:r>
      <w:r w:rsidR="00DE4A6D">
        <w:t>0</w:t>
      </w:r>
      <w:r w:rsidR="002773B9">
        <w:t> </w:t>
      </w:r>
      <w:r w:rsidR="005D4150">
        <w:t>000</w:t>
      </w:r>
      <w:r w:rsidR="002773B9">
        <w:t>,00</w:t>
      </w:r>
      <w:r>
        <w:t xml:space="preserve"> </w:t>
      </w:r>
      <w:r w:rsidRPr="00307C0A">
        <w:t>руб.</w:t>
      </w:r>
    </w:p>
    <w:p w:rsidR="00E96ED4" w:rsidRPr="003C355E" w:rsidRDefault="00E96ED4" w:rsidP="00E96ED4">
      <w:pPr>
        <w:pStyle w:val="a3"/>
        <w:spacing w:line="276" w:lineRule="auto"/>
      </w:pPr>
      <w:r w:rsidRPr="003C355E">
        <w:t xml:space="preserve">Факт -  </w:t>
      </w:r>
      <w:r w:rsidR="00DE4A6D">
        <w:t>39</w:t>
      </w:r>
      <w:r w:rsidR="0057529D">
        <w:t>2</w:t>
      </w:r>
      <w:r w:rsidR="00DE4A6D">
        <w:t> 495,62</w:t>
      </w:r>
      <w:r w:rsidRPr="003C355E">
        <w:t xml:space="preserve"> руб.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         Исполнение – </w:t>
      </w:r>
      <w:r w:rsidR="00DE4A6D">
        <w:t>3,7</w:t>
      </w:r>
      <w:r w:rsidRPr="003C355E">
        <w:t xml:space="preserve"> %</w:t>
      </w:r>
    </w:p>
    <w:p w:rsidR="00E96ED4" w:rsidRPr="002C3D96" w:rsidRDefault="00053A0B" w:rsidP="00053A0B">
      <w:pPr>
        <w:pStyle w:val="a3"/>
        <w:spacing w:line="276" w:lineRule="auto"/>
        <w:ind w:firstLine="0"/>
      </w:pPr>
      <w:r>
        <w:t xml:space="preserve"> </w:t>
      </w:r>
      <w:r w:rsidR="00E96ED4" w:rsidRPr="002C3D96">
        <w:t xml:space="preserve">2. Оснащение и развитие информационно-телекоммуникационной инфраструктуры  </w:t>
      </w:r>
      <w:r w:rsidR="00E96ED4" w:rsidRPr="00F436AC">
        <w:t>ЕДДС:</w:t>
      </w:r>
      <w:r w:rsidR="00E96ED4" w:rsidRPr="002C3D96">
        <w:t xml:space="preserve">    </w:t>
      </w:r>
    </w:p>
    <w:p w:rsidR="00E96ED4" w:rsidRPr="002C3D96" w:rsidRDefault="00E96ED4" w:rsidP="00E96ED4">
      <w:pPr>
        <w:pStyle w:val="a3"/>
        <w:spacing w:line="276" w:lineRule="auto"/>
        <w:ind w:left="720" w:firstLine="0"/>
      </w:pPr>
      <w:r>
        <w:lastRenderedPageBreak/>
        <w:t xml:space="preserve">План – </w:t>
      </w:r>
      <w:r w:rsidR="004368D7">
        <w:t>6 065 940</w:t>
      </w:r>
      <w:r w:rsidR="005C0D41">
        <w:t>,00</w:t>
      </w:r>
      <w:r w:rsidRPr="002C3D96">
        <w:t xml:space="preserve"> руб.</w:t>
      </w:r>
    </w:p>
    <w:p w:rsidR="00E96ED4" w:rsidRPr="002C3D96" w:rsidRDefault="00E96ED4" w:rsidP="00E96ED4">
      <w:pPr>
        <w:pStyle w:val="a3"/>
        <w:spacing w:line="276" w:lineRule="auto"/>
      </w:pPr>
      <w:r w:rsidRPr="002C3D96">
        <w:t xml:space="preserve">Факт – </w:t>
      </w:r>
      <w:r w:rsidR="004368D7">
        <w:t>2 792 831,83</w:t>
      </w:r>
      <w:r w:rsidRPr="002C3D96">
        <w:t xml:space="preserve"> руб.</w:t>
      </w:r>
    </w:p>
    <w:p w:rsidR="00E96ED4" w:rsidRPr="00307C0A" w:rsidRDefault="00E96ED4" w:rsidP="00E96ED4">
      <w:pPr>
        <w:pStyle w:val="a3"/>
        <w:spacing w:line="276" w:lineRule="auto"/>
        <w:ind w:left="720" w:firstLine="0"/>
      </w:pPr>
      <w:r>
        <w:t xml:space="preserve">Исполнение – </w:t>
      </w:r>
      <w:r w:rsidR="004368D7">
        <w:t xml:space="preserve">46 </w:t>
      </w:r>
      <w:r>
        <w:t xml:space="preserve">%          </w:t>
      </w:r>
    </w:p>
    <w:p w:rsidR="00E96ED4" w:rsidRPr="00307C0A" w:rsidRDefault="00E96ED4" w:rsidP="00E96ED4">
      <w:pPr>
        <w:pStyle w:val="a3"/>
        <w:spacing w:line="276" w:lineRule="auto"/>
        <w:ind w:firstLine="0"/>
      </w:pPr>
      <w:r w:rsidRPr="00307C0A">
        <w:t xml:space="preserve"> </w:t>
      </w:r>
      <w:r>
        <w:t>3</w:t>
      </w:r>
      <w:r w:rsidRPr="00307C0A">
        <w:t xml:space="preserve">.  </w:t>
      </w:r>
      <w:r>
        <w:t>Стимулирование граждан за предоставление достоверной информации о подготавливаемых и совершенных правонарушениях</w:t>
      </w:r>
      <w:r w:rsidRPr="00307C0A">
        <w:t>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632419">
        <w:t>5</w:t>
      </w:r>
      <w:r>
        <w:t xml:space="preserve"> </w:t>
      </w:r>
      <w:r w:rsidR="00076489">
        <w:t>00</w:t>
      </w:r>
      <w:r>
        <w:t>0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076489">
        <w:t>0</w:t>
      </w:r>
      <w:r w:rsidRPr="00307C0A">
        <w:t xml:space="preserve"> руб.</w:t>
      </w:r>
    </w:p>
    <w:p w:rsidR="00E96ED4" w:rsidRPr="00307C0A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5B1332" w:rsidRPr="00307C0A" w:rsidRDefault="005B1332" w:rsidP="005B1332">
      <w:pPr>
        <w:pStyle w:val="a3"/>
        <w:spacing w:line="276" w:lineRule="auto"/>
        <w:ind w:firstLine="0"/>
      </w:pPr>
      <w:r>
        <w:t>4</w:t>
      </w:r>
      <w:r w:rsidRPr="00307C0A">
        <w:t xml:space="preserve">.  </w:t>
      </w:r>
      <w:r>
        <w:t>Модернизация автоматизированной системы централизованного оповещения населения</w:t>
      </w:r>
      <w:r w:rsidRPr="00307C0A">
        <w:t>:</w:t>
      </w:r>
    </w:p>
    <w:p w:rsidR="005B1332" w:rsidRPr="00307C0A" w:rsidRDefault="005B1332" w:rsidP="005B1332">
      <w:pPr>
        <w:pStyle w:val="a3"/>
        <w:spacing w:line="276" w:lineRule="auto"/>
        <w:ind w:left="644" w:firstLine="0"/>
      </w:pPr>
      <w:r w:rsidRPr="00307C0A">
        <w:t xml:space="preserve">  План – </w:t>
      </w:r>
      <w:r>
        <w:t>44 970 000</w:t>
      </w:r>
      <w:r w:rsidRPr="00307C0A">
        <w:t>,00 руб.</w:t>
      </w:r>
    </w:p>
    <w:p w:rsidR="005B1332" w:rsidRPr="00307C0A" w:rsidRDefault="005B1332" w:rsidP="005B1332">
      <w:pPr>
        <w:pStyle w:val="a3"/>
        <w:spacing w:line="276" w:lineRule="auto"/>
      </w:pPr>
      <w:r w:rsidRPr="00307C0A">
        <w:t xml:space="preserve"> Факт -  </w:t>
      </w:r>
      <w:r>
        <w:t>0</w:t>
      </w:r>
      <w:r w:rsidRPr="00307C0A">
        <w:t xml:space="preserve"> руб.</w:t>
      </w:r>
    </w:p>
    <w:p w:rsidR="005B1332" w:rsidRPr="00307C0A" w:rsidRDefault="005B1332" w:rsidP="005B1332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E96ED4" w:rsidRPr="00307C0A" w:rsidRDefault="00D3244E" w:rsidP="00E96ED4">
      <w:pPr>
        <w:pStyle w:val="a3"/>
        <w:spacing w:line="276" w:lineRule="auto"/>
        <w:ind w:firstLine="0"/>
      </w:pPr>
      <w:r>
        <w:t>5</w:t>
      </w:r>
      <w:r w:rsidR="00E96ED4" w:rsidRPr="00307C0A">
        <w:t xml:space="preserve">.  </w:t>
      </w:r>
      <w:r w:rsidR="00076489">
        <w:t>Обеспечение</w:t>
      </w:r>
      <w:r w:rsidR="00E96ED4" w:rsidRPr="00307C0A">
        <w:t xml:space="preserve"> безопасности дорожного движения</w:t>
      </w:r>
      <w:r w:rsidR="00295A34">
        <w:t>,</w:t>
      </w:r>
      <w:r w:rsidR="00295A34" w:rsidRPr="00295A34">
        <w:t xml:space="preserve"> </w:t>
      </w:r>
      <w:r w:rsidR="00295A34">
        <w:t>у</w:t>
      </w:r>
      <w:r w:rsidR="00295A34" w:rsidRPr="00307C0A">
        <w:t>становка в населённых пунктах социальных баннеров  о соблюдении безопасности дорожного движения, жизнедеятельности</w:t>
      </w:r>
      <w:r w:rsidR="00E96ED4" w:rsidRPr="00307C0A">
        <w:t>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AA4CE7">
        <w:t>3 710</w:t>
      </w:r>
      <w:r w:rsidR="00076489">
        <w:t xml:space="preserve"> 000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AA4CE7">
        <w:t>94 930</w:t>
      </w:r>
      <w:r w:rsidR="00D923A5">
        <w:t>,00</w:t>
      </w:r>
      <w:r w:rsidR="00076489">
        <w:t xml:space="preserve"> </w:t>
      </w:r>
      <w:r w:rsidRPr="00307C0A">
        <w:t>руб.</w:t>
      </w:r>
    </w:p>
    <w:p w:rsidR="00E96ED4" w:rsidRPr="00307C0A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AA4CE7">
        <w:t>2,6</w:t>
      </w:r>
      <w:r w:rsidR="00D923A5">
        <w:t xml:space="preserve"> </w:t>
      </w:r>
      <w:r w:rsidRPr="00307C0A">
        <w:t>%</w:t>
      </w:r>
    </w:p>
    <w:p w:rsidR="000068B9" w:rsidRPr="00307C0A" w:rsidRDefault="00295A34" w:rsidP="000068B9">
      <w:pPr>
        <w:pStyle w:val="a3"/>
        <w:spacing w:line="276" w:lineRule="auto"/>
        <w:ind w:firstLine="0"/>
      </w:pPr>
      <w:r>
        <w:t>6</w:t>
      </w:r>
      <w:r w:rsidR="000068B9" w:rsidRPr="00307C0A">
        <w:t xml:space="preserve">.  </w:t>
      </w:r>
      <w:r w:rsidR="000068B9">
        <w:t>Профилактика правонарушений несовершеннолетних</w:t>
      </w:r>
      <w:r w:rsidR="000068B9" w:rsidRPr="00307C0A">
        <w:t>:</w:t>
      </w:r>
    </w:p>
    <w:p w:rsidR="000068B9" w:rsidRPr="00307C0A" w:rsidRDefault="000068B9" w:rsidP="000068B9">
      <w:pPr>
        <w:pStyle w:val="a3"/>
        <w:spacing w:line="276" w:lineRule="auto"/>
        <w:ind w:left="644" w:firstLine="0"/>
      </w:pPr>
      <w:r w:rsidRPr="00307C0A">
        <w:t xml:space="preserve">  План –</w:t>
      </w:r>
      <w:r w:rsidR="00632419">
        <w:t xml:space="preserve"> 20</w:t>
      </w:r>
      <w:r>
        <w:t xml:space="preserve"> 000</w:t>
      </w:r>
      <w:r w:rsidRPr="00307C0A">
        <w:t>,00 руб.</w:t>
      </w:r>
    </w:p>
    <w:p w:rsidR="000068B9" w:rsidRPr="00307C0A" w:rsidRDefault="000068B9" w:rsidP="000068B9">
      <w:pPr>
        <w:pStyle w:val="a3"/>
        <w:spacing w:line="276" w:lineRule="auto"/>
      </w:pPr>
      <w:r w:rsidRPr="00307C0A">
        <w:t xml:space="preserve"> Факт -  </w:t>
      </w:r>
      <w:r>
        <w:t xml:space="preserve">0 </w:t>
      </w:r>
      <w:r w:rsidRPr="00307C0A">
        <w:t>руб.</w:t>
      </w:r>
    </w:p>
    <w:p w:rsidR="00F97A48" w:rsidRDefault="000068B9" w:rsidP="000068B9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FA460B" w:rsidRPr="00307C0A" w:rsidRDefault="00FA460B" w:rsidP="00FA460B">
      <w:pPr>
        <w:pStyle w:val="a3"/>
        <w:spacing w:line="276" w:lineRule="auto"/>
        <w:ind w:firstLine="0"/>
      </w:pPr>
      <w:r>
        <w:t>7</w:t>
      </w:r>
      <w:r w:rsidRPr="00307C0A">
        <w:t xml:space="preserve">.  </w:t>
      </w:r>
      <w: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Pr="00307C0A">
        <w:t>:</w:t>
      </w:r>
    </w:p>
    <w:p w:rsidR="00FA460B" w:rsidRPr="00307C0A" w:rsidRDefault="00FA460B" w:rsidP="00FA460B">
      <w:pPr>
        <w:pStyle w:val="a3"/>
        <w:spacing w:line="276" w:lineRule="auto"/>
        <w:ind w:left="644" w:firstLine="0"/>
      </w:pPr>
      <w:r w:rsidRPr="00307C0A">
        <w:t xml:space="preserve">  План – </w:t>
      </w:r>
      <w:r>
        <w:t>50 000</w:t>
      </w:r>
      <w:r w:rsidRPr="00307C0A">
        <w:t>,00 руб.</w:t>
      </w:r>
    </w:p>
    <w:p w:rsidR="00FA460B" w:rsidRPr="00307C0A" w:rsidRDefault="00FA460B" w:rsidP="00FA460B">
      <w:pPr>
        <w:pStyle w:val="a3"/>
        <w:spacing w:line="276" w:lineRule="auto"/>
      </w:pPr>
      <w:r w:rsidRPr="00307C0A">
        <w:t xml:space="preserve"> Факт -  </w:t>
      </w:r>
      <w:r>
        <w:t xml:space="preserve">0 </w:t>
      </w:r>
      <w:r w:rsidRPr="00307C0A">
        <w:t>руб.</w:t>
      </w:r>
    </w:p>
    <w:p w:rsidR="00FA460B" w:rsidRPr="00307C0A" w:rsidRDefault="00FA460B" w:rsidP="00FA460B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3B146C" w:rsidRPr="00307C0A" w:rsidRDefault="00FA460B" w:rsidP="003B146C">
      <w:pPr>
        <w:pStyle w:val="a3"/>
        <w:spacing w:line="276" w:lineRule="auto"/>
        <w:ind w:firstLine="0"/>
      </w:pPr>
      <w:r>
        <w:t>8</w:t>
      </w:r>
      <w:r w:rsidR="003B146C" w:rsidRPr="00307C0A">
        <w:t xml:space="preserve">.  </w:t>
      </w:r>
      <w:r w:rsidR="003B146C">
        <w:t>Оказание помощи лицам, отбывшим наказание в виде лишения свободы, и содействие их социальной реабилитации</w:t>
      </w:r>
      <w:r w:rsidR="003B146C" w:rsidRPr="00307C0A">
        <w:t>:</w:t>
      </w:r>
    </w:p>
    <w:p w:rsidR="003B146C" w:rsidRPr="00307C0A" w:rsidRDefault="003B146C" w:rsidP="003B146C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AA4CE7">
        <w:t>2</w:t>
      </w:r>
      <w:r w:rsidR="00EF0A1E">
        <w:t>0</w:t>
      </w:r>
      <w:r>
        <w:t xml:space="preserve"> 000</w:t>
      </w:r>
      <w:r w:rsidRPr="00307C0A">
        <w:t>,00 руб.</w:t>
      </w:r>
    </w:p>
    <w:p w:rsidR="003B146C" w:rsidRPr="00307C0A" w:rsidRDefault="003B146C" w:rsidP="003B146C">
      <w:pPr>
        <w:pStyle w:val="a3"/>
        <w:spacing w:line="276" w:lineRule="auto"/>
      </w:pPr>
      <w:r w:rsidRPr="00307C0A">
        <w:t xml:space="preserve"> Факт -  </w:t>
      </w:r>
      <w:r w:rsidR="00FA460B">
        <w:t>1</w:t>
      </w:r>
      <w:r>
        <w:t>0</w:t>
      </w:r>
      <w:r w:rsidR="00FA460B">
        <w:t xml:space="preserve"> 000,00 </w:t>
      </w:r>
      <w:r w:rsidRPr="00307C0A">
        <w:t>руб.</w:t>
      </w:r>
    </w:p>
    <w:p w:rsidR="003B146C" w:rsidRPr="00307C0A" w:rsidRDefault="003B146C" w:rsidP="003B146C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AA4CE7">
        <w:t>5</w:t>
      </w:r>
      <w:r>
        <w:t>0</w:t>
      </w:r>
      <w:r w:rsidRPr="00307C0A">
        <w:t>%</w:t>
      </w:r>
    </w:p>
    <w:p w:rsidR="00E96ED4" w:rsidRPr="00307C0A" w:rsidRDefault="009D1576" w:rsidP="00E96ED4">
      <w:pPr>
        <w:pStyle w:val="a3"/>
        <w:spacing w:line="276" w:lineRule="auto"/>
        <w:ind w:firstLine="0"/>
      </w:pPr>
      <w:r>
        <w:t xml:space="preserve"> </w:t>
      </w:r>
      <w:r w:rsidR="00295A34">
        <w:t>9</w:t>
      </w:r>
      <w:r w:rsidR="00E96ED4" w:rsidRPr="00307C0A">
        <w:t>.  Обеспечение безопасности людей на водных объектах: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AA4CE7">
        <w:t>1 0</w:t>
      </w:r>
      <w:r w:rsidR="00480414">
        <w:t>10</w:t>
      </w:r>
      <w:r w:rsidR="00076489">
        <w:t xml:space="preserve"> 000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AA4CE7">
        <w:t>3 000,0</w:t>
      </w:r>
      <w:r w:rsidRPr="00307C0A">
        <w:t>0 руб.</w:t>
      </w:r>
    </w:p>
    <w:p w:rsidR="00E96ED4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="00AA4CE7">
        <w:t xml:space="preserve">,3 </w:t>
      </w:r>
      <w:r w:rsidRPr="00307C0A">
        <w:t>%</w:t>
      </w:r>
    </w:p>
    <w:p w:rsidR="00076489" w:rsidRPr="00E06232" w:rsidRDefault="00D3244E" w:rsidP="00D3244E">
      <w:pPr>
        <w:pStyle w:val="a3"/>
        <w:spacing w:line="276" w:lineRule="auto"/>
        <w:ind w:firstLine="0"/>
      </w:pPr>
      <w:r>
        <w:t xml:space="preserve"> 1</w:t>
      </w:r>
      <w:r w:rsidR="00295A34">
        <w:t>0</w:t>
      </w:r>
      <w:r w:rsidR="00076489">
        <w:t>. Комплексные меры противодействия злоупотреблению наркотиками и их незаконному обороту</w:t>
      </w:r>
      <w:r w:rsidR="00076489" w:rsidRPr="00E06232">
        <w:t>:</w:t>
      </w:r>
    </w:p>
    <w:p w:rsidR="00076489" w:rsidRPr="00E06232" w:rsidRDefault="00076489" w:rsidP="00076489">
      <w:pPr>
        <w:pStyle w:val="a3"/>
        <w:spacing w:line="276" w:lineRule="auto"/>
        <w:ind w:left="720" w:firstLine="0"/>
        <w:jc w:val="both"/>
      </w:pPr>
      <w:r w:rsidRPr="00E06232">
        <w:lastRenderedPageBreak/>
        <w:t xml:space="preserve">План – </w:t>
      </w:r>
      <w:r w:rsidR="00C067B8">
        <w:t>10</w:t>
      </w:r>
      <w:r>
        <w:t>0</w:t>
      </w:r>
      <w:r w:rsidR="002773B9">
        <w:t> </w:t>
      </w:r>
      <w:r w:rsidRPr="00E06232">
        <w:t>000</w:t>
      </w:r>
      <w:r w:rsidR="002773B9">
        <w:t>,00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jc w:val="both"/>
      </w:pPr>
      <w:r w:rsidRPr="00E06232">
        <w:t xml:space="preserve">Факт -  </w:t>
      </w:r>
      <w:r w:rsidR="00AA4CE7">
        <w:t>21 393,00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AA4CE7">
        <w:t>21,4</w:t>
      </w:r>
      <w:r w:rsidRPr="00E06232">
        <w:t xml:space="preserve"> %</w:t>
      </w:r>
    </w:p>
    <w:p w:rsidR="003B146C" w:rsidRPr="00E06232" w:rsidRDefault="00D3244E" w:rsidP="00D3244E">
      <w:pPr>
        <w:pStyle w:val="a3"/>
        <w:spacing w:line="276" w:lineRule="auto"/>
        <w:ind w:firstLine="0"/>
      </w:pPr>
      <w:r>
        <w:t xml:space="preserve"> 1</w:t>
      </w:r>
      <w:r w:rsidR="007B6640">
        <w:t>1</w:t>
      </w:r>
      <w:r w:rsidR="003B146C">
        <w:t xml:space="preserve">. </w:t>
      </w:r>
      <w:r w:rsidR="007B6640">
        <w:t xml:space="preserve">Организационно технические мероприятия по профилактике терроризма, минимизации и (или) ликвидации последствий </w:t>
      </w:r>
      <w:r w:rsidR="00C31435">
        <w:t>его проявлений</w:t>
      </w:r>
      <w:r w:rsidR="003B146C" w:rsidRPr="00E06232">
        <w:t>:</w:t>
      </w:r>
    </w:p>
    <w:p w:rsidR="003B146C" w:rsidRPr="00E06232" w:rsidRDefault="003B146C" w:rsidP="003B146C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C31435">
        <w:t>1</w:t>
      </w:r>
      <w:r w:rsidR="00AA4CE7">
        <w:t> 370 843,16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jc w:val="both"/>
      </w:pPr>
      <w:r w:rsidRPr="00E06232">
        <w:t xml:space="preserve">Факт -  </w:t>
      </w:r>
      <w:r w:rsidR="00AA4CE7">
        <w:t>743 918,01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AA4CE7">
        <w:t>54,3</w:t>
      </w:r>
      <w:r w:rsidRPr="00E06232">
        <w:t xml:space="preserve"> %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>
        <w:t>12. Реализация мероприятий по обеспечению антитеррористической защищенности в образовательных учреждениях</w:t>
      </w:r>
      <w:r w:rsidRPr="00E06232">
        <w:t>:</w:t>
      </w:r>
    </w:p>
    <w:p w:rsidR="005B1332" w:rsidRPr="00E06232" w:rsidRDefault="005B1332" w:rsidP="005B1332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547B3A">
        <w:t>8 309 200,00</w:t>
      </w:r>
      <w:r w:rsidRPr="00E06232">
        <w:t xml:space="preserve"> руб.</w:t>
      </w:r>
    </w:p>
    <w:p w:rsidR="005B1332" w:rsidRPr="00E06232" w:rsidRDefault="005B1332" w:rsidP="005B1332">
      <w:pPr>
        <w:pStyle w:val="a3"/>
        <w:spacing w:line="276" w:lineRule="auto"/>
        <w:jc w:val="both"/>
      </w:pPr>
      <w:r w:rsidRPr="00E06232">
        <w:t xml:space="preserve">Факт -  </w:t>
      </w:r>
      <w:r w:rsidR="003C0DEE">
        <w:t>14</w:t>
      </w:r>
      <w:r w:rsidR="00547B3A">
        <w:t>0</w:t>
      </w:r>
      <w:r w:rsidR="003C0DEE">
        <w:t xml:space="preserve"> 106,70 </w:t>
      </w:r>
      <w:r w:rsidRPr="00E06232">
        <w:t>руб.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3C0DEE">
        <w:t>1,7</w:t>
      </w:r>
      <w:r w:rsidRPr="00E06232">
        <w:t xml:space="preserve"> %</w:t>
      </w:r>
    </w:p>
    <w:p w:rsidR="00547B3A" w:rsidRPr="00E06232" w:rsidRDefault="00547B3A" w:rsidP="00547B3A">
      <w:pPr>
        <w:pStyle w:val="a3"/>
        <w:spacing w:line="276" w:lineRule="auto"/>
        <w:ind w:firstLine="0"/>
      </w:pPr>
      <w:r>
        <w:t>13. Реализация мероприятий по обеспечению пожарной безопасности в образовательных учреждениях</w:t>
      </w:r>
      <w:r w:rsidRPr="00E06232">
        <w:t>:</w:t>
      </w:r>
    </w:p>
    <w:p w:rsidR="00547B3A" w:rsidRPr="00E06232" w:rsidRDefault="00547B3A" w:rsidP="00547B3A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>
        <w:t>16 618 300,00</w:t>
      </w:r>
      <w:r w:rsidRPr="00E06232">
        <w:t xml:space="preserve"> руб.</w:t>
      </w:r>
    </w:p>
    <w:p w:rsidR="00547B3A" w:rsidRPr="00E06232" w:rsidRDefault="00547B3A" w:rsidP="00547B3A">
      <w:pPr>
        <w:pStyle w:val="a3"/>
        <w:spacing w:line="276" w:lineRule="auto"/>
        <w:jc w:val="both"/>
      </w:pPr>
      <w:r w:rsidRPr="00E06232">
        <w:t xml:space="preserve">Факт -  </w:t>
      </w:r>
      <w:r w:rsidR="003C0DEE">
        <w:t>2 067 662,95</w:t>
      </w:r>
      <w:r w:rsidRPr="00E06232">
        <w:t xml:space="preserve"> руб.</w:t>
      </w:r>
    </w:p>
    <w:p w:rsidR="00547B3A" w:rsidRPr="00E06232" w:rsidRDefault="00547B3A" w:rsidP="00547B3A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3C0DEE">
        <w:t>12,4</w:t>
      </w:r>
      <w:r w:rsidRPr="00E06232">
        <w:t xml:space="preserve"> %</w:t>
      </w:r>
    </w:p>
    <w:p w:rsidR="00547B3A" w:rsidRDefault="00547B3A" w:rsidP="00547B3A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7B6640" w:rsidRDefault="007B6640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Всего расходов по данному разделу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 – </w:t>
      </w:r>
      <w:r w:rsidR="003C0DEE">
        <w:t>92 899 283,16</w:t>
      </w:r>
      <w:r w:rsidR="00D923A5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</w:t>
      </w:r>
      <w:r w:rsidRPr="00D923A5">
        <w:t xml:space="preserve">исполнено – </w:t>
      </w:r>
      <w:r w:rsidR="003C0DEE">
        <w:t>6 266 338,11</w:t>
      </w:r>
      <w:r w:rsidRPr="00D923A5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исполнение составило </w:t>
      </w:r>
      <w:r w:rsidR="003C0DEE">
        <w:t>6,7</w:t>
      </w:r>
      <w:r w:rsidR="00D923A5">
        <w:t xml:space="preserve"> </w:t>
      </w:r>
      <w:r w:rsidRPr="00E06232"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экономика</w:t>
      </w:r>
      <w:r w:rsidRPr="00E06232">
        <w:rPr>
          <w:b w:val="0"/>
          <w:bCs w:val="0"/>
          <w:u w:val="none"/>
        </w:rPr>
        <w:t xml:space="preserve"> 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>По данному разделу отражаются расходы:</w:t>
      </w:r>
    </w:p>
    <w:p w:rsidR="00E96ED4" w:rsidRPr="00D6026D" w:rsidRDefault="00E96ED4" w:rsidP="00E96ED4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 w:rsidRPr="00E40F51">
        <w:rPr>
          <w:u w:val="single"/>
        </w:rPr>
        <w:t>1.Осуществление</w:t>
      </w:r>
      <w:r w:rsidRPr="006D27F0">
        <w:rPr>
          <w:u w:val="single"/>
        </w:rPr>
        <w:t xml:space="preserve"> мероприятий по технической инвентаризации, паспортизации объектов, межеванию земельных участков</w:t>
      </w:r>
      <w:r w:rsidRPr="00D6026D">
        <w:rPr>
          <w:u w:val="single"/>
        </w:rPr>
        <w:t>:</w:t>
      </w:r>
    </w:p>
    <w:p w:rsidR="00E96ED4" w:rsidRPr="00D6026D" w:rsidRDefault="00E96ED4" w:rsidP="00E96ED4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5D0DCC">
        <w:t>3</w:t>
      </w:r>
      <w:r w:rsidR="003864AF">
        <w:t>00</w:t>
      </w:r>
      <w:r>
        <w:t> 000,00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jc w:val="both"/>
      </w:pPr>
      <w:r w:rsidRPr="00D6026D">
        <w:t xml:space="preserve">     Факт </w:t>
      </w:r>
      <w:r w:rsidR="003864AF">
        <w:t xml:space="preserve">– </w:t>
      </w:r>
      <w:r w:rsidR="005D0DCC">
        <w:t>7</w:t>
      </w:r>
      <w:r>
        <w:t>0</w:t>
      </w:r>
      <w:r w:rsidR="005D0DCC">
        <w:t> 000,00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 w:rsidR="005D0DCC">
        <w:t>23,3</w:t>
      </w:r>
      <w:r w:rsidRPr="00D6026D">
        <w:t xml:space="preserve"> %</w:t>
      </w:r>
    </w:p>
    <w:p w:rsidR="002805E7" w:rsidRPr="00D6026D" w:rsidRDefault="002805E7" w:rsidP="002805E7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 w:rsidRPr="00E40F51">
        <w:rPr>
          <w:u w:val="single"/>
        </w:rPr>
        <w:t>2.</w:t>
      </w:r>
      <w:r>
        <w:rPr>
          <w:u w:val="single"/>
        </w:rPr>
        <w:t>Установление границ населенных пунктов</w:t>
      </w:r>
      <w:r w:rsidRPr="00D6026D">
        <w:rPr>
          <w:u w:val="single"/>
        </w:rPr>
        <w:t>:</w:t>
      </w:r>
    </w:p>
    <w:p w:rsidR="002805E7" w:rsidRPr="00D6026D" w:rsidRDefault="002805E7" w:rsidP="002805E7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632419">
        <w:t>1 764 500</w:t>
      </w:r>
      <w:r>
        <w:t>,00</w:t>
      </w:r>
      <w:r w:rsidRPr="00D6026D">
        <w:t xml:space="preserve"> руб.</w:t>
      </w:r>
    </w:p>
    <w:p w:rsidR="002805E7" w:rsidRPr="00D6026D" w:rsidRDefault="002805E7" w:rsidP="002805E7">
      <w:pPr>
        <w:pStyle w:val="a3"/>
        <w:spacing w:line="276" w:lineRule="auto"/>
        <w:jc w:val="both"/>
      </w:pPr>
      <w:r w:rsidRPr="00D6026D">
        <w:t xml:space="preserve">     Факт </w:t>
      </w:r>
      <w:r>
        <w:t xml:space="preserve">– </w:t>
      </w:r>
      <w:r w:rsidR="005D0DCC">
        <w:t>1 764 449,99</w:t>
      </w:r>
      <w:r w:rsidRPr="00D6026D">
        <w:t xml:space="preserve"> руб.</w:t>
      </w:r>
    </w:p>
    <w:p w:rsidR="002805E7" w:rsidRPr="00D6026D" w:rsidRDefault="002805E7" w:rsidP="002805E7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 w:rsidR="005D0DCC">
        <w:t>10</w:t>
      </w:r>
      <w:r>
        <w:t>0</w:t>
      </w:r>
      <w:r w:rsidRPr="00D6026D">
        <w:t xml:space="preserve"> %</w:t>
      </w:r>
    </w:p>
    <w:p w:rsidR="001A3251" w:rsidRPr="00D6026D" w:rsidRDefault="001A3251" w:rsidP="001A3251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3</w:t>
      </w:r>
      <w:r w:rsidRPr="00E40F51">
        <w:rPr>
          <w:u w:val="single"/>
        </w:rPr>
        <w:t>.</w:t>
      </w:r>
      <w:r>
        <w:rPr>
          <w:u w:val="single"/>
        </w:rPr>
        <w:t>Разработка правил землепользования и застройки округа</w:t>
      </w:r>
      <w:r w:rsidRPr="00D6026D">
        <w:rPr>
          <w:u w:val="single"/>
        </w:rPr>
        <w:t>:</w:t>
      </w:r>
    </w:p>
    <w:p w:rsidR="001A3251" w:rsidRPr="00D6026D" w:rsidRDefault="001A3251" w:rsidP="001A3251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>
        <w:t>2 500 000,00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jc w:val="both"/>
      </w:pPr>
      <w:r w:rsidRPr="00D6026D">
        <w:t xml:space="preserve">     Факт </w:t>
      </w:r>
      <w:r>
        <w:t>– 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ind w:left="360" w:firstLine="0"/>
        <w:jc w:val="both"/>
      </w:pPr>
      <w:r w:rsidRPr="00D6026D">
        <w:lastRenderedPageBreak/>
        <w:t xml:space="preserve">          Исполнение – </w:t>
      </w:r>
      <w:r>
        <w:t>0</w:t>
      </w:r>
      <w:r w:rsidRPr="00D6026D">
        <w:t xml:space="preserve"> %</w:t>
      </w:r>
    </w:p>
    <w:p w:rsidR="00E96ED4" w:rsidRPr="00D6026D" w:rsidRDefault="00A628E0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4</w:t>
      </w:r>
      <w:r w:rsidR="00E96ED4" w:rsidRPr="00E40F51">
        <w:rPr>
          <w:u w:val="single"/>
        </w:rPr>
        <w:t>.</w:t>
      </w:r>
      <w:r w:rsidR="00E96ED4">
        <w:rPr>
          <w:u w:val="single"/>
        </w:rPr>
        <w:t>Возмещение разницы в цене за уголь, реализуемый населению</w:t>
      </w:r>
      <w:r w:rsidR="00E96ED4" w:rsidRPr="00D6026D">
        <w:rPr>
          <w:u w:val="single"/>
        </w:rPr>
        <w:t xml:space="preserve">: </w:t>
      </w:r>
    </w:p>
    <w:p w:rsidR="00E96ED4" w:rsidRPr="00D6026D" w:rsidRDefault="00E96ED4" w:rsidP="00E96ED4">
      <w:pPr>
        <w:pStyle w:val="a3"/>
        <w:spacing w:line="276" w:lineRule="auto"/>
        <w:ind w:left="928" w:firstLine="0"/>
        <w:jc w:val="both"/>
      </w:pPr>
      <w:r w:rsidRPr="00D6026D">
        <w:t xml:space="preserve">   План – </w:t>
      </w:r>
      <w:r w:rsidR="00A628E0">
        <w:t>48 008 851,00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568" w:firstLine="0"/>
        <w:jc w:val="both"/>
      </w:pPr>
      <w:r w:rsidRPr="00D6026D">
        <w:t xml:space="preserve">        Факт </w:t>
      </w:r>
      <w:r w:rsidR="00E40F51">
        <w:t>–</w:t>
      </w:r>
      <w:r w:rsidRPr="00D6026D">
        <w:t xml:space="preserve"> </w:t>
      </w:r>
      <w:r w:rsidR="00A628E0">
        <w:t>9 896 037,34</w:t>
      </w:r>
      <w:r w:rsidRPr="00D6026D">
        <w:t xml:space="preserve"> руб.</w:t>
      </w:r>
    </w:p>
    <w:p w:rsidR="00E96ED4" w:rsidRPr="00D6026D" w:rsidRDefault="003864AF" w:rsidP="00E96ED4">
      <w:pPr>
        <w:pStyle w:val="a3"/>
        <w:spacing w:line="276" w:lineRule="auto"/>
        <w:ind w:left="1070" w:firstLine="0"/>
        <w:jc w:val="both"/>
      </w:pPr>
      <w:r>
        <w:t xml:space="preserve"> Исполнение – </w:t>
      </w:r>
      <w:r w:rsidR="00E40F51">
        <w:t>2</w:t>
      </w:r>
      <w:r w:rsidR="00A628E0">
        <w:t>0,6</w:t>
      </w:r>
      <w:r w:rsidR="00E96ED4" w:rsidRPr="00D6026D">
        <w:t xml:space="preserve"> %</w:t>
      </w:r>
    </w:p>
    <w:p w:rsidR="002805E7" w:rsidRPr="00D6026D" w:rsidRDefault="00A628E0" w:rsidP="002805E7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5</w:t>
      </w:r>
      <w:r w:rsidR="002805E7">
        <w:rPr>
          <w:u w:val="single"/>
        </w:rPr>
        <w:t>.Проектирование, строительство (реконструкция)</w:t>
      </w:r>
      <w:r w:rsidR="00BD11CB">
        <w:rPr>
          <w:u w:val="single"/>
        </w:rPr>
        <w:t>,</w:t>
      </w:r>
      <w:r w:rsidR="002805E7">
        <w:rPr>
          <w:u w:val="single"/>
        </w:rPr>
        <w:t xml:space="preserve"> капитальный  ремонт и</w:t>
      </w:r>
      <w:r w:rsidR="002805E7" w:rsidRPr="00D6026D">
        <w:rPr>
          <w:u w:val="single"/>
        </w:rPr>
        <w:t xml:space="preserve"> ремонт </w:t>
      </w:r>
      <w:r w:rsidR="002805E7">
        <w:rPr>
          <w:u w:val="single"/>
        </w:rPr>
        <w:t xml:space="preserve">автомобильных </w:t>
      </w:r>
      <w:r w:rsidR="002805E7" w:rsidRPr="00D6026D">
        <w:rPr>
          <w:u w:val="single"/>
        </w:rPr>
        <w:t>дорог</w:t>
      </w:r>
      <w:r w:rsidR="002805E7">
        <w:rPr>
          <w:u w:val="single"/>
        </w:rPr>
        <w:t xml:space="preserve"> общего пользования муниципального значения, а также до сельских населенных пункт</w:t>
      </w:r>
      <w:r w:rsidR="00BD11CB">
        <w:rPr>
          <w:u w:val="single"/>
        </w:rPr>
        <w:t>ов,</w:t>
      </w:r>
      <w:r w:rsidR="002805E7">
        <w:rPr>
          <w:u w:val="single"/>
        </w:rPr>
        <w:t xml:space="preserve"> не имеющих круглогодичной связи с сетью автомобильных дорог общего пользования</w:t>
      </w:r>
      <w:r w:rsidR="002805E7" w:rsidRPr="00D6026D">
        <w:rPr>
          <w:u w:val="single"/>
        </w:rPr>
        <w:t>:</w:t>
      </w:r>
    </w:p>
    <w:p w:rsidR="002805E7" w:rsidRPr="00D6026D" w:rsidRDefault="002805E7" w:rsidP="002805E7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A628E0">
        <w:t>79 895 300</w:t>
      </w:r>
      <w:r w:rsidR="00E40F51">
        <w:t>,00</w:t>
      </w:r>
      <w:r w:rsidRPr="00D6026D">
        <w:t xml:space="preserve"> руб.</w:t>
      </w:r>
    </w:p>
    <w:p w:rsidR="002805E7" w:rsidRPr="00D6026D" w:rsidRDefault="002805E7" w:rsidP="002805E7">
      <w:pPr>
        <w:pStyle w:val="a3"/>
        <w:spacing w:line="276" w:lineRule="auto"/>
        <w:jc w:val="both"/>
      </w:pPr>
      <w:r>
        <w:t xml:space="preserve">     Факт – </w:t>
      </w:r>
      <w:r w:rsidR="00A628E0">
        <w:t xml:space="preserve">15 378 035,19 </w:t>
      </w:r>
      <w:r w:rsidRPr="00D6026D">
        <w:t>руб.</w:t>
      </w:r>
    </w:p>
    <w:p w:rsidR="002805E7" w:rsidRPr="00D6026D" w:rsidRDefault="002805E7" w:rsidP="002805E7">
      <w:pPr>
        <w:pStyle w:val="a3"/>
        <w:spacing w:line="276" w:lineRule="auto"/>
        <w:jc w:val="both"/>
      </w:pPr>
      <w:r w:rsidRPr="00D6026D">
        <w:t xml:space="preserve">     Исполнение – </w:t>
      </w:r>
      <w:r w:rsidR="00A628E0">
        <w:t>19,2</w:t>
      </w:r>
      <w:r w:rsidRPr="00D6026D">
        <w:t xml:space="preserve"> %</w:t>
      </w:r>
    </w:p>
    <w:p w:rsidR="00E96ED4" w:rsidRPr="00D6026D" w:rsidRDefault="00A628E0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6</w:t>
      </w:r>
      <w:r w:rsidR="00E96ED4" w:rsidRPr="001A3251">
        <w:rPr>
          <w:u w:val="single"/>
        </w:rPr>
        <w:t>.</w:t>
      </w:r>
      <w:r w:rsidR="002805E7" w:rsidRPr="001A3251">
        <w:rPr>
          <w:u w:val="single"/>
        </w:rPr>
        <w:t>Организация</w:t>
      </w:r>
      <w:r w:rsidR="002805E7">
        <w:rPr>
          <w:u w:val="single"/>
        </w:rPr>
        <w:t xml:space="preserve"> обучения субъектов малого и среднего предпринимательства</w:t>
      </w:r>
      <w:r w:rsidR="00E96ED4" w:rsidRPr="00D6026D">
        <w:rPr>
          <w:u w:val="single"/>
        </w:rPr>
        <w:t>:</w:t>
      </w:r>
    </w:p>
    <w:p w:rsidR="00E96ED4" w:rsidRPr="00D6026D" w:rsidRDefault="00E96ED4" w:rsidP="00E96ED4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632419">
        <w:t>10</w:t>
      </w:r>
      <w:r w:rsidR="00A628E0">
        <w:t> </w:t>
      </w:r>
      <w:r>
        <w:t>000</w:t>
      </w:r>
      <w:r w:rsidR="00A628E0">
        <w:t>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jc w:val="both"/>
      </w:pPr>
      <w:r w:rsidRPr="00D6026D">
        <w:t xml:space="preserve">     Факт -  </w:t>
      </w:r>
      <w:r>
        <w:t xml:space="preserve">0 </w:t>
      </w:r>
      <w:r w:rsidRPr="00D6026D">
        <w:t>руб.</w:t>
      </w:r>
    </w:p>
    <w:p w:rsidR="00E96ED4" w:rsidRPr="00D6026D" w:rsidRDefault="00E96ED4" w:rsidP="00E96ED4">
      <w:pPr>
        <w:pStyle w:val="a3"/>
        <w:spacing w:line="276" w:lineRule="auto"/>
        <w:jc w:val="both"/>
      </w:pPr>
      <w:r w:rsidRPr="00D6026D">
        <w:t xml:space="preserve">     Исполнение – </w:t>
      </w:r>
      <w:r>
        <w:t>0</w:t>
      </w:r>
      <w:r w:rsidRPr="00D6026D">
        <w:t xml:space="preserve"> %</w:t>
      </w:r>
    </w:p>
    <w:p w:rsidR="00E96ED4" w:rsidRPr="00D6026D" w:rsidRDefault="00A628E0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7</w:t>
      </w:r>
      <w:r w:rsidR="00E96ED4" w:rsidRPr="001A3251">
        <w:rPr>
          <w:u w:val="single"/>
        </w:rPr>
        <w:t>.Формирование</w:t>
      </w:r>
      <w:r w:rsidR="00E96ED4" w:rsidRPr="00D6026D">
        <w:rPr>
          <w:u w:val="single"/>
        </w:rPr>
        <w:t xml:space="preserve"> современной городской среды:</w:t>
      </w:r>
    </w:p>
    <w:p w:rsidR="00E96ED4" w:rsidRPr="00D6026D" w:rsidRDefault="00E96ED4" w:rsidP="00E96ED4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632419">
        <w:t>2 133 695,26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jc w:val="both"/>
      </w:pPr>
      <w:r w:rsidRPr="00D6026D">
        <w:t xml:space="preserve">     Факт -  </w:t>
      </w:r>
      <w:r w:rsidR="002805E7">
        <w:t>0</w:t>
      </w:r>
      <w:r w:rsidRPr="00D6026D">
        <w:t xml:space="preserve"> руб.</w:t>
      </w:r>
    </w:p>
    <w:p w:rsidR="00E96ED4" w:rsidRDefault="00E96ED4" w:rsidP="00E96ED4">
      <w:pPr>
        <w:pStyle w:val="a3"/>
        <w:spacing w:line="276" w:lineRule="auto"/>
        <w:jc w:val="both"/>
      </w:pPr>
      <w:r w:rsidRPr="00D6026D">
        <w:t xml:space="preserve">     Исполнение – </w:t>
      </w:r>
      <w:r>
        <w:t>0</w:t>
      </w:r>
      <w:r w:rsidRPr="00D6026D">
        <w:t xml:space="preserve"> %</w:t>
      </w:r>
    </w:p>
    <w:p w:rsidR="001A3251" w:rsidRPr="00D6026D" w:rsidRDefault="00A628E0" w:rsidP="001A3251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8</w:t>
      </w:r>
      <w:r w:rsidR="001A3251" w:rsidRPr="001A3251">
        <w:rPr>
          <w:u w:val="single"/>
        </w:rPr>
        <w:t>.Туризм</w:t>
      </w:r>
      <w:r w:rsidR="001A3251" w:rsidRPr="00D6026D">
        <w:rPr>
          <w:u w:val="single"/>
        </w:rPr>
        <w:t>:</w:t>
      </w:r>
    </w:p>
    <w:p w:rsidR="001A3251" w:rsidRPr="00D6026D" w:rsidRDefault="001A3251" w:rsidP="001A3251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>
        <w:t>10 000,00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jc w:val="both"/>
      </w:pPr>
      <w:r w:rsidRPr="00D6026D">
        <w:t xml:space="preserve">     Факт -  </w:t>
      </w:r>
      <w:r>
        <w:t>0</w:t>
      </w:r>
      <w:r w:rsidRPr="00D6026D">
        <w:t xml:space="preserve"> руб.</w:t>
      </w:r>
    </w:p>
    <w:p w:rsidR="001A3251" w:rsidRDefault="001A3251" w:rsidP="001A3251">
      <w:pPr>
        <w:pStyle w:val="a3"/>
        <w:spacing w:line="276" w:lineRule="auto"/>
        <w:jc w:val="both"/>
      </w:pPr>
      <w:r w:rsidRPr="00D6026D">
        <w:t xml:space="preserve">     Исполнение – </w:t>
      </w:r>
      <w:r>
        <w:t>0</w:t>
      </w:r>
      <w:r w:rsidRPr="00D6026D">
        <w:t xml:space="preserve"> %   </w:t>
      </w:r>
    </w:p>
    <w:p w:rsidR="001A3251" w:rsidRDefault="001A3251" w:rsidP="00C50F26">
      <w:pPr>
        <w:pStyle w:val="a3"/>
        <w:spacing w:line="276" w:lineRule="auto"/>
        <w:jc w:val="both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Всего расходов по данному разделу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 – </w:t>
      </w:r>
      <w:r w:rsidR="00A628E0">
        <w:t xml:space="preserve">134 622 346,26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    </w:t>
      </w:r>
      <w:r>
        <w:t xml:space="preserve">исполнено –  </w:t>
      </w:r>
      <w:r w:rsidR="00A628E0">
        <w:t xml:space="preserve">27 108 522,52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исполнение составило </w:t>
      </w:r>
      <w:r w:rsidR="001A3251">
        <w:t>2</w:t>
      </w:r>
      <w:r w:rsidR="00A628E0">
        <w:t>0</w:t>
      </w:r>
      <w:r w:rsidR="001A3251">
        <w:t>,</w:t>
      </w:r>
      <w:r w:rsidR="00A628E0">
        <w:t>1</w:t>
      </w:r>
      <w:r w:rsidR="001A3251">
        <w:t xml:space="preserve"> </w:t>
      </w:r>
      <w:r w:rsidRPr="00E06232">
        <w:t>%</w:t>
      </w:r>
    </w:p>
    <w:p w:rsidR="00E96ED4" w:rsidRDefault="00E96ED4" w:rsidP="00E96ED4">
      <w:pPr>
        <w:pStyle w:val="a3"/>
        <w:spacing w:line="276" w:lineRule="auto"/>
        <w:ind w:left="928" w:firstLine="0"/>
        <w:jc w:val="both"/>
        <w:rPr>
          <w:b/>
          <w:u w:val="single"/>
        </w:rPr>
      </w:pPr>
    </w:p>
    <w:p w:rsidR="00E96ED4" w:rsidRPr="00311042" w:rsidRDefault="00E96ED4" w:rsidP="00E96ED4">
      <w:pPr>
        <w:pStyle w:val="a3"/>
        <w:spacing w:line="276" w:lineRule="auto"/>
        <w:ind w:left="928" w:firstLine="0"/>
        <w:jc w:val="both"/>
      </w:pPr>
      <w:r w:rsidRPr="00311042">
        <w:rPr>
          <w:b/>
          <w:u w:val="single"/>
        </w:rPr>
        <w:t>Жилищно – коммунальное хозяйство</w:t>
      </w:r>
      <w:r w:rsidRPr="00311042">
        <w:t xml:space="preserve"> </w:t>
      </w:r>
    </w:p>
    <w:p w:rsidR="00E96ED4" w:rsidRPr="00311042" w:rsidRDefault="00E96ED4" w:rsidP="00E96ED4">
      <w:pPr>
        <w:spacing w:line="276" w:lineRule="auto"/>
        <w:jc w:val="both"/>
        <w:rPr>
          <w:sz w:val="28"/>
          <w:szCs w:val="28"/>
        </w:rPr>
      </w:pPr>
      <w:r w:rsidRPr="00311042">
        <w:rPr>
          <w:sz w:val="28"/>
          <w:szCs w:val="28"/>
        </w:rPr>
        <w:t>По данному разделу отражаются расходы: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1. Взносы в фонд капитального ремонта общего имущества многоквартирных домов:     </w:t>
      </w:r>
    </w:p>
    <w:p w:rsidR="00E96ED4" w:rsidRPr="00053B46" w:rsidRDefault="00E96ED4" w:rsidP="00E96ED4">
      <w:pPr>
        <w:pStyle w:val="a3"/>
        <w:spacing w:line="276" w:lineRule="auto"/>
        <w:ind w:left="568" w:firstLine="0"/>
        <w:jc w:val="both"/>
      </w:pPr>
      <w:r w:rsidRPr="00053B46">
        <w:t xml:space="preserve">       План – </w:t>
      </w:r>
      <w:r w:rsidR="00E67D2C" w:rsidRPr="00053B46">
        <w:t>300</w:t>
      </w:r>
      <w:r w:rsidR="008736B6" w:rsidRPr="00053B46">
        <w:t> 000,00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E67D2C" w:rsidRPr="00053B46">
        <w:t>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E67D2C" w:rsidRPr="00053B46">
        <w:t>0</w:t>
      </w:r>
      <w:r w:rsidRPr="00053B46">
        <w:t xml:space="preserve"> %</w:t>
      </w:r>
    </w:p>
    <w:p w:rsidR="0019166F" w:rsidRPr="00053B46" w:rsidRDefault="00E95FD4" w:rsidP="0019166F">
      <w:pPr>
        <w:pStyle w:val="a3"/>
        <w:spacing w:line="276" w:lineRule="auto"/>
        <w:ind w:firstLine="0"/>
        <w:jc w:val="both"/>
      </w:pPr>
      <w:r w:rsidRPr="00053B46">
        <w:t>2</w:t>
      </w:r>
      <w:r w:rsidR="0019166F" w:rsidRPr="00053B46">
        <w:t>.</w:t>
      </w:r>
      <w:r w:rsidR="007320C7" w:rsidRPr="00053B46">
        <w:t>Приобретение материалов для ЖКХ</w:t>
      </w:r>
      <w:r w:rsidR="0019166F" w:rsidRPr="00053B46">
        <w:t>:</w:t>
      </w:r>
    </w:p>
    <w:p w:rsidR="0019166F" w:rsidRPr="00053B46" w:rsidRDefault="0019166F" w:rsidP="0019166F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7320C7" w:rsidRPr="00053B46">
        <w:t>2 527 400</w:t>
      </w:r>
      <w:r w:rsidR="00A636F7" w:rsidRPr="00053B46">
        <w:t>,00</w:t>
      </w:r>
      <w:r w:rsidRPr="00053B46">
        <w:t xml:space="preserve"> руб.</w:t>
      </w:r>
    </w:p>
    <w:p w:rsidR="0019166F" w:rsidRPr="00053B46" w:rsidRDefault="0019166F" w:rsidP="0019166F">
      <w:pPr>
        <w:pStyle w:val="a3"/>
        <w:spacing w:line="276" w:lineRule="auto"/>
        <w:jc w:val="both"/>
      </w:pPr>
      <w:r w:rsidRPr="00053B46">
        <w:lastRenderedPageBreak/>
        <w:t xml:space="preserve">     Факт -  </w:t>
      </w:r>
      <w:r w:rsidR="00897967">
        <w:t>1 191 330,00</w:t>
      </w:r>
      <w:r w:rsidRPr="00053B46">
        <w:t xml:space="preserve"> руб.</w:t>
      </w:r>
    </w:p>
    <w:p w:rsidR="0019166F" w:rsidRPr="00053B46" w:rsidRDefault="0019166F" w:rsidP="0019166F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897967">
        <w:t>47,1</w:t>
      </w:r>
      <w:r w:rsidRPr="00053B46">
        <w:t>%</w:t>
      </w:r>
    </w:p>
    <w:p w:rsidR="00A636F7" w:rsidRPr="00742230" w:rsidRDefault="00E95FD4" w:rsidP="00A636F7">
      <w:pPr>
        <w:pStyle w:val="a3"/>
        <w:spacing w:line="276" w:lineRule="auto"/>
        <w:ind w:firstLine="0"/>
        <w:jc w:val="both"/>
      </w:pPr>
      <w:r w:rsidRPr="00742230">
        <w:t>3</w:t>
      </w:r>
      <w:r w:rsidR="00A636F7" w:rsidRPr="00742230">
        <w:t>.</w:t>
      </w:r>
      <w:r w:rsidRPr="00742230">
        <w:t>Проведение капитального и текущего ремонта объектов муниципальной собственности</w:t>
      </w:r>
      <w:r w:rsidR="00A636F7" w:rsidRPr="00742230">
        <w:t>:</w:t>
      </w:r>
    </w:p>
    <w:p w:rsidR="00A636F7" w:rsidRPr="00742230" w:rsidRDefault="00A636F7" w:rsidP="00A636F7">
      <w:pPr>
        <w:pStyle w:val="a3"/>
        <w:spacing w:line="276" w:lineRule="auto"/>
        <w:ind w:left="644" w:firstLine="0"/>
        <w:jc w:val="both"/>
      </w:pPr>
      <w:r w:rsidRPr="00742230">
        <w:t xml:space="preserve">      План – </w:t>
      </w:r>
      <w:r w:rsidR="00E95FD4" w:rsidRPr="00742230">
        <w:t>10</w:t>
      </w:r>
      <w:r w:rsidR="00AC0639" w:rsidRPr="00742230">
        <w:t>0</w:t>
      </w:r>
      <w:r w:rsidRPr="00742230">
        <w:t> 000,00 руб.</w:t>
      </w:r>
    </w:p>
    <w:p w:rsidR="00A636F7" w:rsidRPr="00742230" w:rsidRDefault="00A636F7" w:rsidP="00A636F7">
      <w:pPr>
        <w:pStyle w:val="a3"/>
        <w:spacing w:line="276" w:lineRule="auto"/>
        <w:jc w:val="both"/>
      </w:pPr>
      <w:r w:rsidRPr="00742230">
        <w:t xml:space="preserve">     Факт -  </w:t>
      </w:r>
      <w:r w:rsidR="00AC0639" w:rsidRPr="00742230">
        <w:t>0</w:t>
      </w:r>
      <w:r w:rsidRPr="00742230">
        <w:t xml:space="preserve"> руб.</w:t>
      </w:r>
    </w:p>
    <w:p w:rsidR="00A636F7" w:rsidRPr="00053B46" w:rsidRDefault="00A636F7" w:rsidP="00A636F7">
      <w:pPr>
        <w:pStyle w:val="a3"/>
        <w:spacing w:line="276" w:lineRule="auto"/>
        <w:ind w:firstLine="0"/>
      </w:pPr>
      <w:r w:rsidRPr="00742230">
        <w:t xml:space="preserve">                Исполнение – </w:t>
      </w:r>
      <w:r w:rsidR="00AC0639" w:rsidRPr="00742230">
        <w:t>0</w:t>
      </w:r>
      <w:r w:rsidRPr="00742230">
        <w:t>%</w:t>
      </w:r>
    </w:p>
    <w:p w:rsidR="00E96ED4" w:rsidRPr="00053B46" w:rsidRDefault="00E95FD4" w:rsidP="00FF2509">
      <w:pPr>
        <w:pStyle w:val="a3"/>
        <w:spacing w:line="276" w:lineRule="auto"/>
        <w:ind w:firstLine="0"/>
        <w:jc w:val="both"/>
      </w:pPr>
      <w:r w:rsidRPr="00053B46">
        <w:t>4</w:t>
      </w:r>
      <w:r w:rsidR="00E96ED4" w:rsidRPr="00053B46">
        <w:t>. Компенсация выпадающих доходов организациям, предоставляющим населению услуги по тарифам, не обеспечивающим возмещение издержек: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План – </w:t>
      </w:r>
      <w:r w:rsidR="00897967">
        <w:t>117 669 149,00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897967">
        <w:t>66 165 603,20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               Исполнение – </w:t>
      </w:r>
      <w:r w:rsidR="00897967">
        <w:t>56</w:t>
      </w:r>
      <w:r w:rsidR="00C918DE" w:rsidRPr="00053B46">
        <w:t>,2</w:t>
      </w:r>
      <w:r w:rsidRPr="00053B46">
        <w:t>%</w:t>
      </w:r>
    </w:p>
    <w:p w:rsidR="00E96ED4" w:rsidRPr="00053B46" w:rsidRDefault="00E95FD4" w:rsidP="00E96ED4">
      <w:pPr>
        <w:pStyle w:val="a3"/>
        <w:spacing w:line="276" w:lineRule="auto"/>
        <w:ind w:firstLine="0"/>
        <w:jc w:val="both"/>
      </w:pPr>
      <w:r w:rsidRPr="00053B46">
        <w:t>5</w:t>
      </w:r>
      <w:r w:rsidR="00E96ED4" w:rsidRPr="00053B46">
        <w:t>. Капитальный и текущий ремонт муниципального жилфонда: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BE5E51" w:rsidRPr="00053B46">
        <w:t xml:space="preserve">1 </w:t>
      </w:r>
      <w:r w:rsidR="00C918DE" w:rsidRPr="00053B46">
        <w:t>607 3</w:t>
      </w:r>
      <w:r w:rsidRPr="00053B46">
        <w:t>00,00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E53252">
        <w:t>264 356,04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E53252">
        <w:t>16,4</w:t>
      </w:r>
      <w:r w:rsidR="00C918DE" w:rsidRPr="00053B46">
        <w:t xml:space="preserve"> </w:t>
      </w:r>
      <w:r w:rsidRPr="00053B46">
        <w:t>%</w:t>
      </w:r>
    </w:p>
    <w:p w:rsidR="00E96ED4" w:rsidRPr="00053B46" w:rsidRDefault="00E95FD4" w:rsidP="00E96ED4">
      <w:pPr>
        <w:pStyle w:val="a3"/>
        <w:spacing w:line="276" w:lineRule="auto"/>
        <w:ind w:firstLine="0"/>
        <w:jc w:val="both"/>
      </w:pPr>
      <w:r w:rsidRPr="00053B46">
        <w:t>6</w:t>
      </w:r>
      <w:r w:rsidR="00E96ED4" w:rsidRPr="00053B46">
        <w:t>. Содержание и обустройство сибиреязвенных захоронений и скотомогильников (биотермических ям):</w:t>
      </w:r>
    </w:p>
    <w:p w:rsidR="00E96ED4" w:rsidRPr="00053B46" w:rsidRDefault="009366C2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BB6D90">
        <w:t>320</w:t>
      </w:r>
      <w:r w:rsidR="00E96ED4" w:rsidRPr="00053B46">
        <w:t> </w:t>
      </w:r>
      <w:r w:rsidR="00BB6D90">
        <w:t>5</w:t>
      </w:r>
      <w:r w:rsidR="00E96ED4" w:rsidRPr="00053B46">
        <w:t>00,00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0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E96ED4" w:rsidRPr="00053B46" w:rsidRDefault="00E95FD4" w:rsidP="00E96ED4">
      <w:pPr>
        <w:pStyle w:val="a3"/>
        <w:spacing w:line="276" w:lineRule="auto"/>
        <w:ind w:firstLine="0"/>
        <w:jc w:val="both"/>
      </w:pPr>
      <w:r w:rsidRPr="00053B46">
        <w:t>7</w:t>
      </w:r>
      <w:r w:rsidR="00E96ED4" w:rsidRPr="00053B46">
        <w:t>. 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7320C7" w:rsidRPr="00053B46">
        <w:t>2 172 073,63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7320C7" w:rsidRPr="00053B46">
        <w:t>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7320C7" w:rsidRPr="00053B46">
        <w:t xml:space="preserve">0 </w:t>
      </w:r>
      <w:r w:rsidRPr="00053B46">
        <w:t xml:space="preserve"> %</w:t>
      </w:r>
    </w:p>
    <w:p w:rsidR="00E96ED4" w:rsidRPr="00053B46" w:rsidRDefault="00053B46" w:rsidP="00E96ED4">
      <w:pPr>
        <w:pStyle w:val="a3"/>
        <w:spacing w:line="276" w:lineRule="auto"/>
        <w:ind w:firstLine="0"/>
      </w:pPr>
      <w:r w:rsidRPr="00053B46">
        <w:t>7</w:t>
      </w:r>
      <w:r w:rsidR="00E96ED4" w:rsidRPr="00053B46">
        <w:t>. Реализация проектов инициативного бюджетирования: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7</w:t>
      </w:r>
      <w:r w:rsidR="00BB6D90">
        <w:t> 488 484,91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C74DC" w:rsidRPr="00053B46">
        <w:t>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E96ED4" w:rsidRPr="00053B46" w:rsidRDefault="00053B46" w:rsidP="00E96ED4">
      <w:pPr>
        <w:pStyle w:val="a3"/>
        <w:spacing w:line="276" w:lineRule="auto"/>
        <w:ind w:firstLine="0"/>
      </w:pPr>
      <w:r w:rsidRPr="00053B46">
        <w:t>9</w:t>
      </w:r>
      <w:r w:rsidR="00E96ED4" w:rsidRPr="00053B46">
        <w:t>. Формирование современной городской среды: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3 999 904,74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C74DC" w:rsidRPr="00053B46">
        <w:t>0</w:t>
      </w:r>
      <w:r w:rsidRPr="00053B46">
        <w:t xml:space="preserve"> руб.</w:t>
      </w:r>
    </w:p>
    <w:p w:rsidR="00E96ED4" w:rsidRPr="00053B46" w:rsidRDefault="003C74DC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E96ED4" w:rsidRPr="00053B46">
        <w:t>0 %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053B46" w:rsidRPr="00053B46">
        <w:t>0</w:t>
      </w:r>
      <w:r w:rsidRPr="00053B46">
        <w:t>. Мероприятия по осуществлению деятельности по обращению с животными без владельцев: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1 400 000</w:t>
      </w:r>
      <w:r w:rsidRPr="00053B46">
        <w:t>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AA1964">
        <w:t>926 468,00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lastRenderedPageBreak/>
        <w:t xml:space="preserve">                Исполнение – </w:t>
      </w:r>
      <w:r w:rsidR="0057529D">
        <w:t>66,2</w:t>
      </w:r>
      <w:r w:rsidR="00C918DE" w:rsidRPr="00053B46">
        <w:t xml:space="preserve"> </w:t>
      </w:r>
      <w:r w:rsidRPr="00053B46">
        <w:t>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053B46" w:rsidRPr="00053B46">
        <w:t>1</w:t>
      </w:r>
      <w:r w:rsidRPr="00053B46">
        <w:t>. Расходы на уличное освещение: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BB6D90">
        <w:t>11 787</w:t>
      </w:r>
      <w:r w:rsidR="00C918DE" w:rsidRPr="00053B46">
        <w:t xml:space="preserve"> 400</w:t>
      </w:r>
      <w:r w:rsidR="003C74DC" w:rsidRPr="00053B46">
        <w:t>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BB6D90">
        <w:t>5 196 660,00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57529D">
        <w:t>44,1</w:t>
      </w:r>
      <w:r w:rsidRPr="00053B46">
        <w:t xml:space="preserve"> 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053B46" w:rsidRPr="00053B46">
        <w:t>2</w:t>
      </w:r>
      <w:r w:rsidRPr="00053B46">
        <w:t>. Мероприятия по содержанию и благоустройству территорий:</w:t>
      </w:r>
    </w:p>
    <w:p w:rsidR="00E96ED4" w:rsidRPr="00053B46" w:rsidRDefault="00E96ED4" w:rsidP="00E96ED4">
      <w:pPr>
        <w:pStyle w:val="a3"/>
        <w:spacing w:line="276" w:lineRule="auto"/>
        <w:ind w:left="710" w:firstLine="0"/>
        <w:jc w:val="both"/>
      </w:pPr>
      <w:r w:rsidRPr="00053B46">
        <w:t xml:space="preserve">     План – </w:t>
      </w:r>
      <w:r w:rsidR="00BB6D90">
        <w:t>11 002 973</w:t>
      </w:r>
      <w:r w:rsidR="00C918DE" w:rsidRPr="00053B46">
        <w:t>,</w:t>
      </w:r>
      <w:r w:rsidR="00BB6D90">
        <w:t>44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BB6D90">
        <w:t>5 061 458,52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Исполнение – </w:t>
      </w:r>
      <w:r w:rsidR="00C918DE" w:rsidRPr="00053B46">
        <w:t>4</w:t>
      </w:r>
      <w:r w:rsidR="00BB6D90">
        <w:t>6</w:t>
      </w:r>
      <w:r w:rsidRPr="00053B46">
        <w:t xml:space="preserve"> 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053B46" w:rsidRPr="00053B46">
        <w:t>3</w:t>
      </w:r>
      <w:r w:rsidRPr="00053B46">
        <w:t>. Расходы по организации и содержанию мест захоронения (кладбищ):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BF4FD9">
        <w:t>223</w:t>
      </w:r>
      <w:r w:rsidRPr="00053B46">
        <w:t> </w:t>
      </w:r>
      <w:r w:rsidR="00C918DE" w:rsidRPr="00053B46">
        <w:t>0</w:t>
      </w:r>
      <w:r w:rsidRPr="00053B46">
        <w:t>00,00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BF4FD9">
        <w:t>222 533,50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BF4FD9">
        <w:t>99,8</w:t>
      </w:r>
      <w:r w:rsidRPr="00053B46">
        <w:t xml:space="preserve"> %</w:t>
      </w:r>
    </w:p>
    <w:p w:rsidR="00C2017C" w:rsidRPr="00053B46" w:rsidRDefault="00C2017C" w:rsidP="00C2017C">
      <w:pPr>
        <w:pStyle w:val="a3"/>
        <w:spacing w:line="276" w:lineRule="auto"/>
        <w:ind w:firstLine="0"/>
        <w:jc w:val="both"/>
      </w:pPr>
      <w:r w:rsidRPr="00053B46">
        <w:t>1</w:t>
      </w:r>
      <w:r>
        <w:t>4</w:t>
      </w:r>
      <w:r w:rsidRPr="00053B46">
        <w:t>. </w:t>
      </w:r>
      <w:r w:rsidRPr="00C2017C">
        <w:t>Вовлечение имущества и земельных ресурсов в экономический оборот, приобретение имущества и земельных ресурсов в собственность</w:t>
      </w:r>
      <w:r w:rsidRPr="00053B46">
        <w:t>:</w:t>
      </w:r>
    </w:p>
    <w:p w:rsidR="00C2017C" w:rsidRPr="00053B46" w:rsidRDefault="00C2017C" w:rsidP="00C2017C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>
        <w:t>24 637</w:t>
      </w:r>
      <w:r w:rsidRPr="00053B46">
        <w:t> 000,00 руб.</w:t>
      </w:r>
    </w:p>
    <w:p w:rsidR="00C2017C" w:rsidRPr="00053B46" w:rsidRDefault="00C2017C" w:rsidP="00C2017C">
      <w:pPr>
        <w:pStyle w:val="a3"/>
        <w:spacing w:line="276" w:lineRule="auto"/>
        <w:jc w:val="both"/>
      </w:pPr>
      <w:r w:rsidRPr="00053B46">
        <w:t xml:space="preserve">     Факт -  </w:t>
      </w:r>
      <w:r>
        <w:t>0</w:t>
      </w:r>
      <w:r w:rsidRPr="00053B46">
        <w:t xml:space="preserve"> руб.</w:t>
      </w:r>
    </w:p>
    <w:p w:rsidR="00C2017C" w:rsidRPr="00053B46" w:rsidRDefault="00C2017C" w:rsidP="00C2017C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>
        <w:t>0</w:t>
      </w:r>
      <w:r w:rsidRPr="00053B46">
        <w:t xml:space="preserve"> %</w:t>
      </w:r>
    </w:p>
    <w:p w:rsidR="00D96E32" w:rsidRPr="00053B46" w:rsidRDefault="00053B46" w:rsidP="00D96E32">
      <w:pPr>
        <w:pStyle w:val="a3"/>
        <w:spacing w:line="276" w:lineRule="auto"/>
        <w:ind w:firstLine="0"/>
        <w:jc w:val="both"/>
      </w:pPr>
      <w:r w:rsidRPr="00053B46">
        <w:t>15</w:t>
      </w:r>
      <w:r w:rsidR="00D96E32" w:rsidRPr="00053B46">
        <w:t>. </w:t>
      </w:r>
      <w:r w:rsidR="007320C7" w:rsidRPr="00053B46">
        <w:t>Капитальный ремонт объектов систем водоснабжения и водоотведения</w:t>
      </w:r>
      <w:r w:rsidR="00D96E32" w:rsidRPr="00053B46">
        <w:t>:</w:t>
      </w:r>
    </w:p>
    <w:p w:rsidR="00D96E32" w:rsidRPr="00053B46" w:rsidRDefault="00D96E32" w:rsidP="00D96E32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7320C7" w:rsidRPr="00053B46">
        <w:t>25 010 300,0</w:t>
      </w:r>
      <w:r w:rsidRPr="00053B46">
        <w:t>0 руб.</w:t>
      </w:r>
    </w:p>
    <w:p w:rsidR="00D96E32" w:rsidRPr="00053B46" w:rsidRDefault="00D96E32" w:rsidP="00D96E32">
      <w:pPr>
        <w:pStyle w:val="a3"/>
        <w:spacing w:line="276" w:lineRule="auto"/>
        <w:jc w:val="both"/>
      </w:pPr>
      <w:r w:rsidRPr="00053B46">
        <w:t xml:space="preserve">     Факт - 0 руб.</w:t>
      </w:r>
    </w:p>
    <w:p w:rsidR="00D96E32" w:rsidRPr="00053B46" w:rsidRDefault="00D96E32" w:rsidP="00D96E32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E96ED4" w:rsidRPr="00053B46" w:rsidRDefault="00053B46" w:rsidP="00E96ED4">
      <w:pPr>
        <w:pStyle w:val="a3"/>
        <w:spacing w:line="276" w:lineRule="auto"/>
        <w:ind w:firstLine="0"/>
        <w:jc w:val="both"/>
      </w:pPr>
      <w:r w:rsidRPr="00053B46">
        <w:t>16</w:t>
      </w:r>
      <w:r w:rsidR="00E96ED4" w:rsidRPr="00053B46">
        <w:t>. Уплата налогов, сборов и иных платежей: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BF4FD9">
        <w:t>4</w:t>
      </w:r>
      <w:r w:rsidR="007320C7" w:rsidRPr="00053B46">
        <w:t>0</w:t>
      </w:r>
      <w:r w:rsidR="003C74DC" w:rsidRPr="00053B46">
        <w:t>0 000,00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742230">
        <w:t>41 650,48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57529D">
        <w:t>1</w:t>
      </w:r>
      <w:r w:rsidR="00BF4FD9">
        <w:t>0,4</w:t>
      </w:r>
      <w:r w:rsidR="003C74DC" w:rsidRPr="00053B46">
        <w:t xml:space="preserve"> </w:t>
      </w:r>
      <w:r w:rsidRPr="00053B46">
        <w:t>%</w:t>
      </w:r>
    </w:p>
    <w:p w:rsidR="00E96ED4" w:rsidRPr="00156E8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053B46">
        <w:t>Всего расходов по данному разделу</w:t>
      </w:r>
      <w:r w:rsidRPr="00156E82">
        <w:t xml:space="preserve"> </w:t>
      </w:r>
    </w:p>
    <w:p w:rsidR="00E96ED4" w:rsidRPr="0031104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156E82">
        <w:t xml:space="preserve">при уточненном плане  – </w:t>
      </w:r>
      <w:r w:rsidR="00BF4FD9">
        <w:t>210 645 485,72</w:t>
      </w:r>
      <w:r w:rsidRPr="00156E82">
        <w:t xml:space="preserve"> 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311042">
        <w:t xml:space="preserve">                             исполнено – </w:t>
      </w:r>
      <w:r w:rsidR="00BF4FD9">
        <w:t>79 070 059,74</w:t>
      </w:r>
      <w:r w:rsidRPr="00311042"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                    </w:t>
      </w:r>
      <w:r w:rsidR="00FF2509">
        <w:t xml:space="preserve">         исполнение составило  </w:t>
      </w:r>
      <w:r w:rsidR="00BF4FD9">
        <w:t>37,5</w:t>
      </w:r>
      <w:r>
        <w:t xml:space="preserve"> %</w:t>
      </w:r>
    </w:p>
    <w:p w:rsidR="00E96ED4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7044EA" w:rsidRPr="00E06232" w:rsidRDefault="007044EA" w:rsidP="007044EA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>
        <w:t>Охрана окружающей среды</w:t>
      </w:r>
      <w:r w:rsidRPr="00E06232">
        <w:rPr>
          <w:u w:val="none"/>
        </w:rPr>
        <w:t xml:space="preserve">    </w:t>
      </w:r>
      <w:r>
        <w:rPr>
          <w:b w:val="0"/>
          <w:bCs w:val="0"/>
          <w:u w:val="none"/>
        </w:rPr>
        <w:t xml:space="preserve">при плане </w:t>
      </w:r>
      <w:r w:rsidR="00AA1964">
        <w:rPr>
          <w:b w:val="0"/>
          <w:bCs w:val="0"/>
          <w:u w:val="none"/>
        </w:rPr>
        <w:t>315</w:t>
      </w:r>
      <w:r>
        <w:rPr>
          <w:b w:val="0"/>
          <w:bCs w:val="0"/>
          <w:u w:val="none"/>
        </w:rPr>
        <w:t> </w:t>
      </w:r>
      <w:r w:rsidR="00AA1964">
        <w:rPr>
          <w:b w:val="0"/>
          <w:bCs w:val="0"/>
          <w:u w:val="none"/>
        </w:rPr>
        <w:t>710</w:t>
      </w:r>
      <w:r>
        <w:rPr>
          <w:b w:val="0"/>
          <w:bCs w:val="0"/>
          <w:u w:val="none"/>
        </w:rPr>
        <w:t>,00 руб.,  расх</w:t>
      </w:r>
      <w:r w:rsidR="00A53B28">
        <w:rPr>
          <w:b w:val="0"/>
          <w:bCs w:val="0"/>
          <w:u w:val="none"/>
        </w:rPr>
        <w:t>оды по данному разделу, за первое</w:t>
      </w:r>
      <w:r>
        <w:rPr>
          <w:b w:val="0"/>
          <w:bCs w:val="0"/>
          <w:u w:val="none"/>
        </w:rPr>
        <w:t xml:space="preserve"> </w:t>
      </w:r>
      <w:r w:rsidR="00A53B28">
        <w:rPr>
          <w:b w:val="0"/>
          <w:bCs w:val="0"/>
          <w:u w:val="none"/>
        </w:rPr>
        <w:t>полугодие</w:t>
      </w:r>
      <w:r>
        <w:rPr>
          <w:b w:val="0"/>
          <w:bCs w:val="0"/>
          <w:u w:val="none"/>
        </w:rPr>
        <w:t>, не производились.</w:t>
      </w:r>
    </w:p>
    <w:p w:rsidR="007044EA" w:rsidRPr="00E06232" w:rsidRDefault="007044EA" w:rsidP="007044EA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 xml:space="preserve">        </w:t>
      </w:r>
      <w:r w:rsidR="00C918DE">
        <w:rPr>
          <w:sz w:val="28"/>
          <w:szCs w:val="28"/>
        </w:rPr>
        <w:t>По данному разделу предусмотрена разработка проектной документации для рекультивации земельных участков, на которых расположена свалка.</w:t>
      </w:r>
    </w:p>
    <w:p w:rsidR="00C918DE" w:rsidRDefault="00C918DE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E96ED4" w:rsidRPr="00CD78B8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  <w:r w:rsidRPr="00CD78B8">
        <w:rPr>
          <w:b/>
          <w:u w:val="single"/>
        </w:rPr>
        <w:t>Образование</w:t>
      </w:r>
    </w:p>
    <w:p w:rsidR="00E96ED4" w:rsidRPr="00CD78B8" w:rsidRDefault="00E96ED4" w:rsidP="00E96ED4">
      <w:pPr>
        <w:pStyle w:val="a3"/>
        <w:spacing w:line="276" w:lineRule="auto"/>
        <w:jc w:val="both"/>
        <w:rPr>
          <w:u w:val="single"/>
        </w:rPr>
      </w:pPr>
      <w:r w:rsidRPr="00CD78B8">
        <w:t> 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>В структуру отрасли входят: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lastRenderedPageBreak/>
        <w:t xml:space="preserve">1. </w:t>
      </w:r>
      <w:r w:rsidRPr="009A74CF">
        <w:rPr>
          <w:u w:val="single"/>
        </w:rPr>
        <w:t xml:space="preserve">Детские дошкольные учреждения: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E1742F">
        <w:t>208 267 180,64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E1742F">
        <w:t>103 677 588,08</w:t>
      </w:r>
      <w:r w:rsidR="00E75931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составило </w:t>
      </w:r>
      <w:r w:rsidR="00E1742F">
        <w:t>49,8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2. </w:t>
      </w:r>
      <w:r w:rsidRPr="009A74CF">
        <w:rPr>
          <w:u w:val="single"/>
        </w:rPr>
        <w:t>Школы-детские сады, школы начальные, неполные средние, средние</w:t>
      </w:r>
      <w:r w:rsidRPr="009A74CF">
        <w:t xml:space="preserve">: 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053B46">
        <w:t>3</w:t>
      </w:r>
      <w:r w:rsidR="00E1742F">
        <w:t>6</w:t>
      </w:r>
      <w:r w:rsidR="00053B46">
        <w:t>4</w:t>
      </w:r>
      <w:r w:rsidR="00E1742F">
        <w:t> 606 466,98</w:t>
      </w:r>
      <w:r w:rsidRPr="009A74CF">
        <w:t xml:space="preserve"> руб.</w:t>
      </w:r>
    </w:p>
    <w:p w:rsidR="00E96ED4" w:rsidRPr="009A74CF" w:rsidRDefault="00E96ED4" w:rsidP="00E96ED4">
      <w:pPr>
        <w:pStyle w:val="a3"/>
        <w:tabs>
          <w:tab w:val="left" w:pos="5475"/>
        </w:tabs>
        <w:spacing w:line="276" w:lineRule="auto"/>
        <w:ind w:firstLine="284"/>
        <w:jc w:val="both"/>
      </w:pPr>
      <w:r w:rsidRPr="009A74CF">
        <w:t xml:space="preserve">    Исполнено – </w:t>
      </w:r>
      <w:r w:rsidR="00E1742F">
        <w:t>196 217 579,68</w:t>
      </w:r>
      <w:r w:rsidRPr="009A74CF">
        <w:t xml:space="preserve"> 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составило </w:t>
      </w:r>
      <w:r w:rsidR="00E1742F">
        <w:t>53,8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3.  </w:t>
      </w:r>
      <w:r w:rsidRPr="009A74CF">
        <w:rPr>
          <w:u w:val="single"/>
        </w:rPr>
        <w:t xml:space="preserve">Организация бесплатного горячего питания </w:t>
      </w:r>
      <w:proofErr w:type="gramStart"/>
      <w:r w:rsidRPr="009A74CF">
        <w:rPr>
          <w:u w:val="single"/>
        </w:rPr>
        <w:t>обучающихся</w:t>
      </w:r>
      <w:proofErr w:type="gramEnd"/>
      <w:r w:rsidRPr="009A74CF">
        <w:rPr>
          <w:u w:val="single"/>
        </w:rPr>
        <w:t>, получающих начальное общее образование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</w:t>
      </w:r>
      <w:r w:rsidR="00D30140">
        <w:t>12 </w:t>
      </w:r>
      <w:r w:rsidR="00053B46">
        <w:t>62</w:t>
      </w:r>
      <w:r w:rsidR="00D30140">
        <w:t>5 </w:t>
      </w:r>
      <w:r w:rsidR="00053B46">
        <w:t>4</w:t>
      </w:r>
      <w:r w:rsidR="00D30140">
        <w:t>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E1742F">
        <w:t>5 906 880</w:t>
      </w:r>
      <w:r w:rsidR="00D30140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 составило </w:t>
      </w:r>
      <w:r w:rsidR="00053B46">
        <w:t>4</w:t>
      </w:r>
      <w:r w:rsidR="00E1742F">
        <w:t>6,8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4.  </w:t>
      </w:r>
      <w:r w:rsidRPr="009A74CF">
        <w:rPr>
          <w:u w:val="single"/>
        </w:rPr>
        <w:t>Коррекционная школа-интернат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E1742F">
        <w:t>11 566 189</w:t>
      </w:r>
      <w:r w:rsidR="00D30140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E1742F">
        <w:t>4 900 435</w:t>
      </w:r>
      <w:r w:rsidR="00137131">
        <w:t>,</w:t>
      </w:r>
      <w:r w:rsidR="00E1742F">
        <w:t>2</w:t>
      </w:r>
      <w:r w:rsidR="00924298">
        <w:t>4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 составило </w:t>
      </w:r>
      <w:r w:rsidR="00E1742F">
        <w:t>42,4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5. </w:t>
      </w:r>
      <w:r w:rsidRPr="009A74CF">
        <w:rPr>
          <w:u w:val="single"/>
        </w:rPr>
        <w:t>Учреждения по внешкольной работе с детьми:</w:t>
      </w:r>
      <w:r w:rsidRPr="009A74CF">
        <w:t xml:space="preserve">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Уточненный план – </w:t>
      </w:r>
      <w:r w:rsidR="00E1742F">
        <w:t>79 778 342,45</w:t>
      </w:r>
      <w:r w:rsidR="00E75931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Исполнено –</w:t>
      </w:r>
      <w:r w:rsidR="00FA123F">
        <w:t xml:space="preserve"> </w:t>
      </w:r>
      <w:r w:rsidR="00E1742F">
        <w:t>45 103 363,80</w:t>
      </w:r>
      <w:r w:rsidR="00D30140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Исполнение  </w:t>
      </w:r>
      <w:r w:rsidR="00DB19FF">
        <w:t>5</w:t>
      </w:r>
      <w:r w:rsidR="00E1742F">
        <w:t>6</w:t>
      </w:r>
      <w:r w:rsidR="00DB19FF">
        <w:t>,</w:t>
      </w:r>
      <w:r w:rsidR="00E1742F">
        <w:t>5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6. </w:t>
      </w:r>
      <w:r w:rsidRPr="009A74CF">
        <w:rPr>
          <w:u w:val="single"/>
        </w:rPr>
        <w:t>Организация персонифицированного финансирования дополнительного образования детей:</w:t>
      </w:r>
      <w:r w:rsidRPr="009A74CF">
        <w:t xml:space="preserve">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Уточненный план – </w:t>
      </w:r>
      <w:r w:rsidR="00E1742F">
        <w:t>5</w:t>
      </w:r>
      <w:r w:rsidR="00D30140">
        <w:t> </w:t>
      </w:r>
      <w:r w:rsidR="00E1742F">
        <w:t>720</w:t>
      </w:r>
      <w:r w:rsidR="00D30140">
        <w:t xml:space="preserve"> 000</w:t>
      </w:r>
      <w:r w:rsidRPr="009A74CF">
        <w:t>,00 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Исполнено – </w:t>
      </w:r>
      <w:r w:rsidR="00E1742F">
        <w:t>2 449 637,54</w:t>
      </w:r>
      <w:r w:rsidR="00DD6430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Исполнение  </w:t>
      </w:r>
      <w:r w:rsidR="00D30140">
        <w:t>4</w:t>
      </w:r>
      <w:r w:rsidR="00E1742F">
        <w:t>2,8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  7. </w:t>
      </w:r>
      <w:r w:rsidRPr="009A74CF">
        <w:rPr>
          <w:u w:val="single"/>
        </w:rPr>
        <w:t>Детский дом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Уточненный план – </w:t>
      </w:r>
      <w:r w:rsidR="00E1742F">
        <w:t>26 278 400</w:t>
      </w:r>
      <w:r w:rsidR="00A557FC">
        <w:t xml:space="preserve">,00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Исполнено – </w:t>
      </w:r>
      <w:r w:rsidR="00E1742F">
        <w:t>14 291 256,97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составило </w:t>
      </w:r>
      <w:r w:rsidR="00E1742F">
        <w:t>54,4</w:t>
      </w:r>
      <w:r w:rsidR="00A557FC"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8. </w:t>
      </w:r>
      <w:r w:rsidRPr="009A74CF">
        <w:rPr>
          <w:u w:val="single"/>
        </w:rPr>
        <w:t>Прочие учреждения образования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DB19FF">
        <w:t xml:space="preserve">32 </w:t>
      </w:r>
      <w:r w:rsidR="00E72BC7">
        <w:t>818</w:t>
      </w:r>
      <w:r w:rsidR="00DB19FF">
        <w:t> 6</w:t>
      </w:r>
      <w:r w:rsidR="00A557FC">
        <w:t>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Исполнено – </w:t>
      </w:r>
      <w:r w:rsidR="00E72BC7">
        <w:t>17 522 213,18</w:t>
      </w:r>
      <w:r w:rsidRPr="009A74CF">
        <w:t xml:space="preserve"> руб.</w:t>
      </w:r>
    </w:p>
    <w:p w:rsidR="00E96ED4" w:rsidRPr="009A74CF" w:rsidRDefault="00E96ED4" w:rsidP="00F4128D">
      <w:pPr>
        <w:pStyle w:val="a3"/>
        <w:spacing w:line="276" w:lineRule="auto"/>
        <w:ind w:firstLine="284"/>
        <w:jc w:val="both"/>
      </w:pPr>
      <w:r w:rsidRPr="009A74CF">
        <w:t xml:space="preserve">    Исполнение по расходам составило </w:t>
      </w:r>
      <w:r w:rsidR="00DB19FF">
        <w:t>5</w:t>
      </w:r>
      <w:r w:rsidR="00E72BC7">
        <w:t>3,4</w:t>
      </w:r>
      <w:r w:rsidRPr="009A74CF">
        <w:t xml:space="preserve"> %        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9. </w:t>
      </w:r>
      <w:r>
        <w:rPr>
          <w:u w:val="single"/>
        </w:rPr>
        <w:t>Мероприятия в области молодежной политики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>
        <w:t xml:space="preserve">     Уточненный план -  </w:t>
      </w:r>
      <w:r w:rsidR="00E72BC7">
        <w:t>12</w:t>
      </w:r>
      <w:r w:rsidR="00B25454">
        <w:t>0</w:t>
      </w:r>
      <w:r w:rsidR="00944F43">
        <w:t> </w:t>
      </w:r>
      <w:r w:rsidR="00E72BC7">
        <w:t>1</w:t>
      </w:r>
      <w:r>
        <w:t>00</w:t>
      </w:r>
      <w:r w:rsidR="00944F43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E72BC7">
        <w:t>62 010</w:t>
      </w:r>
      <w:r w:rsidR="00B25454">
        <w:t>,20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по расходам составило </w:t>
      </w:r>
      <w:r w:rsidR="00E72BC7">
        <w:t>51,6</w:t>
      </w:r>
      <w:r w:rsidR="00944F43"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>
        <w:t>10</w:t>
      </w:r>
      <w:r w:rsidRPr="009A74CF">
        <w:t xml:space="preserve">. </w:t>
      </w:r>
      <w:r>
        <w:rPr>
          <w:u w:val="single"/>
        </w:rPr>
        <w:t>Деятельность трудовых отрядов и занятость подростков в летнее время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>
        <w:t xml:space="preserve">     Уточненный план -  </w:t>
      </w:r>
      <w:r w:rsidR="00E72BC7">
        <w:t>1 960</w:t>
      </w:r>
      <w:r w:rsidR="00944F43">
        <w:t> 000,00</w:t>
      </w:r>
      <w:r w:rsidRPr="009A74CF">
        <w:t xml:space="preserve"> руб.</w:t>
      </w:r>
    </w:p>
    <w:p w:rsidR="00E96ED4" w:rsidRPr="009A74CF" w:rsidRDefault="00944F43" w:rsidP="00E96ED4">
      <w:pPr>
        <w:pStyle w:val="a3"/>
        <w:spacing w:line="276" w:lineRule="auto"/>
        <w:ind w:firstLine="284"/>
        <w:jc w:val="both"/>
      </w:pPr>
      <w:r>
        <w:lastRenderedPageBreak/>
        <w:t xml:space="preserve">     Исполнено – </w:t>
      </w:r>
      <w:r w:rsidR="00E72BC7">
        <w:t>29</w:t>
      </w:r>
      <w:r w:rsidR="00E96ED4">
        <w:t>0</w:t>
      </w:r>
      <w:r w:rsidR="00E72BC7">
        <w:t> 230,25</w:t>
      </w:r>
      <w:r w:rsidR="00E96ED4"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по расходам составило </w:t>
      </w:r>
      <w:r w:rsidR="00E72BC7">
        <w:t>14,8</w:t>
      </w:r>
      <w:r w:rsidR="00944F43"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left="360" w:hanging="360"/>
        <w:jc w:val="both"/>
        <w:rPr>
          <w:u w:val="single"/>
        </w:rPr>
      </w:pPr>
      <w:r w:rsidRPr="009A74CF">
        <w:t>1</w:t>
      </w:r>
      <w:r>
        <w:t>1</w:t>
      </w:r>
      <w:r w:rsidRPr="009A74CF">
        <w:t xml:space="preserve">. </w:t>
      </w:r>
      <w:r w:rsidRPr="009A74CF">
        <w:rPr>
          <w:u w:val="single"/>
        </w:rPr>
        <w:t>Осуществление деятельности по опеке и попечительству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 Уточненный план – </w:t>
      </w:r>
      <w:r w:rsidR="002831B9">
        <w:t>2 124 700</w:t>
      </w:r>
      <w:r w:rsidR="00E75931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tabs>
          <w:tab w:val="left" w:pos="4875"/>
        </w:tabs>
        <w:spacing w:line="276" w:lineRule="auto"/>
        <w:ind w:firstLine="284"/>
        <w:jc w:val="both"/>
      </w:pPr>
      <w:r w:rsidRPr="009A74CF">
        <w:t xml:space="preserve">      Исполнено – </w:t>
      </w:r>
      <w:r w:rsidR="003825DB">
        <w:t>601 669,51</w:t>
      </w:r>
      <w:r w:rsidRPr="009A74CF">
        <w:t xml:space="preserve"> 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по расходам составило </w:t>
      </w:r>
      <w:r w:rsidR="003825DB">
        <w:t>28,3</w:t>
      </w:r>
      <w:r w:rsidRPr="009A74CF">
        <w:t xml:space="preserve"> %</w:t>
      </w:r>
    </w:p>
    <w:p w:rsidR="00E96ED4" w:rsidRPr="00DD6430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DD6430">
        <w:t xml:space="preserve">12. </w:t>
      </w:r>
      <w:r w:rsidR="00DD6430" w:rsidRPr="00DD6430">
        <w:rPr>
          <w:u w:val="single"/>
        </w:rPr>
        <w:t>Создание кадетских (казачьих) классов</w:t>
      </w:r>
      <w:r w:rsidR="0020554E">
        <w:rPr>
          <w:u w:val="single"/>
        </w:rPr>
        <w:t>:</w:t>
      </w:r>
      <w:r w:rsidRPr="00DD6430">
        <w:rPr>
          <w:u w:val="single"/>
        </w:rPr>
        <w:t xml:space="preserve"> </w:t>
      </w:r>
    </w:p>
    <w:p w:rsidR="00E96ED4" w:rsidRPr="00DD6430" w:rsidRDefault="00E96ED4" w:rsidP="00E96ED4">
      <w:pPr>
        <w:pStyle w:val="a3"/>
        <w:spacing w:line="276" w:lineRule="auto"/>
        <w:ind w:firstLine="284"/>
        <w:jc w:val="both"/>
      </w:pPr>
      <w:r w:rsidRPr="00DD6430">
        <w:t xml:space="preserve">     Уточненный план  - </w:t>
      </w:r>
      <w:r w:rsidR="003825DB">
        <w:t>465 711,34</w:t>
      </w:r>
      <w:r w:rsidRPr="00DD6430">
        <w:t xml:space="preserve"> руб.</w:t>
      </w:r>
    </w:p>
    <w:p w:rsidR="00E96ED4" w:rsidRPr="00DD6430" w:rsidRDefault="00E96ED4" w:rsidP="00E96ED4">
      <w:pPr>
        <w:pStyle w:val="a3"/>
        <w:spacing w:line="276" w:lineRule="auto"/>
        <w:ind w:firstLine="284"/>
        <w:jc w:val="both"/>
      </w:pPr>
      <w:r w:rsidRPr="00DD6430">
        <w:t xml:space="preserve">      Исполнено – </w:t>
      </w:r>
      <w:r w:rsidR="00944F43" w:rsidRPr="00DD6430">
        <w:t>0</w:t>
      </w:r>
      <w:r w:rsidRPr="00DD6430">
        <w:t xml:space="preserve"> руб.</w:t>
      </w:r>
    </w:p>
    <w:p w:rsidR="00E96ED4" w:rsidRPr="00DD6430" w:rsidRDefault="00E96ED4" w:rsidP="00E96ED4">
      <w:pPr>
        <w:pStyle w:val="a3"/>
        <w:spacing w:line="276" w:lineRule="auto"/>
        <w:ind w:left="720" w:firstLine="0"/>
        <w:jc w:val="both"/>
      </w:pPr>
      <w:r w:rsidRPr="00DD6430">
        <w:t xml:space="preserve">Исполнение по расходам составило </w:t>
      </w:r>
      <w:r w:rsidR="00944F43" w:rsidRPr="00DD6430">
        <w:t>0</w:t>
      </w:r>
      <w:r w:rsidRPr="00DD6430">
        <w:t xml:space="preserve"> %</w:t>
      </w:r>
    </w:p>
    <w:p w:rsidR="00E96ED4" w:rsidRPr="009A74CF" w:rsidRDefault="004E097F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DD6430">
        <w:t xml:space="preserve"> </w:t>
      </w:r>
      <w:r w:rsidR="00E96ED4" w:rsidRPr="00DD6430">
        <w:t xml:space="preserve">13. </w:t>
      </w:r>
      <w:r w:rsidR="00E96ED4" w:rsidRPr="00DD6430">
        <w:rPr>
          <w:u w:val="single"/>
        </w:rPr>
        <w:t>Адресная социальная поддержка участников образовательного</w:t>
      </w:r>
      <w:r w:rsidR="00DD6430">
        <w:rPr>
          <w:u w:val="single"/>
        </w:rPr>
        <w:t xml:space="preserve"> </w:t>
      </w:r>
      <w:r w:rsidR="00E96ED4" w:rsidRPr="009A74CF">
        <w:rPr>
          <w:u w:val="single"/>
        </w:rPr>
        <w:t>процесса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Уточненный план – 1 </w:t>
      </w:r>
      <w:r w:rsidR="00845169">
        <w:t>2</w:t>
      </w:r>
      <w:r w:rsidRPr="009A74CF">
        <w:t>70 000,00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Исполнено – 0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по расходам составило </w:t>
      </w:r>
      <w:r w:rsidR="00944F43">
        <w:t>0</w:t>
      </w:r>
      <w:r w:rsidRPr="009A74CF">
        <w:t xml:space="preserve"> %</w:t>
      </w:r>
    </w:p>
    <w:p w:rsidR="00E96ED4" w:rsidRPr="009A74CF" w:rsidRDefault="004E097F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 xml:space="preserve"> </w:t>
      </w:r>
      <w:r w:rsidR="00E96ED4" w:rsidRPr="009A74CF">
        <w:t>1</w:t>
      </w:r>
      <w:r w:rsidR="00E96ED4">
        <w:t>4</w:t>
      </w:r>
      <w:r w:rsidR="00E96ED4" w:rsidRPr="009A74CF">
        <w:t xml:space="preserve">.  </w:t>
      </w:r>
      <w:r w:rsidR="00E96ED4" w:rsidRPr="009A74CF">
        <w:rPr>
          <w:u w:val="single"/>
        </w:rPr>
        <w:t>Организация летнего отдыха и оздоровления детей</w:t>
      </w:r>
      <w:r w:rsidR="0020554E">
        <w:rPr>
          <w:u w:val="single"/>
        </w:rPr>
        <w:t>:</w:t>
      </w:r>
    </w:p>
    <w:p w:rsidR="00E96ED4" w:rsidRPr="009A74CF" w:rsidRDefault="00845169" w:rsidP="00E96ED4">
      <w:pPr>
        <w:pStyle w:val="a3"/>
        <w:spacing w:line="276" w:lineRule="auto"/>
        <w:ind w:left="284" w:firstLine="0"/>
        <w:jc w:val="both"/>
      </w:pPr>
      <w:r>
        <w:t xml:space="preserve">       Уточненный план – 2 271 3</w:t>
      </w:r>
      <w:r w:rsidR="00E96ED4" w:rsidRPr="009A74CF">
        <w:t>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 Исполнено – </w:t>
      </w:r>
      <w:r w:rsidR="003825DB">
        <w:t>540 500,00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 Исполнение по расходам составило </w:t>
      </w:r>
      <w:r w:rsidR="003825DB">
        <w:t>23,8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>
        <w:t>5</w:t>
      </w:r>
      <w:r w:rsidRPr="009A74CF">
        <w:t xml:space="preserve">. </w:t>
      </w:r>
      <w:r w:rsidRPr="009A74CF">
        <w:rPr>
          <w:u w:val="single"/>
        </w:rPr>
        <w:t>Расходы на финансирование деятельности органов местного самоуправления</w:t>
      </w:r>
      <w:r w:rsidR="0020554E"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845169">
        <w:t>3</w:t>
      </w:r>
      <w:r w:rsidR="004E097F">
        <w:t> </w:t>
      </w:r>
      <w:r w:rsidR="00845169">
        <w:t>7</w:t>
      </w:r>
      <w:r w:rsidR="003825DB">
        <w:t>70</w:t>
      </w:r>
      <w:r w:rsidR="004E097F">
        <w:t xml:space="preserve"> </w:t>
      </w:r>
      <w:r w:rsidR="00845169">
        <w:t>802</w:t>
      </w:r>
      <w:r w:rsidR="00944F43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3825DB">
        <w:t>1 434 631,73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3825DB">
        <w:t>38</w:t>
      </w:r>
      <w:r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>
        <w:t>6</w:t>
      </w:r>
      <w:r w:rsidRPr="009A74CF">
        <w:t xml:space="preserve">. </w:t>
      </w:r>
      <w:r w:rsidRPr="009A74CF">
        <w:rPr>
          <w:u w:val="single"/>
        </w:rPr>
        <w:t>Услуги аутсорсинга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3825DB">
        <w:t>36 532</w:t>
      </w:r>
      <w:r w:rsidR="00845169">
        <w:t xml:space="preserve"> 000</w:t>
      </w:r>
      <w:r w:rsidR="00944F43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3825DB">
        <w:t>20 858 210,43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3825DB">
        <w:t>57,1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>
        <w:t>7</w:t>
      </w:r>
      <w:r w:rsidRPr="009A74CF">
        <w:t xml:space="preserve">. </w:t>
      </w:r>
      <w:r w:rsidRPr="009A74CF">
        <w:rPr>
          <w:u w:val="single"/>
        </w:rPr>
        <w:t>Выплаты за классное руководство</w:t>
      </w:r>
      <w:r w:rsidR="0020554E"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20 209 600,00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F65B9A">
        <w:t>12 276 490</w:t>
      </w:r>
      <w:r w:rsidR="00137DF5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F65B9A">
        <w:t>60,7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>
        <w:t>8</w:t>
      </w:r>
      <w:r w:rsidRPr="009A74CF">
        <w:t xml:space="preserve">. </w:t>
      </w:r>
      <w:r w:rsidRPr="009A74CF">
        <w:rPr>
          <w:u w:val="single"/>
        </w:rPr>
        <w:t>Мероприятия по подготовке и проведению итоговой аттестации</w:t>
      </w:r>
      <w:r w:rsidR="0020554E"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137DF5">
        <w:t>1</w:t>
      </w:r>
      <w:r w:rsidR="004E097F">
        <w:t>69</w:t>
      </w:r>
      <w:r w:rsidR="00137DF5">
        <w:t> 000,</w:t>
      </w:r>
      <w:r w:rsidRPr="009A74CF">
        <w:t>00 руб.</w:t>
      </w:r>
    </w:p>
    <w:p w:rsidR="00E96ED4" w:rsidRPr="009A74CF" w:rsidRDefault="00137DF5" w:rsidP="00E96ED4">
      <w:pPr>
        <w:pStyle w:val="a3"/>
        <w:spacing w:line="276" w:lineRule="auto"/>
        <w:ind w:left="284" w:firstLine="0"/>
        <w:jc w:val="both"/>
      </w:pPr>
      <w:r>
        <w:t xml:space="preserve">        Исполнено – </w:t>
      </w:r>
      <w:r w:rsidR="00F65B9A">
        <w:t>49 746,60</w:t>
      </w:r>
      <w:r w:rsidR="00E96ED4"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F65B9A">
        <w:t>29,4</w:t>
      </w:r>
      <w:r w:rsidRPr="009A74CF">
        <w:t xml:space="preserve"> %</w:t>
      </w:r>
    </w:p>
    <w:p w:rsidR="00E96ED4" w:rsidRPr="009A74CF" w:rsidRDefault="004E097F" w:rsidP="00F4128D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19</w:t>
      </w:r>
      <w:r w:rsidR="00E96ED4" w:rsidRPr="009A74CF">
        <w:t xml:space="preserve">. </w:t>
      </w:r>
      <w:r w:rsidR="00E96ED4">
        <w:rPr>
          <w:u w:val="single"/>
        </w:rPr>
        <w:t>Профессиональная подготовка, переподготовка и повышение квалификации</w:t>
      </w:r>
      <w:r w:rsidR="0020554E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 w:rsidR="004E097F">
        <w:t>150</w:t>
      </w:r>
      <w:r w:rsidRPr="009A74CF">
        <w:t> </w:t>
      </w:r>
      <w:r>
        <w:t>0</w:t>
      </w:r>
      <w:r w:rsidRPr="009A74CF">
        <w:t>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F65B9A">
        <w:t>2</w:t>
      </w:r>
      <w:r w:rsidR="004E097F">
        <w:t>1 000,00</w:t>
      </w:r>
      <w:r w:rsidRPr="009A74CF">
        <w:t xml:space="preserve"> руб.</w:t>
      </w:r>
    </w:p>
    <w:p w:rsidR="00E96ED4" w:rsidRPr="00E06232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 w:rsidR="00137DF5">
        <w:t xml:space="preserve">олнение по расходам составило </w:t>
      </w:r>
      <w:r w:rsidR="00F65B9A">
        <w:t>14</w:t>
      </w:r>
      <w:r w:rsidR="004E097F">
        <w:t xml:space="preserve"> </w:t>
      </w:r>
      <w:r w:rsidRPr="009A74CF">
        <w:t>%</w:t>
      </w:r>
    </w:p>
    <w:p w:rsidR="006F0D52" w:rsidRPr="009A74CF" w:rsidRDefault="006F0D52" w:rsidP="006F0D52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lastRenderedPageBreak/>
        <w:t>20</w:t>
      </w:r>
      <w:r w:rsidRPr="009A74CF">
        <w:t xml:space="preserve">. </w:t>
      </w:r>
      <w:r w:rsidR="00F73A06">
        <w:rPr>
          <w:u w:val="single"/>
        </w:rPr>
        <w:t>М</w:t>
      </w:r>
      <w:r w:rsidRPr="006F0D52">
        <w:rPr>
          <w:u w:val="single"/>
        </w:rPr>
        <w:t>ероприяти</w:t>
      </w:r>
      <w:r w:rsidR="00F73A06">
        <w:rPr>
          <w:u w:val="single"/>
        </w:rPr>
        <w:t>я</w:t>
      </w:r>
      <w:r w:rsidRPr="006F0D52">
        <w:rPr>
          <w:u w:val="single"/>
        </w:rPr>
        <w:t xml:space="preserve"> по капитальному ремонту и оснащению образовательных </w:t>
      </w:r>
      <w:r w:rsidR="00F73A06">
        <w:rPr>
          <w:u w:val="single"/>
        </w:rPr>
        <w:t>учреждений</w:t>
      </w:r>
      <w:r w:rsidR="0020554E">
        <w:rPr>
          <w:u w:val="single"/>
        </w:rPr>
        <w:t>:</w:t>
      </w:r>
    </w:p>
    <w:p w:rsidR="006F0D52" w:rsidRPr="009A74CF" w:rsidRDefault="006F0D52" w:rsidP="006F0D52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82</w:t>
      </w:r>
      <w:r w:rsidRPr="009A74CF">
        <w:t> </w:t>
      </w:r>
      <w:r>
        <w:t>5</w:t>
      </w:r>
      <w:r w:rsidRPr="009A74CF">
        <w:t>00,00 руб.</w:t>
      </w:r>
    </w:p>
    <w:p w:rsidR="006F0D52" w:rsidRPr="009A74CF" w:rsidRDefault="006F0D52" w:rsidP="006F0D52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0</w:t>
      </w:r>
      <w:r w:rsidRPr="009A74CF">
        <w:t xml:space="preserve"> руб.</w:t>
      </w:r>
    </w:p>
    <w:p w:rsidR="006F0D52" w:rsidRPr="00E06232" w:rsidRDefault="006F0D52" w:rsidP="006F0D52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по расходам составило 0 </w:t>
      </w:r>
      <w:r w:rsidRPr="009A74CF">
        <w:t>%</w:t>
      </w:r>
    </w:p>
    <w:p w:rsidR="006F0D52" w:rsidRPr="009A74CF" w:rsidRDefault="006F0D52" w:rsidP="006F0D52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21</w:t>
      </w:r>
      <w:r w:rsidRPr="009A74CF">
        <w:t xml:space="preserve">. </w:t>
      </w:r>
      <w:r w:rsidRPr="006F0D52">
        <w:rPr>
          <w:u w:val="single"/>
        </w:rPr>
        <w:t>Развитие единого образовательного пространства, повышение качества образовательных результатов</w:t>
      </w:r>
      <w:r w:rsidR="0020554E">
        <w:rPr>
          <w:u w:val="single"/>
        </w:rPr>
        <w:t>:</w:t>
      </w:r>
    </w:p>
    <w:p w:rsidR="006F0D52" w:rsidRPr="009A74CF" w:rsidRDefault="006F0D52" w:rsidP="006F0D52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103</w:t>
      </w:r>
      <w:r w:rsidRPr="009A74CF">
        <w:t> </w:t>
      </w:r>
      <w:r>
        <w:t>1</w:t>
      </w:r>
      <w:r w:rsidRPr="009A74CF">
        <w:t>00,00 руб.</w:t>
      </w:r>
    </w:p>
    <w:p w:rsidR="006F0D52" w:rsidRPr="009A74CF" w:rsidRDefault="006F0D52" w:rsidP="006F0D52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0</w:t>
      </w:r>
      <w:r w:rsidRPr="009A74CF">
        <w:t xml:space="preserve"> руб.</w:t>
      </w:r>
    </w:p>
    <w:p w:rsidR="006F0D52" w:rsidRPr="00E06232" w:rsidRDefault="006F0D52" w:rsidP="006F0D52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по расходам составило </w:t>
      </w:r>
      <w:r w:rsidR="008D2774">
        <w:t>0</w:t>
      </w:r>
      <w:r>
        <w:t xml:space="preserve"> </w:t>
      </w:r>
      <w:r w:rsidRPr="009A74CF">
        <w:t>%</w:t>
      </w:r>
    </w:p>
    <w:p w:rsidR="00F73A06" w:rsidRPr="009A74CF" w:rsidRDefault="00F73A06" w:rsidP="00F73A06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22</w:t>
      </w:r>
      <w:r w:rsidRPr="009A74CF">
        <w:t xml:space="preserve">. </w:t>
      </w:r>
      <w:r w:rsidRPr="00F73A06">
        <w:rPr>
          <w:u w:val="single"/>
        </w:rPr>
        <w:t>Создание и функционирование центров образования цифрового и гуманитарного профилей «Точка роста»</w:t>
      </w:r>
      <w:r w:rsidR="0020554E">
        <w:rPr>
          <w:u w:val="single"/>
        </w:rPr>
        <w:t>:</w:t>
      </w:r>
    </w:p>
    <w:p w:rsidR="00F73A06" w:rsidRPr="009A74CF" w:rsidRDefault="00F73A06" w:rsidP="00F73A06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19 023 000,00</w:t>
      </w:r>
      <w:r w:rsidRPr="009A74CF">
        <w:t xml:space="preserve"> руб.</w:t>
      </w:r>
    </w:p>
    <w:p w:rsidR="00F73A06" w:rsidRPr="009A74CF" w:rsidRDefault="00F73A06" w:rsidP="00F73A06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39 284,40</w:t>
      </w:r>
      <w:r w:rsidRPr="009A74CF">
        <w:t xml:space="preserve"> руб.</w:t>
      </w:r>
    </w:p>
    <w:p w:rsidR="00F73A06" w:rsidRPr="00E06232" w:rsidRDefault="00F73A06" w:rsidP="00F73A06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по расходам составило 0,2 </w:t>
      </w:r>
      <w:r w:rsidRPr="009A74CF">
        <w:t>%</w:t>
      </w:r>
    </w:p>
    <w:p w:rsidR="00FA123F" w:rsidRPr="009A74CF" w:rsidRDefault="00FA123F" w:rsidP="00FA123F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23</w:t>
      </w:r>
      <w:r w:rsidRPr="009A74CF">
        <w:t xml:space="preserve">. </w:t>
      </w:r>
      <w:r w:rsidRPr="00FA123F">
        <w:rPr>
          <w:u w:val="single"/>
        </w:rPr>
        <w:t>Обеспечение деятельности советников директора по воспитанию и взаимодействию с детскими общественными объединениями</w:t>
      </w:r>
      <w:r>
        <w:rPr>
          <w:u w:val="single"/>
        </w:rPr>
        <w:t>:</w:t>
      </w:r>
    </w:p>
    <w:p w:rsidR="00FA123F" w:rsidRPr="009A74CF" w:rsidRDefault="00FA123F" w:rsidP="00FA123F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554 828,18</w:t>
      </w:r>
      <w:r w:rsidRPr="009A74CF">
        <w:t xml:space="preserve"> руб.</w:t>
      </w:r>
    </w:p>
    <w:p w:rsidR="00FA123F" w:rsidRPr="009A74CF" w:rsidRDefault="00FA123F" w:rsidP="00FA123F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0</w:t>
      </w:r>
      <w:r w:rsidRPr="009A74CF">
        <w:t xml:space="preserve"> руб.</w:t>
      </w:r>
    </w:p>
    <w:p w:rsidR="00FA123F" w:rsidRPr="00E06232" w:rsidRDefault="00FA123F" w:rsidP="00FA123F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по расходам составило 0 </w:t>
      </w:r>
      <w:r w:rsidRPr="009A74CF">
        <w:t>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Всего расходов по отрасли образования проведено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 – </w:t>
      </w:r>
      <w:r w:rsidR="00F65B9A">
        <w:t>8</w:t>
      </w:r>
      <w:r w:rsidR="004E097F">
        <w:t>30 </w:t>
      </w:r>
      <w:r w:rsidR="00F65B9A">
        <w:t>467</w:t>
      </w:r>
      <w:r w:rsidR="004E097F">
        <w:t> </w:t>
      </w:r>
      <w:r w:rsidR="00F65B9A">
        <w:t>220</w:t>
      </w:r>
      <w:r w:rsidR="004E097F">
        <w:t>,5</w:t>
      </w:r>
      <w:r w:rsidR="00F65B9A">
        <w:t>9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исполнено –   </w:t>
      </w:r>
      <w:r w:rsidR="00F65B9A">
        <w:t>426 242 727,61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   исполнение составило </w:t>
      </w:r>
      <w:r w:rsidR="00F65B9A">
        <w:t>51</w:t>
      </w:r>
      <w:r>
        <w:t>,</w:t>
      </w:r>
      <w:r w:rsidR="00F65B9A">
        <w:t>3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     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 xml:space="preserve">Культура,  кинематография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jc w:val="both"/>
      </w:pPr>
      <w:r w:rsidRPr="00E06232">
        <w:t>В структуру данной отрасли входят:</w:t>
      </w:r>
    </w:p>
    <w:p w:rsidR="00E96ED4" w:rsidRPr="00E06232" w:rsidRDefault="00E96ED4" w:rsidP="00F4128D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> </w:t>
      </w:r>
      <w:r w:rsidRPr="00E06232">
        <w:rPr>
          <w:u w:val="single"/>
        </w:rPr>
        <w:t>1.Дворцы и дома культуры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Уточненный план – </w:t>
      </w:r>
      <w:r w:rsidR="007C3694">
        <w:t>110 070 374,72</w:t>
      </w:r>
      <w:r w:rsidRPr="00DA1285">
        <w:t xml:space="preserve"> 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7C3694">
        <w:t>58 525 838,31</w:t>
      </w:r>
      <w:r>
        <w:t xml:space="preserve"> </w:t>
      </w:r>
      <w:r w:rsidRPr="00DA1285">
        <w:t xml:space="preserve"> 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>Исполнение по расходам составило</w:t>
      </w:r>
      <w:r>
        <w:t xml:space="preserve"> –</w:t>
      </w:r>
      <w:r w:rsidRPr="00DA1285">
        <w:t xml:space="preserve"> </w:t>
      </w:r>
      <w:r w:rsidR="007C3694">
        <w:t>5</w:t>
      </w:r>
      <w:r w:rsidR="00F7518D">
        <w:t>3</w:t>
      </w:r>
      <w:r w:rsidR="007C3694">
        <w:t>,2</w:t>
      </w:r>
      <w:r w:rsidRPr="00DA1285">
        <w:t xml:space="preserve"> %</w:t>
      </w:r>
    </w:p>
    <w:p w:rsidR="007B6640" w:rsidRPr="00E06232" w:rsidRDefault="007B6640" w:rsidP="007B6640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</w:pPr>
      <w:r>
        <w:rPr>
          <w:u w:val="single"/>
        </w:rPr>
        <w:t>2</w:t>
      </w:r>
      <w:r w:rsidRPr="00E06232">
        <w:rPr>
          <w:u w:val="single"/>
        </w:rPr>
        <w:t>.</w:t>
      </w:r>
      <w:r>
        <w:rPr>
          <w:u w:val="single"/>
        </w:rPr>
        <w:t xml:space="preserve"> Стипендии</w:t>
      </w:r>
    </w:p>
    <w:p w:rsidR="007B6640" w:rsidRPr="00DA1285" w:rsidRDefault="007B6640" w:rsidP="007B6640">
      <w:pPr>
        <w:pStyle w:val="a3"/>
        <w:spacing w:line="276" w:lineRule="auto"/>
        <w:ind w:left="284" w:firstLine="0"/>
      </w:pPr>
      <w:r w:rsidRPr="00DA1285">
        <w:t xml:space="preserve">Уточненный план – </w:t>
      </w:r>
      <w:r>
        <w:t>24 000,00</w:t>
      </w:r>
      <w:r w:rsidRPr="00DA1285">
        <w:t xml:space="preserve">  руб.</w:t>
      </w:r>
    </w:p>
    <w:p w:rsidR="007B6640" w:rsidRPr="00DA1285" w:rsidRDefault="007B6640" w:rsidP="007B6640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D04E5A">
        <w:t>4</w:t>
      </w:r>
      <w:r>
        <w:t xml:space="preserve"> 000,00 </w:t>
      </w:r>
      <w:r w:rsidRPr="00DA1285">
        <w:t xml:space="preserve"> руб.</w:t>
      </w:r>
    </w:p>
    <w:p w:rsidR="007B6640" w:rsidRPr="00DA1285" w:rsidRDefault="007B6640" w:rsidP="007B6640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>Исполнение по расходам составило</w:t>
      </w:r>
      <w:r>
        <w:t xml:space="preserve"> –</w:t>
      </w:r>
      <w:r w:rsidRPr="00DA1285">
        <w:t xml:space="preserve"> </w:t>
      </w:r>
      <w:r w:rsidR="00D04E5A">
        <w:t>16,7</w:t>
      </w:r>
      <w:r w:rsidRPr="00DA1285">
        <w:t xml:space="preserve"> %</w:t>
      </w:r>
    </w:p>
    <w:p w:rsidR="00E96ED4" w:rsidRPr="00E06232" w:rsidRDefault="007B6640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>
        <w:rPr>
          <w:u w:val="single"/>
        </w:rPr>
        <w:t>3</w:t>
      </w:r>
      <w:r w:rsidR="00E96ED4" w:rsidRPr="00E06232">
        <w:rPr>
          <w:u w:val="single"/>
        </w:rPr>
        <w:t>. Музеи и постоянные выставки</w:t>
      </w:r>
    </w:p>
    <w:p w:rsidR="00E96ED4" w:rsidRPr="00DA1285" w:rsidRDefault="00E96ED4" w:rsidP="00E96ED4">
      <w:pPr>
        <w:pStyle w:val="a3"/>
        <w:ind w:firstLine="0"/>
      </w:pPr>
      <w:r>
        <w:t xml:space="preserve">    </w:t>
      </w:r>
      <w:r w:rsidRPr="00DA1285">
        <w:t xml:space="preserve">Уточненный план – </w:t>
      </w:r>
      <w:r w:rsidR="00D04E5A">
        <w:t>1 243</w:t>
      </w:r>
      <w:r>
        <w:t> </w:t>
      </w:r>
      <w:r w:rsidR="00D04E5A">
        <w:t>1</w:t>
      </w:r>
      <w:r>
        <w:t>00,00</w:t>
      </w:r>
      <w:r w:rsidRPr="00DA1285">
        <w:t xml:space="preserve">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7C3694">
        <w:t>618 649,16</w:t>
      </w:r>
      <w:r w:rsidR="00F7518D">
        <w:t xml:space="preserve"> </w:t>
      </w:r>
      <w:r>
        <w:t xml:space="preserve"> </w:t>
      </w:r>
      <w:r w:rsidRPr="00DA1285">
        <w:t>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lastRenderedPageBreak/>
        <w:t xml:space="preserve">    </w:t>
      </w:r>
      <w:r w:rsidRPr="00DA1285">
        <w:t xml:space="preserve">Исполнение по расходам составило </w:t>
      </w:r>
      <w:r>
        <w:t xml:space="preserve">– </w:t>
      </w:r>
      <w:r w:rsidR="007C3694">
        <w:t>4</w:t>
      </w:r>
      <w:r w:rsidR="0057529D">
        <w:t>9</w:t>
      </w:r>
      <w:r w:rsidR="007C3694">
        <w:t>,8</w:t>
      </w:r>
      <w:r w:rsidRPr="00DA1285">
        <w:t xml:space="preserve"> %</w:t>
      </w:r>
    </w:p>
    <w:p w:rsidR="00E96ED4" w:rsidRPr="00E06232" w:rsidRDefault="007B6640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>
        <w:rPr>
          <w:u w:val="single"/>
        </w:rPr>
        <w:t>4</w:t>
      </w:r>
      <w:r w:rsidR="00E96ED4" w:rsidRPr="00E06232">
        <w:rPr>
          <w:u w:val="single"/>
        </w:rPr>
        <w:t>.Библиотеки</w:t>
      </w:r>
    </w:p>
    <w:p w:rsidR="00E96ED4" w:rsidRPr="00B506C5" w:rsidRDefault="00E96ED4" w:rsidP="00E96ED4">
      <w:pPr>
        <w:pStyle w:val="a3"/>
        <w:ind w:firstLine="0"/>
      </w:pPr>
      <w:r>
        <w:t xml:space="preserve">    </w:t>
      </w:r>
      <w:r w:rsidRPr="00B506C5">
        <w:t xml:space="preserve">Уточненный план – </w:t>
      </w:r>
      <w:r w:rsidR="007C3694">
        <w:t>37 016</w:t>
      </w:r>
      <w:r w:rsidR="00D04E5A">
        <w:t xml:space="preserve"> 700</w:t>
      </w:r>
      <w:r>
        <w:t xml:space="preserve">,00 </w:t>
      </w:r>
      <w:r w:rsidRPr="00B506C5">
        <w:t>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7C3694">
        <w:t>19 090 199,30</w:t>
      </w:r>
      <w:r>
        <w:t xml:space="preserve">  </w:t>
      </w:r>
      <w:r w:rsidRPr="00B506C5">
        <w:t>руб.</w:t>
      </w:r>
    </w:p>
    <w:p w:rsidR="00E96ED4" w:rsidRPr="00B506C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7C3694">
        <w:t>51,6</w:t>
      </w:r>
      <w:r w:rsidRPr="00B506C5">
        <w:t xml:space="preserve"> %</w:t>
      </w:r>
    </w:p>
    <w:p w:rsidR="00E96ED4" w:rsidRPr="00E06232" w:rsidRDefault="007B6640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>
        <w:rPr>
          <w:u w:val="single"/>
        </w:rPr>
        <w:t>5</w:t>
      </w:r>
      <w:r w:rsidR="00E96ED4" w:rsidRPr="00E06232">
        <w:rPr>
          <w:u w:val="single"/>
        </w:rPr>
        <w:t xml:space="preserve">. </w:t>
      </w:r>
      <w:r w:rsidR="00E96ED4" w:rsidRPr="00BC69CC">
        <w:rPr>
          <w:u w:val="single"/>
        </w:rPr>
        <w:t>Центр</w:t>
      </w:r>
      <w:r w:rsidR="00E96ED4">
        <w:rPr>
          <w:u w:val="single"/>
        </w:rPr>
        <w:t xml:space="preserve"> по техническому и бухгалтерскому обслуживанию</w:t>
      </w:r>
    </w:p>
    <w:p w:rsidR="00E96ED4" w:rsidRPr="00BC69CC" w:rsidRDefault="00E96ED4" w:rsidP="00E96ED4">
      <w:pPr>
        <w:pStyle w:val="a3"/>
        <w:ind w:firstLine="0"/>
      </w:pPr>
      <w:r w:rsidRPr="00E06232">
        <w:t xml:space="preserve">    </w:t>
      </w:r>
      <w:r w:rsidRPr="00BC69CC">
        <w:t xml:space="preserve">Уточненный план – </w:t>
      </w:r>
      <w:r w:rsidR="00785741">
        <w:t>51 7</w:t>
      </w:r>
      <w:r w:rsidR="007C3694">
        <w:t>93</w:t>
      </w:r>
      <w:r w:rsidR="00785741">
        <w:t xml:space="preserve"> </w:t>
      </w:r>
      <w:r w:rsidR="007C3694">
        <w:t>4</w:t>
      </w:r>
      <w:r w:rsidR="00785741">
        <w:t>00</w:t>
      </w:r>
      <w:r>
        <w:t xml:space="preserve">,00 </w:t>
      </w:r>
      <w:r w:rsidRPr="00BC69CC">
        <w:t>руб.</w:t>
      </w:r>
    </w:p>
    <w:p w:rsidR="00E96ED4" w:rsidRPr="00BC69CC" w:rsidRDefault="00E96ED4" w:rsidP="00E96ED4">
      <w:pPr>
        <w:pStyle w:val="a3"/>
        <w:spacing w:line="276" w:lineRule="auto"/>
        <w:ind w:left="284" w:firstLine="0"/>
      </w:pPr>
      <w:r w:rsidRPr="00BC69CC">
        <w:t xml:space="preserve">Исполнено – </w:t>
      </w:r>
      <w:r w:rsidR="007C3694">
        <w:t>26 487 776,67</w:t>
      </w:r>
      <w:r>
        <w:t xml:space="preserve"> </w:t>
      </w:r>
      <w:r w:rsidRPr="00BC69CC">
        <w:t xml:space="preserve"> руб.</w:t>
      </w:r>
    </w:p>
    <w:p w:rsidR="00E96ED4" w:rsidRPr="00BC69CC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C69CC">
        <w:t xml:space="preserve">Исполнение по расходам составило </w:t>
      </w:r>
      <w:r w:rsidR="00F7518D">
        <w:t xml:space="preserve">– </w:t>
      </w:r>
      <w:r w:rsidR="007C3694">
        <w:t>51,1</w:t>
      </w:r>
      <w:r w:rsidRPr="00BC69CC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 xml:space="preserve">     </w:t>
      </w:r>
      <w:r w:rsidR="007B6640">
        <w:t>6</w:t>
      </w:r>
      <w:r w:rsidRPr="00E06232">
        <w:rPr>
          <w:u w:val="single"/>
        </w:rPr>
        <w:t xml:space="preserve">. </w:t>
      </w:r>
      <w:r>
        <w:rPr>
          <w:u w:val="single"/>
        </w:rPr>
        <w:t>Ежемесячная выплата стимулирующего характера работникам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rPr>
          <w:u w:val="single"/>
        </w:rPr>
        <w:t xml:space="preserve"> </w:t>
      </w:r>
      <w:r w:rsidRPr="00E06232">
        <w:rPr>
          <w:u w:val="single"/>
        </w:rPr>
        <w:t xml:space="preserve">муниципальных библиотек, муниципальных музеев и культурно-досуговых </w:t>
      </w:r>
      <w:r>
        <w:rPr>
          <w:u w:val="single"/>
        </w:rPr>
        <w:t xml:space="preserve">  </w:t>
      </w:r>
      <w:r w:rsidRPr="00E06232">
        <w:rPr>
          <w:u w:val="single"/>
        </w:rPr>
        <w:t>учреждений</w:t>
      </w:r>
    </w:p>
    <w:p w:rsidR="00E96ED4" w:rsidRPr="00B506C5" w:rsidRDefault="00E96ED4" w:rsidP="00E96ED4">
      <w:pPr>
        <w:pStyle w:val="a3"/>
        <w:tabs>
          <w:tab w:val="left" w:pos="567"/>
          <w:tab w:val="left" w:pos="709"/>
          <w:tab w:val="left" w:pos="1134"/>
        </w:tabs>
        <w:spacing w:line="276" w:lineRule="auto"/>
        <w:ind w:left="284" w:firstLine="0"/>
      </w:pPr>
      <w:r w:rsidRPr="00B506C5">
        <w:t xml:space="preserve">Уточненный план  - </w:t>
      </w:r>
      <w:r w:rsidR="00785741">
        <w:t>5 430 500</w:t>
      </w:r>
      <w:r>
        <w:t>,00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7C3694">
        <w:t>2 173 194,39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="007C3694">
        <w:t>40</w:t>
      </w:r>
      <w:r>
        <w:t xml:space="preserve"> </w:t>
      </w:r>
      <w:r w:rsidRPr="00B506C5">
        <w:t>%</w:t>
      </w:r>
    </w:p>
    <w:p w:rsidR="00E96ED4" w:rsidRPr="001141D2" w:rsidRDefault="00E96ED4" w:rsidP="00E96ED4">
      <w:pPr>
        <w:pStyle w:val="a3"/>
        <w:ind w:firstLine="0"/>
        <w:rPr>
          <w:u w:val="single"/>
        </w:rPr>
      </w:pPr>
      <w:r w:rsidRPr="00C24FEF">
        <w:t xml:space="preserve">     </w:t>
      </w:r>
      <w:r w:rsidR="007B6640">
        <w:t>7</w:t>
      </w:r>
      <w:r>
        <w:t xml:space="preserve">. </w:t>
      </w:r>
      <w:r w:rsidRPr="001141D2">
        <w:rPr>
          <w:u w:val="single"/>
        </w:rPr>
        <w:t xml:space="preserve">Поддержка добровольческих (волонтерских) движений </w:t>
      </w:r>
    </w:p>
    <w:p w:rsidR="00E96ED4" w:rsidRDefault="006875A6" w:rsidP="00E96ED4">
      <w:pPr>
        <w:pStyle w:val="a3"/>
        <w:spacing w:line="276" w:lineRule="auto"/>
        <w:ind w:firstLine="0"/>
      </w:pPr>
      <w:r>
        <w:t xml:space="preserve">    Уточненный план  - 4</w:t>
      </w:r>
      <w:r w:rsidR="00E96ED4">
        <w:t>0 000,00 руб.</w:t>
      </w:r>
    </w:p>
    <w:p w:rsidR="00E96ED4" w:rsidRDefault="00E96ED4" w:rsidP="00E96ED4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 руб.</w:t>
      </w:r>
    </w:p>
    <w:p w:rsidR="00E96ED4" w:rsidRDefault="00E96ED4" w:rsidP="00E96ED4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0E03F8" w:rsidRPr="001141D2" w:rsidRDefault="00E96ED4" w:rsidP="000E03F8">
      <w:pPr>
        <w:pStyle w:val="a3"/>
        <w:ind w:firstLine="0"/>
        <w:rPr>
          <w:u w:val="single"/>
        </w:rPr>
      </w:pPr>
      <w:r w:rsidRPr="00C24FEF">
        <w:t xml:space="preserve"> </w:t>
      </w:r>
      <w:r>
        <w:t xml:space="preserve"> </w:t>
      </w:r>
      <w:r w:rsidR="000E03F8">
        <w:t xml:space="preserve">   8. </w:t>
      </w:r>
      <w:r w:rsidR="000E03F8">
        <w:rPr>
          <w:u w:val="single"/>
        </w:rPr>
        <w:t>Обеспечение развития и укрепления материально-технической базы домов культуры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- 1 240 000,00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0E03F8" w:rsidRPr="001141D2" w:rsidRDefault="00E96ED4" w:rsidP="000E03F8">
      <w:pPr>
        <w:pStyle w:val="a3"/>
        <w:ind w:firstLine="0"/>
        <w:rPr>
          <w:u w:val="single"/>
        </w:rPr>
      </w:pPr>
      <w:r>
        <w:t xml:space="preserve">   </w:t>
      </w:r>
      <w:r w:rsidR="000E03F8">
        <w:t xml:space="preserve">  </w:t>
      </w:r>
      <w:r w:rsidR="00381679">
        <w:t>9</w:t>
      </w:r>
      <w:r w:rsidR="000E03F8">
        <w:t xml:space="preserve">. </w:t>
      </w:r>
      <w:r w:rsidR="000E03F8">
        <w:rPr>
          <w:u w:val="single"/>
        </w:rPr>
        <w:t>Мероприятия</w:t>
      </w:r>
      <w:r w:rsidR="00381679">
        <w:rPr>
          <w:u w:val="single"/>
        </w:rPr>
        <w:t>,</w:t>
      </w:r>
      <w:r w:rsidR="000E03F8">
        <w:rPr>
          <w:u w:val="single"/>
        </w:rPr>
        <w:t xml:space="preserve"> направленные на обеспечение межнационального мира, согласия</w:t>
      </w:r>
      <w:r w:rsidR="00381679">
        <w:rPr>
          <w:u w:val="single"/>
        </w:rPr>
        <w:t xml:space="preserve"> и духовного развития</w:t>
      </w:r>
      <w:r w:rsidR="000E03F8"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</w:t>
      </w:r>
      <w:r w:rsidR="007C3694">
        <w:t>24 000,0</w:t>
      </w:r>
      <w:r>
        <w:t>0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</w:t>
      </w:r>
      <w:r w:rsidR="007C3694">
        <w:t>96</w:t>
      </w:r>
      <w:r>
        <w:t xml:space="preserve"> %</w:t>
      </w:r>
    </w:p>
    <w:p w:rsidR="000E03F8" w:rsidRPr="001141D2" w:rsidRDefault="000E03F8" w:rsidP="000E03F8">
      <w:pPr>
        <w:pStyle w:val="a3"/>
        <w:ind w:firstLine="0"/>
        <w:rPr>
          <w:u w:val="single"/>
        </w:rPr>
      </w:pPr>
      <w:r w:rsidRPr="00C24FEF">
        <w:t xml:space="preserve">     </w:t>
      </w:r>
      <w:r w:rsidR="00381679">
        <w:t>10</w:t>
      </w:r>
      <w:r>
        <w:t xml:space="preserve">. </w:t>
      </w:r>
      <w:r w:rsidR="00381679">
        <w:rPr>
          <w:u w:val="single"/>
        </w:rPr>
        <w:t>Реализация мероприятий по социально-культурной адаптации мигрантов</w:t>
      </w:r>
      <w:r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E96ED4" w:rsidRPr="00E06232" w:rsidRDefault="000E03F8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 xml:space="preserve"> </w:t>
      </w:r>
      <w:r w:rsidR="00381679">
        <w:t xml:space="preserve">    11</w:t>
      </w:r>
      <w:r w:rsidR="00E96ED4" w:rsidRPr="00E06232">
        <w:rPr>
          <w:u w:val="single"/>
        </w:rPr>
        <w:t xml:space="preserve">. </w:t>
      </w:r>
      <w:r w:rsidR="00E96ED4">
        <w:rPr>
          <w:u w:val="single"/>
        </w:rPr>
        <w:t>Финансирование деятельности органов местного самоуправления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Уточненный план  - </w:t>
      </w:r>
      <w:r w:rsidR="00785741">
        <w:t>1 749 7</w:t>
      </w:r>
      <w:r>
        <w:t>00,00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Исполнено – </w:t>
      </w:r>
      <w:r w:rsidR="007C3694">
        <w:t>555 762,56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7C3694">
        <w:t>31,8</w:t>
      </w:r>
      <w:r>
        <w:t xml:space="preserve"> </w:t>
      </w:r>
      <w:r w:rsidRPr="00B506C5">
        <w:t>%</w:t>
      </w:r>
    </w:p>
    <w:p w:rsidR="00E96ED4" w:rsidRPr="00E06232" w:rsidRDefault="00E96ED4" w:rsidP="00E96ED4">
      <w:pPr>
        <w:pStyle w:val="a3"/>
        <w:spacing w:line="276" w:lineRule="auto"/>
        <w:ind w:left="720"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Всего расходов по отрасли культура проведено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– </w:t>
      </w:r>
      <w:r w:rsidR="007C3694">
        <w:t>208 657 774</w:t>
      </w:r>
      <w:r w:rsidR="006875A6">
        <w:t>,</w:t>
      </w:r>
      <w:r w:rsidR="007C3694">
        <w:t>72</w:t>
      </w:r>
      <w:r>
        <w:t xml:space="preserve">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709"/>
          <w:tab w:val="left" w:pos="851"/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lastRenderedPageBreak/>
        <w:t xml:space="preserve">      </w:t>
      </w:r>
      <w:r>
        <w:t xml:space="preserve">                       факт – </w:t>
      </w:r>
      <w:r w:rsidR="007C3694">
        <w:t>107 479 420,39</w:t>
      </w:r>
      <w:r w:rsidR="006875A6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 Исполнение составило – </w:t>
      </w:r>
      <w:r w:rsidR="007C3694">
        <w:t>51,5</w:t>
      </w:r>
      <w:r w:rsidRPr="00E06232"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</w:t>
      </w:r>
      <w:r w:rsidRPr="00E06232">
        <w:rPr>
          <w:b/>
          <w:u w:val="single"/>
        </w:rPr>
        <w:t>Социальная политика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  <w:r w:rsidRPr="00E06232">
        <w:tab/>
        <w:t xml:space="preserve"> В </w:t>
      </w:r>
      <w:r>
        <w:t>округе</w:t>
      </w:r>
      <w:r w:rsidRPr="00E06232">
        <w:t xml:space="preserve"> функционируют: </w:t>
      </w:r>
    </w:p>
    <w:p w:rsidR="00E96ED4" w:rsidRPr="00616C0A" w:rsidRDefault="00F03696" w:rsidP="00F4128D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jc w:val="both"/>
        <w:rPr>
          <w:u w:val="single"/>
        </w:rPr>
      </w:pPr>
      <w:r>
        <w:t xml:space="preserve"> </w:t>
      </w:r>
      <w:r w:rsidRPr="00616C0A">
        <w:t xml:space="preserve">1. </w:t>
      </w:r>
      <w:r w:rsidR="00E96ED4" w:rsidRPr="00616C0A">
        <w:rPr>
          <w:u w:val="single"/>
        </w:rPr>
        <w:t>Комплексный центр социального обслуживания населения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</w:pPr>
      <w:r w:rsidRPr="00616C0A">
        <w:t xml:space="preserve">            Уточненный план – </w:t>
      </w:r>
      <w:r w:rsidR="00312D89" w:rsidRPr="00616C0A">
        <w:t>61 9</w:t>
      </w:r>
      <w:r w:rsidR="00D150D8" w:rsidRPr="00616C0A">
        <w:t>76</w:t>
      </w:r>
      <w:r w:rsidR="00312D89" w:rsidRPr="00616C0A">
        <w:t xml:space="preserve"> </w:t>
      </w:r>
      <w:r w:rsidR="00D150D8" w:rsidRPr="00616C0A">
        <w:t>6</w:t>
      </w:r>
      <w:r w:rsidR="00312D89" w:rsidRPr="00616C0A">
        <w:t>00</w:t>
      </w:r>
      <w:r w:rsidR="00F76B2E" w:rsidRPr="00616C0A">
        <w:t>,00</w:t>
      </w:r>
      <w:r w:rsidRPr="00616C0A">
        <w:t xml:space="preserve"> руб.</w:t>
      </w:r>
    </w:p>
    <w:p w:rsidR="00E96ED4" w:rsidRPr="00616C0A" w:rsidRDefault="00E96ED4" w:rsidP="00E96ED4">
      <w:pPr>
        <w:pStyle w:val="a3"/>
        <w:spacing w:line="276" w:lineRule="auto"/>
        <w:ind w:left="1605" w:firstLine="0"/>
      </w:pPr>
      <w:r w:rsidRPr="00616C0A">
        <w:t xml:space="preserve">Исполнено –  </w:t>
      </w:r>
      <w:r w:rsidR="00D150D8" w:rsidRPr="00616C0A">
        <w:t>30 010 588,89</w:t>
      </w:r>
      <w:r w:rsidRPr="00616C0A">
        <w:t xml:space="preserve"> руб.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1605" w:firstLine="0"/>
      </w:pPr>
      <w:r w:rsidRPr="00616C0A">
        <w:t xml:space="preserve">Исполнение по расходам составило – </w:t>
      </w:r>
      <w:r w:rsidR="00D150D8" w:rsidRPr="00616C0A">
        <w:t>48,4</w:t>
      </w:r>
      <w:r w:rsidRPr="00616C0A">
        <w:t xml:space="preserve"> %</w:t>
      </w:r>
    </w:p>
    <w:p w:rsidR="00E96ED4" w:rsidRPr="00616C0A" w:rsidRDefault="00F03696" w:rsidP="00F03696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 w:rsidRPr="00616C0A">
        <w:rPr>
          <w:u w:val="single"/>
        </w:rPr>
        <w:t xml:space="preserve">2. </w:t>
      </w:r>
      <w:r w:rsidR="00E96ED4" w:rsidRPr="00616C0A">
        <w:rPr>
          <w:u w:val="single"/>
        </w:rPr>
        <w:t>Реабилитационный центр для несовершеннолетних</w:t>
      </w:r>
    </w:p>
    <w:p w:rsidR="00E96ED4" w:rsidRPr="00616C0A" w:rsidRDefault="00E96ED4" w:rsidP="00E96ED4">
      <w:pPr>
        <w:pStyle w:val="a3"/>
        <w:spacing w:line="276" w:lineRule="auto"/>
        <w:ind w:firstLine="284"/>
      </w:pPr>
      <w:r w:rsidRPr="00616C0A">
        <w:t xml:space="preserve">Уточненный план – </w:t>
      </w:r>
      <w:r w:rsidR="00312D89" w:rsidRPr="00616C0A">
        <w:t>40 </w:t>
      </w:r>
      <w:r w:rsidR="00D150D8" w:rsidRPr="00616C0A">
        <w:t>1</w:t>
      </w:r>
      <w:r w:rsidR="00312D89" w:rsidRPr="00616C0A">
        <w:t>1</w:t>
      </w:r>
      <w:r w:rsidR="00D150D8" w:rsidRPr="00616C0A">
        <w:t>2</w:t>
      </w:r>
      <w:r w:rsidR="00312D89" w:rsidRPr="00616C0A">
        <w:t xml:space="preserve"> </w:t>
      </w:r>
      <w:r w:rsidR="00D150D8" w:rsidRPr="00616C0A">
        <w:t>9</w:t>
      </w:r>
      <w:r w:rsidR="00312D89" w:rsidRPr="00616C0A">
        <w:t>00</w:t>
      </w:r>
      <w:r w:rsidR="00F76B2E" w:rsidRPr="00616C0A">
        <w:t>,00</w:t>
      </w:r>
      <w:r w:rsidRPr="00616C0A">
        <w:t xml:space="preserve"> руб.</w:t>
      </w:r>
    </w:p>
    <w:p w:rsidR="00E96ED4" w:rsidRPr="00616C0A" w:rsidRDefault="00E96ED4" w:rsidP="00E96ED4">
      <w:pPr>
        <w:pStyle w:val="a3"/>
        <w:spacing w:line="276" w:lineRule="auto"/>
        <w:ind w:firstLine="284"/>
      </w:pPr>
      <w:r w:rsidRPr="00616C0A">
        <w:t xml:space="preserve">Исполнено – </w:t>
      </w:r>
      <w:r w:rsidR="00D150D8" w:rsidRPr="00616C0A">
        <w:t>19 070 856,49</w:t>
      </w:r>
      <w:r w:rsidRPr="00616C0A">
        <w:t xml:space="preserve"> руб.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616C0A">
        <w:t xml:space="preserve">    Исполнение по расходам составило – </w:t>
      </w:r>
      <w:r w:rsidR="00D150D8" w:rsidRPr="00616C0A">
        <w:t>47</w:t>
      </w:r>
      <w:r w:rsidR="00312D89" w:rsidRPr="00616C0A">
        <w:t>,5</w:t>
      </w:r>
      <w:r w:rsidRPr="00616C0A">
        <w:t xml:space="preserve"> %</w:t>
      </w:r>
    </w:p>
    <w:p w:rsidR="00E96ED4" w:rsidRPr="00616C0A" w:rsidRDefault="00F03696" w:rsidP="00F03696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 w:rsidRPr="00616C0A">
        <w:rPr>
          <w:u w:val="single"/>
        </w:rPr>
        <w:t xml:space="preserve"> 3.</w:t>
      </w:r>
      <w:r w:rsidR="00E96ED4" w:rsidRPr="00616C0A">
        <w:rPr>
          <w:u w:val="single"/>
        </w:rPr>
        <w:t>Управление социальной защиты населения</w:t>
      </w:r>
    </w:p>
    <w:p w:rsidR="00E96ED4" w:rsidRPr="00616C0A" w:rsidRDefault="00E96ED4" w:rsidP="00E96ED4">
      <w:pPr>
        <w:pStyle w:val="a3"/>
        <w:spacing w:line="276" w:lineRule="auto"/>
        <w:ind w:firstLine="0"/>
      </w:pPr>
      <w:r w:rsidRPr="00616C0A">
        <w:t xml:space="preserve">    Уточненный план – </w:t>
      </w:r>
      <w:r w:rsidR="00312D89" w:rsidRPr="00616C0A">
        <w:t>17 </w:t>
      </w:r>
      <w:r w:rsidR="00D150D8" w:rsidRPr="00616C0A">
        <w:t>678</w:t>
      </w:r>
      <w:r w:rsidR="00312D89" w:rsidRPr="00616C0A">
        <w:t xml:space="preserve"> </w:t>
      </w:r>
      <w:r w:rsidR="00D150D8" w:rsidRPr="00616C0A">
        <w:t>4</w:t>
      </w:r>
      <w:r w:rsidR="00312D89" w:rsidRPr="00616C0A">
        <w:t>00</w:t>
      </w:r>
      <w:r w:rsidR="00B30DEF" w:rsidRPr="00616C0A">
        <w:t>,</w:t>
      </w:r>
      <w:r w:rsidRPr="00616C0A">
        <w:t>00 руб.</w:t>
      </w:r>
    </w:p>
    <w:p w:rsidR="00E96ED4" w:rsidRPr="00616C0A" w:rsidRDefault="00E96ED4" w:rsidP="00E96ED4">
      <w:pPr>
        <w:pStyle w:val="a3"/>
        <w:spacing w:line="276" w:lineRule="auto"/>
        <w:ind w:firstLine="284"/>
      </w:pPr>
      <w:r w:rsidRPr="00616C0A">
        <w:t xml:space="preserve">Исполнено –  </w:t>
      </w:r>
      <w:r w:rsidR="00D150D8" w:rsidRPr="00616C0A">
        <w:t xml:space="preserve">7 875 886,76 </w:t>
      </w:r>
      <w:r w:rsidRPr="00616C0A">
        <w:t>руб.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616C0A">
        <w:t xml:space="preserve">    Исполнение по расходам составило –  </w:t>
      </w:r>
      <w:r w:rsidR="00D150D8" w:rsidRPr="00616C0A">
        <w:t>45,6</w:t>
      </w:r>
      <w:r w:rsidRPr="00616C0A">
        <w:t xml:space="preserve"> %</w:t>
      </w:r>
    </w:p>
    <w:p w:rsidR="00E96ED4" w:rsidRPr="00616C0A" w:rsidRDefault="00E96ED4" w:rsidP="00E96ED4">
      <w:pPr>
        <w:pStyle w:val="a3"/>
        <w:spacing w:line="276" w:lineRule="auto"/>
        <w:ind w:firstLine="284"/>
      </w:pPr>
      <w:r w:rsidRPr="00616C0A">
        <w:t xml:space="preserve">         </w:t>
      </w:r>
    </w:p>
    <w:p w:rsidR="00E96ED4" w:rsidRPr="00616C0A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616C0A">
        <w:t xml:space="preserve">Кроме того, по данному разделу направлены средства </w:t>
      </w:r>
      <w:proofErr w:type="gramStart"/>
      <w:r w:rsidRPr="00616C0A">
        <w:t>на</w:t>
      </w:r>
      <w:proofErr w:type="gramEnd"/>
      <w:r w:rsidRPr="00616C0A">
        <w:t>:</w:t>
      </w:r>
    </w:p>
    <w:p w:rsidR="00E96ED4" w:rsidRPr="00616C0A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 w:rsidRPr="00616C0A">
        <w:rPr>
          <w:u w:val="single"/>
        </w:rPr>
        <w:t>Пенсия за выслугу лет лицам, замещавшим муниципальные должности и муниципальным служащим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D150D8">
        <w:t>10 050</w:t>
      </w:r>
      <w:r w:rsidR="00B30DEF">
        <w:t> 000,00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Исполнено – </w:t>
      </w:r>
      <w:r w:rsidR="00D150D8">
        <w:t>5 263 880,25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t xml:space="preserve">Исполнение по расходам составило – </w:t>
      </w:r>
      <w:r w:rsidR="00D150D8">
        <w:t>52,4</w:t>
      </w:r>
      <w:r w:rsidRPr="00F94BE4">
        <w:t xml:space="preserve"> %</w:t>
      </w:r>
    </w:p>
    <w:p w:rsidR="00E96ED4" w:rsidRPr="00F94BE4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Меры социальной поддержки отдельных категорий граждан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010DC5">
        <w:t>41 190 469,22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Исполнено – </w:t>
      </w:r>
      <w:r w:rsidR="00010DC5">
        <w:t>22 473 265,28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t>Исполнение по расходам составило –</w:t>
      </w:r>
      <w:r w:rsidR="00D150D8">
        <w:t>54,</w:t>
      </w:r>
      <w:r w:rsidR="00010DC5">
        <w:t>6</w:t>
      </w:r>
      <w:r w:rsidRPr="00F94BE4">
        <w:t xml:space="preserve"> %</w:t>
      </w:r>
    </w:p>
    <w:p w:rsidR="00E96ED4" w:rsidRPr="00FD089B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Жилье молодым семьям, жилье детям сиротам, меры социальной поддержки семей с детьми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Уточненный план – </w:t>
      </w:r>
      <w:r w:rsidR="00312D89">
        <w:t>89 684 239,51</w:t>
      </w:r>
      <w:r w:rsidR="00D150D8">
        <w:t xml:space="preserve"> </w:t>
      </w:r>
      <w:r w:rsidRPr="00FD089B">
        <w:t>руб.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D089B">
        <w:t xml:space="preserve">Исполнено – </w:t>
      </w:r>
      <w:r w:rsidR="00D150D8">
        <w:t>59 717 430,38</w:t>
      </w:r>
      <w:r w:rsidR="00312D89">
        <w:t xml:space="preserve"> </w:t>
      </w:r>
      <w:r w:rsidRPr="00FD089B">
        <w:t>руб.</w:t>
      </w:r>
    </w:p>
    <w:p w:rsidR="00E96ED4" w:rsidRPr="00A63272" w:rsidRDefault="00E96ED4" w:rsidP="00E96ED4">
      <w:pPr>
        <w:pStyle w:val="a3"/>
        <w:tabs>
          <w:tab w:val="left" w:pos="426"/>
          <w:tab w:val="left" w:pos="4111"/>
          <w:tab w:val="left" w:pos="4253"/>
        </w:tabs>
        <w:ind w:firstLine="0"/>
      </w:pPr>
      <w:r>
        <w:t xml:space="preserve">                    </w:t>
      </w:r>
      <w:r w:rsidRPr="00FD089B">
        <w:t xml:space="preserve">Исполнение по расходам составило  </w:t>
      </w:r>
      <w:r w:rsidR="0057529D">
        <w:t>66,6</w:t>
      </w:r>
      <w:r>
        <w:t xml:space="preserve"> </w:t>
      </w:r>
      <w:r w:rsidRPr="00FD089B">
        <w:t>%</w:t>
      </w:r>
    </w:p>
    <w:p w:rsidR="00E96ED4" w:rsidRPr="003559C9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 xml:space="preserve">5. </w:t>
      </w:r>
      <w:r w:rsidRPr="003559C9">
        <w:rPr>
          <w:u w:val="single"/>
        </w:rPr>
        <w:t>Выплата вознаграждения за звание «Почетный гражданин»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026231">
        <w:t>2</w:t>
      </w:r>
      <w:r w:rsidR="00312D89">
        <w:t>19</w:t>
      </w:r>
      <w:r w:rsidR="00026231">
        <w:t xml:space="preserve"> 000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 xml:space="preserve">Исполнено – </w:t>
      </w:r>
      <w:r w:rsidR="00D150D8">
        <w:t>108 979,20</w:t>
      </w:r>
      <w:r w:rsidRPr="003559C9">
        <w:t xml:space="preserve"> 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t>Ис</w:t>
      </w:r>
      <w:r w:rsidR="00026231">
        <w:t xml:space="preserve">полнение по расходам составило  </w:t>
      </w:r>
      <w:r w:rsidR="007177F0">
        <w:t>49,8</w:t>
      </w:r>
      <w:r w:rsidRPr="003559C9">
        <w:t xml:space="preserve"> %</w:t>
      </w:r>
    </w:p>
    <w:p w:rsidR="00E96ED4" w:rsidRPr="003559C9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>6. Субсидии на поддержку некоммерческих организаций  (Совет ветеранов)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026231">
        <w:t>7</w:t>
      </w:r>
      <w:r>
        <w:t>0 000,00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>Исполнено –</w:t>
      </w:r>
      <w:r>
        <w:t xml:space="preserve"> </w:t>
      </w:r>
      <w:r w:rsidR="007177F0">
        <w:t>35 000,0</w:t>
      </w:r>
      <w:r>
        <w:t>0</w:t>
      </w:r>
      <w:r w:rsidRPr="003559C9">
        <w:t xml:space="preserve">  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lastRenderedPageBreak/>
        <w:t xml:space="preserve">Исполнение по расходам составило  </w:t>
      </w:r>
      <w:r w:rsidR="007177F0">
        <w:t>5</w:t>
      </w:r>
      <w:r>
        <w:t>0</w:t>
      </w:r>
      <w:r w:rsidRPr="003559C9">
        <w:t xml:space="preserve"> %</w:t>
      </w:r>
    </w:p>
    <w:p w:rsidR="00757198" w:rsidRDefault="00757198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Всего по отрасли социальной политики проведено расходов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   </w:t>
      </w:r>
      <w:r w:rsidRPr="00E06232">
        <w:t xml:space="preserve">при  уточненном плане – </w:t>
      </w:r>
      <w:r w:rsidR="007177F0">
        <w:t xml:space="preserve">260 981 608,73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исполнено – </w:t>
      </w:r>
      <w:r w:rsidR="00010DC5">
        <w:t>144 555 887,25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Исполнение по расходам составило – </w:t>
      </w:r>
      <w:r w:rsidR="007177F0">
        <w:t>5</w:t>
      </w:r>
      <w:r w:rsidR="00010DC5">
        <w:t>5,4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>
        <w:rPr>
          <w:b/>
          <w:u w:val="single"/>
        </w:rPr>
        <w:t>Физическая культура и спорт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rPr>
          <w:u w:val="single"/>
        </w:rPr>
        <w:t>Организация и проведение спортивных мероприятий</w:t>
      </w:r>
      <w:r w:rsidRPr="00E06232">
        <w:t xml:space="preserve">: 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t xml:space="preserve">      </w:t>
      </w:r>
      <w:r w:rsidRPr="00E06232">
        <w:t xml:space="preserve"> </w:t>
      </w:r>
      <w:r>
        <w:t xml:space="preserve">Исполнение по данному разделу составило </w:t>
      </w:r>
      <w:r w:rsidR="006F541E">
        <w:t>51,2</w:t>
      </w:r>
      <w:r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при уточненном плане – </w:t>
      </w:r>
      <w:r w:rsidR="0033791D">
        <w:t>415</w:t>
      </w:r>
      <w:r>
        <w:t> 000,00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6F541E">
        <w:t>212 478</w:t>
      </w:r>
      <w:r w:rsidR="0033791D">
        <w:t>,</w:t>
      </w:r>
      <w:r w:rsidR="006F541E">
        <w:t>96</w:t>
      </w:r>
      <w:r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>Средства массовой информации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 w:rsidRPr="00E06232">
        <w:rPr>
          <w:u w:val="single"/>
        </w:rPr>
        <w:t>Редакция</w:t>
      </w:r>
      <w:r w:rsidRPr="00E06232">
        <w:t xml:space="preserve">:  </w:t>
      </w:r>
      <w:r>
        <w:t xml:space="preserve">Исполнение по данному разделу составило </w:t>
      </w:r>
      <w:r w:rsidR="006F541E">
        <w:t>37,</w:t>
      </w:r>
      <w:r w:rsidR="0033791D">
        <w:t>5</w:t>
      </w:r>
      <w:r w:rsidR="00F97A48">
        <w:t xml:space="preserve"> </w:t>
      </w:r>
      <w:r>
        <w:t>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при уточненном плане – </w:t>
      </w:r>
      <w:r w:rsidR="006F541E">
        <w:t xml:space="preserve">1 </w:t>
      </w:r>
      <w:r w:rsidR="0033791D">
        <w:t>60</w:t>
      </w:r>
      <w:r>
        <w:t>0 000,00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6F541E">
        <w:t>60</w:t>
      </w:r>
      <w:r w:rsidR="00F97A48">
        <w:t>0</w:t>
      </w:r>
      <w:r>
        <w:t> 000,00 руб.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>Обслуживание муниципального долга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Уплата процентов за пользование бюджетным кредитом</w:t>
      </w:r>
    </w:p>
    <w:p w:rsidR="00E96ED4" w:rsidRPr="00E06232" w:rsidRDefault="00E96ED4" w:rsidP="00E96ED4">
      <w:pPr>
        <w:pStyle w:val="a3"/>
        <w:spacing w:line="276" w:lineRule="auto"/>
        <w:ind w:firstLine="284"/>
      </w:pPr>
      <w:r w:rsidRPr="00E06232">
        <w:t xml:space="preserve">                 Уточненный план </w:t>
      </w:r>
      <w:r>
        <w:t>–</w:t>
      </w:r>
      <w:r w:rsidRPr="00E06232">
        <w:t xml:space="preserve"> </w:t>
      </w:r>
      <w:r>
        <w:t xml:space="preserve">1 500,00 </w:t>
      </w:r>
      <w:r w:rsidRPr="00E06232">
        <w:t>руб.</w:t>
      </w:r>
    </w:p>
    <w:p w:rsidR="00E96ED4" w:rsidRPr="00E06232" w:rsidRDefault="00E96ED4" w:rsidP="00E96ED4">
      <w:pPr>
        <w:pStyle w:val="a3"/>
        <w:spacing w:line="276" w:lineRule="auto"/>
        <w:ind w:firstLine="284"/>
      </w:pPr>
      <w:r>
        <w:t xml:space="preserve">                 Исполнено – </w:t>
      </w:r>
      <w:r w:rsidR="006F541E">
        <w:t>591,58</w:t>
      </w:r>
      <w:r w:rsidR="00F97A48">
        <w:t xml:space="preserve">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E06232">
        <w:t xml:space="preserve">Исполнение по расходам составило – </w:t>
      </w:r>
      <w:r w:rsidR="006F541E">
        <w:t>39</w:t>
      </w:r>
      <w:r>
        <w:t>,</w:t>
      </w:r>
      <w:r w:rsidR="00F97A48">
        <w:t>4</w:t>
      </w:r>
      <w:r>
        <w:t xml:space="preserve"> </w:t>
      </w:r>
      <w:r w:rsidRPr="00E06232">
        <w:t>%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ind w:firstLine="0"/>
        <w:jc w:val="center"/>
        <w:rPr>
          <w:b/>
        </w:rPr>
      </w:pPr>
      <w:r w:rsidRPr="00E06232">
        <w:rPr>
          <w:b/>
        </w:rPr>
        <w:t>Информация об исполнении муниципальных программ</w:t>
      </w:r>
    </w:p>
    <w:p w:rsidR="00E96ED4" w:rsidRPr="00E06232" w:rsidRDefault="00E96ED4" w:rsidP="00E96ED4">
      <w:pPr>
        <w:jc w:val="both"/>
        <w:rPr>
          <w:bCs/>
          <w:sz w:val="28"/>
        </w:rPr>
      </w:pPr>
      <w:r w:rsidRPr="00E06232">
        <w:rPr>
          <w:bCs/>
          <w:sz w:val="28"/>
        </w:rPr>
        <w:t xml:space="preserve">      </w:t>
      </w:r>
      <w:r>
        <w:rPr>
          <w:bCs/>
          <w:sz w:val="28"/>
        </w:rPr>
        <w:t>В</w:t>
      </w:r>
      <w:r w:rsidRPr="00E06232">
        <w:rPr>
          <w:bCs/>
          <w:sz w:val="28"/>
        </w:rPr>
        <w:t xml:space="preserve"> 20</w:t>
      </w:r>
      <w:r>
        <w:rPr>
          <w:bCs/>
          <w:sz w:val="28"/>
        </w:rPr>
        <w:t>2</w:t>
      </w:r>
      <w:r w:rsidR="008033B8">
        <w:rPr>
          <w:bCs/>
          <w:sz w:val="28"/>
        </w:rPr>
        <w:t>3</w:t>
      </w:r>
      <w:r w:rsidRPr="00E06232">
        <w:rPr>
          <w:bCs/>
          <w:sz w:val="28"/>
        </w:rPr>
        <w:t xml:space="preserve"> год</w:t>
      </w:r>
      <w:r>
        <w:rPr>
          <w:bCs/>
          <w:sz w:val="28"/>
        </w:rPr>
        <w:t>у</w:t>
      </w:r>
      <w:r w:rsidRPr="00E06232">
        <w:rPr>
          <w:bCs/>
          <w:sz w:val="28"/>
        </w:rPr>
        <w:t xml:space="preserve"> </w:t>
      </w:r>
      <w:r w:rsidR="002073B2">
        <w:rPr>
          <w:bCs/>
          <w:sz w:val="28"/>
        </w:rPr>
        <w:t>действуют</w:t>
      </w:r>
      <w:r w:rsidR="002073B2" w:rsidRPr="00E06232">
        <w:rPr>
          <w:bCs/>
          <w:sz w:val="28"/>
        </w:rPr>
        <w:t xml:space="preserve"> 1</w:t>
      </w:r>
      <w:r w:rsidR="002073B2">
        <w:rPr>
          <w:bCs/>
          <w:sz w:val="28"/>
        </w:rPr>
        <w:t>8</w:t>
      </w:r>
      <w:r w:rsidR="002073B2" w:rsidRPr="00E06232">
        <w:rPr>
          <w:bCs/>
          <w:sz w:val="28"/>
        </w:rPr>
        <w:t xml:space="preserve"> муниципальных программ</w:t>
      </w:r>
      <w:r w:rsidR="002073B2">
        <w:rPr>
          <w:bCs/>
          <w:sz w:val="28"/>
        </w:rPr>
        <w:t>, для 17 из них определены объемы и источники финансирования</w:t>
      </w:r>
      <w:r w:rsidRPr="00E06232">
        <w:rPr>
          <w:bCs/>
          <w:sz w:val="28"/>
        </w:rPr>
        <w:t xml:space="preserve">. </w:t>
      </w:r>
    </w:p>
    <w:p w:rsidR="00E96ED4" w:rsidRPr="00E06232" w:rsidRDefault="00E96ED4" w:rsidP="00E96ED4">
      <w:pPr>
        <w:jc w:val="both"/>
        <w:rPr>
          <w:b/>
          <w:bCs/>
          <w:sz w:val="28"/>
        </w:rPr>
      </w:pPr>
      <w:r w:rsidRPr="00E06232">
        <w:rPr>
          <w:bCs/>
          <w:sz w:val="28"/>
        </w:rPr>
        <w:t xml:space="preserve">За </w:t>
      </w:r>
      <w:r w:rsidR="00031B0C">
        <w:rPr>
          <w:bCs/>
          <w:sz w:val="28"/>
        </w:rPr>
        <w:t>перв</w:t>
      </w:r>
      <w:r w:rsidR="006F541E">
        <w:rPr>
          <w:bCs/>
          <w:sz w:val="28"/>
        </w:rPr>
        <w:t>ое полугодие</w:t>
      </w:r>
      <w:r w:rsidR="00031B0C">
        <w:rPr>
          <w:bCs/>
          <w:sz w:val="28"/>
        </w:rPr>
        <w:t xml:space="preserve"> </w:t>
      </w:r>
      <w:r w:rsidRPr="00E06232">
        <w:rPr>
          <w:bCs/>
          <w:sz w:val="28"/>
        </w:rPr>
        <w:t>20</w:t>
      </w:r>
      <w:r w:rsidR="00031B0C">
        <w:rPr>
          <w:bCs/>
          <w:sz w:val="28"/>
        </w:rPr>
        <w:t>2</w:t>
      </w:r>
      <w:r w:rsidR="008033B8">
        <w:rPr>
          <w:bCs/>
          <w:sz w:val="28"/>
        </w:rPr>
        <w:t>3</w:t>
      </w:r>
      <w:r>
        <w:rPr>
          <w:bCs/>
          <w:sz w:val="28"/>
        </w:rPr>
        <w:t xml:space="preserve"> год</w:t>
      </w:r>
      <w:r w:rsidR="00031B0C">
        <w:rPr>
          <w:bCs/>
          <w:sz w:val="28"/>
        </w:rPr>
        <w:t>а</w:t>
      </w:r>
      <w:r w:rsidRPr="00E06232">
        <w:rPr>
          <w:bCs/>
          <w:sz w:val="28"/>
        </w:rPr>
        <w:t xml:space="preserve"> исполнение по данным программам составило  </w:t>
      </w:r>
      <w:r w:rsidR="006F541E">
        <w:rPr>
          <w:bCs/>
          <w:sz w:val="28"/>
        </w:rPr>
        <w:t>835 420 603,08</w:t>
      </w:r>
      <w:r w:rsidRPr="00E06232">
        <w:rPr>
          <w:bCs/>
          <w:sz w:val="28"/>
        </w:rPr>
        <w:t xml:space="preserve"> руб. при плане </w:t>
      </w:r>
      <w:r w:rsidR="0033791D">
        <w:rPr>
          <w:bCs/>
          <w:sz w:val="28"/>
        </w:rPr>
        <w:t>1</w:t>
      </w:r>
      <w:r w:rsidR="006F541E">
        <w:rPr>
          <w:bCs/>
          <w:sz w:val="28"/>
        </w:rPr>
        <w:t> 845 134 891,68</w:t>
      </w:r>
      <w:r>
        <w:rPr>
          <w:bCs/>
          <w:sz w:val="28"/>
        </w:rPr>
        <w:t xml:space="preserve"> </w:t>
      </w:r>
      <w:r w:rsidRPr="00E06232">
        <w:rPr>
          <w:bCs/>
          <w:sz w:val="28"/>
        </w:rPr>
        <w:t xml:space="preserve">руб. или </w:t>
      </w:r>
      <w:r w:rsidR="006F541E">
        <w:rPr>
          <w:bCs/>
          <w:sz w:val="28"/>
        </w:rPr>
        <w:t>45,3</w:t>
      </w:r>
      <w:r w:rsidRPr="00E06232">
        <w:rPr>
          <w:bCs/>
          <w:sz w:val="28"/>
        </w:rPr>
        <w:t xml:space="preserve"> %.</w:t>
      </w:r>
      <w:r w:rsidRPr="00E06232">
        <w:rPr>
          <w:b/>
          <w:bCs/>
          <w:sz w:val="28"/>
        </w:rPr>
        <w:t xml:space="preserve">    </w:t>
      </w:r>
    </w:p>
    <w:p w:rsidR="00E96ED4" w:rsidRPr="00E06232" w:rsidRDefault="00E96ED4" w:rsidP="00E96ED4">
      <w:pPr>
        <w:jc w:val="both"/>
        <w:rPr>
          <w:bCs/>
          <w:sz w:val="28"/>
          <w:u w:val="single"/>
        </w:rPr>
      </w:pPr>
      <w:r w:rsidRPr="00E06232">
        <w:rPr>
          <w:b/>
          <w:bCs/>
          <w:sz w:val="28"/>
        </w:rPr>
        <w:t xml:space="preserve">      </w:t>
      </w:r>
      <w:r w:rsidRPr="00E06232">
        <w:rPr>
          <w:bCs/>
          <w:sz w:val="28"/>
        </w:rPr>
        <w:t xml:space="preserve">Отчет о реализации муниципальных программ по видам прилагается.   </w:t>
      </w:r>
      <w:r w:rsidRPr="00E06232">
        <w:rPr>
          <w:bCs/>
          <w:sz w:val="28"/>
          <w:u w:val="single"/>
        </w:rPr>
        <w:t xml:space="preserve">   </w:t>
      </w:r>
    </w:p>
    <w:p w:rsidR="00E96ED4" w:rsidRPr="00E06232" w:rsidRDefault="00E96ED4" w:rsidP="00E96ED4">
      <w:pPr>
        <w:pStyle w:val="a3"/>
        <w:jc w:val="center"/>
        <w:rPr>
          <w:b/>
        </w:rPr>
      </w:pPr>
    </w:p>
    <w:p w:rsidR="00E96ED4" w:rsidRPr="00912E34" w:rsidRDefault="00E96ED4" w:rsidP="00E96ED4">
      <w:pPr>
        <w:tabs>
          <w:tab w:val="left" w:pos="360"/>
        </w:tabs>
        <w:jc w:val="center"/>
        <w:rPr>
          <w:b/>
          <w:sz w:val="28"/>
          <w:szCs w:val="28"/>
        </w:rPr>
      </w:pPr>
      <w:r w:rsidRPr="00912E34">
        <w:rPr>
          <w:b/>
          <w:sz w:val="28"/>
          <w:szCs w:val="28"/>
        </w:rPr>
        <w:t>Информация о состоянии муниципального долга</w:t>
      </w:r>
    </w:p>
    <w:p w:rsidR="00E96ED4" w:rsidRPr="00912E34" w:rsidRDefault="00E96ED4" w:rsidP="00E96ED4">
      <w:pPr>
        <w:ind w:firstLine="700"/>
        <w:jc w:val="both"/>
        <w:rPr>
          <w:color w:val="000000"/>
          <w:sz w:val="28"/>
        </w:rPr>
      </w:pPr>
      <w:r>
        <w:rPr>
          <w:color w:val="000000"/>
          <w:sz w:val="28"/>
        </w:rPr>
        <w:t>М</w:t>
      </w:r>
      <w:r w:rsidRPr="00912E34">
        <w:rPr>
          <w:color w:val="000000"/>
          <w:sz w:val="28"/>
        </w:rPr>
        <w:t>униципальный долг Тяжинского муниципального округа по состоянию на 01.</w:t>
      </w:r>
      <w:r>
        <w:rPr>
          <w:color w:val="000000"/>
          <w:sz w:val="28"/>
        </w:rPr>
        <w:t>0</w:t>
      </w:r>
      <w:r w:rsidR="006F541E">
        <w:rPr>
          <w:color w:val="000000"/>
          <w:sz w:val="28"/>
        </w:rPr>
        <w:t>7</w:t>
      </w:r>
      <w:r w:rsidRPr="00912E34">
        <w:rPr>
          <w:color w:val="000000"/>
          <w:sz w:val="28"/>
        </w:rPr>
        <w:t>.202</w:t>
      </w:r>
      <w:r w:rsidR="008033B8">
        <w:rPr>
          <w:color w:val="000000"/>
          <w:sz w:val="28"/>
        </w:rPr>
        <w:t>3</w:t>
      </w:r>
      <w:r w:rsidRPr="00912E34">
        <w:rPr>
          <w:color w:val="000000"/>
          <w:sz w:val="28"/>
        </w:rPr>
        <w:t xml:space="preserve"> го</w:t>
      </w:r>
      <w:r>
        <w:rPr>
          <w:color w:val="000000"/>
          <w:sz w:val="28"/>
        </w:rPr>
        <w:t>да составляет 1 430 000,00 руб.</w:t>
      </w:r>
    </w:p>
    <w:p w:rsidR="00E96ED4" w:rsidRPr="00296909" w:rsidRDefault="00E96ED4" w:rsidP="00E96ED4">
      <w:pPr>
        <w:spacing w:after="1" w:line="220" w:lineRule="atLeast"/>
        <w:jc w:val="both"/>
        <w:outlineLvl w:val="2"/>
        <w:rPr>
          <w:sz w:val="28"/>
          <w:szCs w:val="28"/>
        </w:rPr>
      </w:pPr>
      <w:r w:rsidRPr="00912E34">
        <w:rPr>
          <w:sz w:val="28"/>
          <w:szCs w:val="28"/>
        </w:rPr>
        <w:t xml:space="preserve">    В соответствии с условиями дополнительного соглашения к Договору </w:t>
      </w:r>
      <w:r w:rsidRPr="00912E34">
        <w:rPr>
          <w:rFonts w:eastAsia="Calibri"/>
          <w:sz w:val="28"/>
          <w:szCs w:val="28"/>
          <w:lang w:eastAsia="en-US"/>
        </w:rPr>
        <w:t xml:space="preserve">от 24.06.2019 № Д-2019-04 остаток долга в размере 1430 тыс. руб. реструктуризирован и </w:t>
      </w:r>
      <w:r w:rsidRPr="00912E34">
        <w:rPr>
          <w:sz w:val="28"/>
          <w:szCs w:val="28"/>
        </w:rPr>
        <w:t xml:space="preserve">будет погашаться в течение семи лет, начиная с </w:t>
      </w:r>
      <w:r w:rsidR="008033B8">
        <w:rPr>
          <w:sz w:val="28"/>
          <w:szCs w:val="28"/>
        </w:rPr>
        <w:t xml:space="preserve">ноября </w:t>
      </w:r>
      <w:r w:rsidRPr="00912E34">
        <w:rPr>
          <w:sz w:val="28"/>
          <w:szCs w:val="28"/>
        </w:rPr>
        <w:t>2023 года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 xml:space="preserve"> погашения реструктурированной задолженности по бюджетному кредиту о</w:t>
      </w:r>
      <w:r w:rsidRPr="00912E34">
        <w:rPr>
          <w:sz w:val="28"/>
          <w:szCs w:val="28"/>
        </w:rPr>
        <w:t>кончательный срок погашения 30.11.2029 года.</w:t>
      </w:r>
    </w:p>
    <w:p w:rsidR="00E96ED4" w:rsidRPr="00296909" w:rsidRDefault="00E96ED4" w:rsidP="00E96ED4">
      <w:pPr>
        <w:ind w:firstLine="700"/>
        <w:jc w:val="both"/>
        <w:rPr>
          <w:sz w:val="24"/>
          <w:szCs w:val="24"/>
        </w:rPr>
      </w:pPr>
    </w:p>
    <w:p w:rsidR="00F4128D" w:rsidRDefault="00F4128D" w:rsidP="00E96ED4">
      <w:pPr>
        <w:jc w:val="center"/>
        <w:rPr>
          <w:rFonts w:ascii="Book Antiqua" w:hAnsi="Book Antiqua"/>
          <w:b/>
          <w:sz w:val="28"/>
        </w:rPr>
      </w:pPr>
    </w:p>
    <w:p w:rsidR="00F4128D" w:rsidRDefault="00F4128D" w:rsidP="00E96ED4">
      <w:pPr>
        <w:jc w:val="center"/>
        <w:rPr>
          <w:rFonts w:ascii="Book Antiqua" w:hAnsi="Book Antiqua"/>
          <w:b/>
          <w:sz w:val="28"/>
        </w:rPr>
      </w:pPr>
    </w:p>
    <w:p w:rsidR="00E96ED4" w:rsidRPr="00296909" w:rsidRDefault="00E96ED4" w:rsidP="00E96ED4">
      <w:pPr>
        <w:jc w:val="center"/>
        <w:rPr>
          <w:rFonts w:ascii="Book Antiqua" w:hAnsi="Book Antiqua"/>
          <w:b/>
          <w:sz w:val="28"/>
        </w:rPr>
      </w:pPr>
      <w:r w:rsidRPr="00296909">
        <w:rPr>
          <w:rFonts w:ascii="Book Antiqua" w:hAnsi="Book Antiqua"/>
          <w:b/>
          <w:sz w:val="28"/>
        </w:rPr>
        <w:t>ОТЧЕТ</w:t>
      </w:r>
    </w:p>
    <w:p w:rsidR="00E96ED4" w:rsidRPr="00296909" w:rsidRDefault="00E96ED4" w:rsidP="00E96ED4">
      <w:pPr>
        <w:jc w:val="center"/>
        <w:rPr>
          <w:rFonts w:ascii="Book Antiqua" w:hAnsi="Book Antiqua"/>
          <w:b/>
          <w:sz w:val="28"/>
        </w:rPr>
      </w:pPr>
      <w:r w:rsidRPr="00296909">
        <w:rPr>
          <w:rFonts w:ascii="Book Antiqua" w:hAnsi="Book Antiqua"/>
          <w:b/>
          <w:sz w:val="28"/>
        </w:rPr>
        <w:t>о движении муниципального долга</w:t>
      </w:r>
    </w:p>
    <w:p w:rsidR="00E96ED4" w:rsidRPr="00296909" w:rsidRDefault="00E96ED4" w:rsidP="00E96ED4">
      <w:pPr>
        <w:jc w:val="center"/>
        <w:rPr>
          <w:rFonts w:ascii="Book Antiqua" w:hAnsi="Book Antiqua"/>
          <w:b/>
          <w:sz w:val="28"/>
        </w:rPr>
      </w:pPr>
      <w:r w:rsidRPr="00296909">
        <w:rPr>
          <w:rFonts w:ascii="Book Antiqua" w:hAnsi="Book Antiqua"/>
          <w:b/>
          <w:sz w:val="28"/>
        </w:rPr>
        <w:t xml:space="preserve">Тяжинского муниципального округа  </w:t>
      </w:r>
    </w:p>
    <w:p w:rsidR="00E96ED4" w:rsidRPr="00296909" w:rsidRDefault="00E96ED4" w:rsidP="00E96ED4">
      <w:pPr>
        <w:jc w:val="center"/>
        <w:rPr>
          <w:sz w:val="28"/>
        </w:rPr>
      </w:pPr>
      <w:r w:rsidRPr="00296909">
        <w:rPr>
          <w:rFonts w:ascii="Book Antiqua" w:hAnsi="Book Antiqua"/>
          <w:b/>
          <w:sz w:val="28"/>
        </w:rPr>
        <w:t xml:space="preserve">за </w:t>
      </w:r>
      <w:r w:rsidR="00031B0C">
        <w:rPr>
          <w:rFonts w:ascii="Book Antiqua" w:hAnsi="Book Antiqua"/>
          <w:b/>
          <w:sz w:val="28"/>
        </w:rPr>
        <w:t>перв</w:t>
      </w:r>
      <w:r w:rsidR="006F541E">
        <w:rPr>
          <w:rFonts w:ascii="Book Antiqua" w:hAnsi="Book Antiqua"/>
          <w:b/>
          <w:sz w:val="28"/>
        </w:rPr>
        <w:t>ое</w:t>
      </w:r>
      <w:r w:rsidR="00031B0C">
        <w:rPr>
          <w:rFonts w:ascii="Book Antiqua" w:hAnsi="Book Antiqua"/>
          <w:b/>
          <w:sz w:val="28"/>
        </w:rPr>
        <w:t xml:space="preserve"> </w:t>
      </w:r>
      <w:r w:rsidR="006F541E">
        <w:rPr>
          <w:rFonts w:ascii="Book Antiqua" w:hAnsi="Book Antiqua"/>
          <w:b/>
          <w:sz w:val="28"/>
        </w:rPr>
        <w:t>полугодие</w:t>
      </w:r>
      <w:r w:rsidR="00031B0C">
        <w:rPr>
          <w:rFonts w:ascii="Book Antiqua" w:hAnsi="Book Antiqua"/>
          <w:b/>
          <w:sz w:val="28"/>
        </w:rPr>
        <w:t xml:space="preserve"> </w:t>
      </w:r>
      <w:r w:rsidRPr="00296909">
        <w:rPr>
          <w:rFonts w:ascii="Book Antiqua" w:hAnsi="Book Antiqua"/>
          <w:b/>
          <w:sz w:val="28"/>
        </w:rPr>
        <w:t>202</w:t>
      </w:r>
      <w:r w:rsidR="008033B8">
        <w:rPr>
          <w:rFonts w:ascii="Book Antiqua" w:hAnsi="Book Antiqua"/>
          <w:b/>
          <w:sz w:val="28"/>
        </w:rPr>
        <w:t>3</w:t>
      </w:r>
      <w:r w:rsidRPr="00296909">
        <w:rPr>
          <w:rFonts w:ascii="Book Antiqua" w:hAnsi="Book Antiqua"/>
          <w:b/>
          <w:sz w:val="28"/>
        </w:rPr>
        <w:t xml:space="preserve"> год</w:t>
      </w:r>
    </w:p>
    <w:p w:rsidR="00E96ED4" w:rsidRPr="00296909" w:rsidRDefault="00E96ED4" w:rsidP="00E96ED4">
      <w:pPr>
        <w:jc w:val="right"/>
        <w:rPr>
          <w:sz w:val="28"/>
        </w:rPr>
      </w:pPr>
      <w:r w:rsidRPr="00296909">
        <w:rPr>
          <w:sz w:val="28"/>
        </w:rPr>
        <w:t>(</w:t>
      </w:r>
      <w:r w:rsidRPr="00296909">
        <w:t>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8"/>
        <w:gridCol w:w="909"/>
        <w:gridCol w:w="1431"/>
        <w:gridCol w:w="1404"/>
        <w:gridCol w:w="1499"/>
        <w:gridCol w:w="1620"/>
      </w:tblGrid>
      <w:tr w:rsidR="00E96ED4" w:rsidRPr="00296909" w:rsidTr="0028093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Наименование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Год выдачи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>
              <w:t>Н</w:t>
            </w:r>
            <w:r w:rsidRPr="00296909">
              <w:t>а</w:t>
            </w:r>
          </w:p>
          <w:p w:rsidR="00E96ED4" w:rsidRPr="00296909" w:rsidRDefault="00E96ED4" w:rsidP="008033B8">
            <w:pPr>
              <w:jc w:val="center"/>
            </w:pPr>
            <w:r>
              <w:t xml:space="preserve">1 января </w:t>
            </w:r>
            <w:r w:rsidRPr="00296909">
              <w:t>202</w:t>
            </w:r>
            <w:r w:rsidR="008033B8">
              <w:t>3</w:t>
            </w:r>
            <w:r>
              <w:t xml:space="preserve"> года.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8033B8">
            <w:pPr>
              <w:jc w:val="center"/>
            </w:pPr>
            <w:r w:rsidRPr="00296909">
              <w:t>Получено</w:t>
            </w:r>
            <w:r>
              <w:t xml:space="preserve"> в </w:t>
            </w:r>
            <w:r w:rsidRPr="00296909">
              <w:t>202</w:t>
            </w:r>
            <w:r w:rsidR="008033B8">
              <w:t>3</w:t>
            </w:r>
            <w:r>
              <w:t xml:space="preserve"> году.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Погашено</w:t>
            </w:r>
          </w:p>
          <w:p w:rsidR="00E96ED4" w:rsidRPr="00296909" w:rsidRDefault="00E96ED4" w:rsidP="008033B8">
            <w:pPr>
              <w:jc w:val="center"/>
            </w:pPr>
            <w:r>
              <w:t>за</w:t>
            </w:r>
            <w:r w:rsidRPr="00296909">
              <w:t xml:space="preserve"> 202</w:t>
            </w:r>
            <w:r w:rsidR="008033B8">
              <w:t>3</w:t>
            </w:r>
            <w:r>
              <w:t xml:space="preserve"> год.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>
              <w:t>Н</w:t>
            </w:r>
            <w:r w:rsidRPr="00296909">
              <w:t>а</w:t>
            </w:r>
          </w:p>
          <w:p w:rsidR="00E96ED4" w:rsidRPr="00296909" w:rsidRDefault="00E96ED4" w:rsidP="006F541E">
            <w:pPr>
              <w:jc w:val="center"/>
            </w:pPr>
            <w:r>
              <w:t xml:space="preserve">1 </w:t>
            </w:r>
            <w:r w:rsidR="006F541E">
              <w:t>июля</w:t>
            </w:r>
            <w:r>
              <w:t xml:space="preserve"> 2</w:t>
            </w:r>
            <w:r w:rsidRPr="00296909">
              <w:t>02</w:t>
            </w:r>
            <w:r w:rsidR="008033B8">
              <w:t>3</w:t>
            </w:r>
            <w:r>
              <w:t xml:space="preserve"> года.</w:t>
            </w:r>
          </w:p>
        </w:tc>
      </w:tr>
      <w:tr w:rsidR="00E96ED4" w:rsidRPr="00E06232" w:rsidTr="00280938">
        <w:trPr>
          <w:trHeight w:val="163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pStyle w:val="1"/>
              <w:spacing w:before="0"/>
              <w:rPr>
                <w:b w:val="0"/>
                <w:sz w:val="22"/>
              </w:rPr>
            </w:pPr>
            <w:r w:rsidRPr="00296909">
              <w:rPr>
                <w:b w:val="0"/>
                <w:color w:val="auto"/>
                <w:sz w:val="22"/>
              </w:rPr>
              <w:t>Бюджетный кредит на частичное покрытие дефицита бюджета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2019</w:t>
            </w:r>
          </w:p>
          <w:p w:rsidR="00E96ED4" w:rsidRPr="00296909" w:rsidRDefault="00E96ED4" w:rsidP="00280938">
            <w:pPr>
              <w:jc w:val="center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>
              <w:t>1 430</w:t>
            </w:r>
            <w:r w:rsidRPr="00296909">
              <w:t xml:space="preserve"> 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 w:rsidRPr="00296909">
              <w:t>-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296909" w:rsidRDefault="00E96ED4" w:rsidP="00280938">
            <w:pPr>
              <w:jc w:val="center"/>
            </w:pPr>
            <w:r>
              <w:t xml:space="preserve">-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jc w:val="center"/>
            </w:pPr>
            <w:r w:rsidRPr="00296909">
              <w:t>1 430 000</w:t>
            </w:r>
          </w:p>
        </w:tc>
      </w:tr>
    </w:tbl>
    <w:p w:rsidR="00E96ED4" w:rsidRDefault="00E96ED4" w:rsidP="00E96ED4">
      <w:pPr>
        <w:pStyle w:val="1"/>
        <w:spacing w:before="0"/>
        <w:rPr>
          <w:color w:val="auto"/>
          <w:szCs w:val="24"/>
        </w:rPr>
      </w:pPr>
    </w:p>
    <w:p w:rsidR="00E96ED4" w:rsidRPr="00BB3059" w:rsidRDefault="00637151" w:rsidP="00E96ED4">
      <w:pPr>
        <w:pStyle w:val="1"/>
        <w:spacing w:before="0"/>
        <w:rPr>
          <w:color w:val="auto"/>
          <w:szCs w:val="24"/>
        </w:rPr>
      </w:pPr>
      <w:proofErr w:type="spellStart"/>
      <w:r>
        <w:rPr>
          <w:color w:val="auto"/>
          <w:szCs w:val="24"/>
        </w:rPr>
        <w:t>И.о</w:t>
      </w:r>
      <w:proofErr w:type="spellEnd"/>
      <w:r>
        <w:rPr>
          <w:color w:val="auto"/>
          <w:szCs w:val="24"/>
        </w:rPr>
        <w:t>. з</w:t>
      </w:r>
      <w:r w:rsidR="00E96ED4" w:rsidRPr="00BB3059">
        <w:rPr>
          <w:color w:val="auto"/>
          <w:szCs w:val="24"/>
        </w:rPr>
        <w:t>ам</w:t>
      </w:r>
      <w:r>
        <w:rPr>
          <w:color w:val="auto"/>
          <w:szCs w:val="24"/>
        </w:rPr>
        <w:t>естителя</w:t>
      </w:r>
      <w:r w:rsidR="00E96ED4" w:rsidRPr="00BB3059">
        <w:rPr>
          <w:color w:val="auto"/>
          <w:szCs w:val="24"/>
        </w:rPr>
        <w:t xml:space="preserve"> главы Тяжинского муниципального</w:t>
      </w:r>
    </w:p>
    <w:p w:rsidR="00E96ED4" w:rsidRPr="00BB3059" w:rsidRDefault="00E96ED4" w:rsidP="00E96ED4">
      <w:pPr>
        <w:pStyle w:val="1"/>
        <w:spacing w:before="0"/>
        <w:rPr>
          <w:color w:val="auto"/>
          <w:szCs w:val="24"/>
        </w:rPr>
      </w:pPr>
      <w:r w:rsidRPr="00BB3059">
        <w:rPr>
          <w:color w:val="auto"/>
          <w:szCs w:val="24"/>
        </w:rPr>
        <w:t xml:space="preserve">округа по финансам  - начальник управления </w:t>
      </w:r>
      <w:r>
        <w:rPr>
          <w:color w:val="auto"/>
          <w:szCs w:val="24"/>
        </w:rPr>
        <w:t xml:space="preserve">                            </w:t>
      </w:r>
      <w:r w:rsidR="00637151">
        <w:rPr>
          <w:color w:val="auto"/>
          <w:szCs w:val="24"/>
        </w:rPr>
        <w:t>О</w:t>
      </w:r>
      <w:r>
        <w:rPr>
          <w:color w:val="auto"/>
          <w:szCs w:val="24"/>
        </w:rPr>
        <w:t xml:space="preserve">.В. </w:t>
      </w:r>
      <w:r w:rsidR="00637151">
        <w:rPr>
          <w:color w:val="auto"/>
          <w:szCs w:val="24"/>
        </w:rPr>
        <w:t>Батова</w:t>
      </w:r>
      <w:bookmarkStart w:id="0" w:name="_GoBack"/>
      <w:bookmarkEnd w:id="0"/>
    </w:p>
    <w:p w:rsidR="00D15AC7" w:rsidRPr="00BB3059" w:rsidRDefault="00D15AC7" w:rsidP="00D15AC7">
      <w:pPr>
        <w:rPr>
          <w:b/>
          <w:sz w:val="24"/>
          <w:szCs w:val="24"/>
        </w:rPr>
      </w:pPr>
      <w:r w:rsidRPr="00BB3059">
        <w:rPr>
          <w:b/>
          <w:sz w:val="24"/>
          <w:szCs w:val="24"/>
        </w:rPr>
        <w:t xml:space="preserve">       </w:t>
      </w:r>
    </w:p>
    <w:p w:rsidR="005634CF" w:rsidRPr="00E31341" w:rsidRDefault="005634CF" w:rsidP="00D15AC7">
      <w:pPr>
        <w:pStyle w:val="a3"/>
        <w:spacing w:line="276" w:lineRule="auto"/>
        <w:ind w:firstLine="567"/>
        <w:rPr>
          <w:b/>
          <w:sz w:val="24"/>
        </w:rPr>
      </w:pPr>
    </w:p>
    <w:sectPr w:rsidR="005634CF" w:rsidRPr="00E31341" w:rsidSect="00F412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2F6" w:rsidRDefault="003532F6" w:rsidP="005B2A26">
      <w:r>
        <w:separator/>
      </w:r>
    </w:p>
  </w:endnote>
  <w:endnote w:type="continuationSeparator" w:id="0">
    <w:p w:rsidR="003532F6" w:rsidRDefault="003532F6" w:rsidP="005B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F6" w:rsidRDefault="003532F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F6" w:rsidRDefault="003532F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F6" w:rsidRDefault="003532F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2F6" w:rsidRDefault="003532F6" w:rsidP="005B2A26">
      <w:r>
        <w:separator/>
      </w:r>
    </w:p>
  </w:footnote>
  <w:footnote w:type="continuationSeparator" w:id="0">
    <w:p w:rsidR="003532F6" w:rsidRDefault="003532F6" w:rsidP="005B2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F6" w:rsidRDefault="003532F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668960"/>
      <w:docPartObj>
        <w:docPartGallery w:val="Page Numbers (Top of Page)"/>
        <w:docPartUnique/>
      </w:docPartObj>
    </w:sdtPr>
    <w:sdtEndPr/>
    <w:sdtContent>
      <w:p w:rsidR="003532F6" w:rsidRDefault="003532F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151">
          <w:rPr>
            <w:noProof/>
          </w:rPr>
          <w:t>8</w:t>
        </w:r>
        <w:r>
          <w:fldChar w:fldCharType="end"/>
        </w:r>
      </w:p>
    </w:sdtContent>
  </w:sdt>
  <w:p w:rsidR="003532F6" w:rsidRDefault="003532F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F6" w:rsidRDefault="003532F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585"/>
    <w:multiLevelType w:val="hybridMultilevel"/>
    <w:tmpl w:val="7BEC7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A42E7"/>
    <w:multiLevelType w:val="hybridMultilevel"/>
    <w:tmpl w:val="95A08866"/>
    <w:lvl w:ilvl="0" w:tplc="0419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651D2"/>
    <w:multiLevelType w:val="hybridMultilevel"/>
    <w:tmpl w:val="394C9DA6"/>
    <w:lvl w:ilvl="0" w:tplc="B3F083BC">
      <w:numFmt w:val="bullet"/>
      <w:lvlText w:val="-"/>
      <w:lvlJc w:val="left"/>
      <w:pPr>
        <w:tabs>
          <w:tab w:val="num" w:pos="1407"/>
        </w:tabs>
        <w:ind w:left="1407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83A167F"/>
    <w:multiLevelType w:val="hybridMultilevel"/>
    <w:tmpl w:val="580C1A48"/>
    <w:lvl w:ilvl="0" w:tplc="051A068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19824AC2"/>
    <w:multiLevelType w:val="hybridMultilevel"/>
    <w:tmpl w:val="A5C4C9DC"/>
    <w:lvl w:ilvl="0" w:tplc="2BD0378E">
      <w:start w:val="208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C07DD1"/>
    <w:multiLevelType w:val="hybridMultilevel"/>
    <w:tmpl w:val="5B6A69E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F67C89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6E42C5"/>
    <w:multiLevelType w:val="hybridMultilevel"/>
    <w:tmpl w:val="BC84BA84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A326D"/>
    <w:multiLevelType w:val="hybridMultilevel"/>
    <w:tmpl w:val="3314F0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6946AC"/>
    <w:multiLevelType w:val="hybridMultilevel"/>
    <w:tmpl w:val="9BA8E73C"/>
    <w:lvl w:ilvl="0" w:tplc="D550E5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A4E2516"/>
    <w:multiLevelType w:val="hybridMultilevel"/>
    <w:tmpl w:val="2624776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1">
    <w:nsid w:val="2C8519B1"/>
    <w:multiLevelType w:val="hybridMultilevel"/>
    <w:tmpl w:val="CF603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AB18C3"/>
    <w:multiLevelType w:val="hybridMultilevel"/>
    <w:tmpl w:val="CE260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D63883"/>
    <w:multiLevelType w:val="hybridMultilevel"/>
    <w:tmpl w:val="FA925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E87EC3"/>
    <w:multiLevelType w:val="hybridMultilevel"/>
    <w:tmpl w:val="33500D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9311B2E"/>
    <w:multiLevelType w:val="hybridMultilevel"/>
    <w:tmpl w:val="A4247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56515"/>
    <w:multiLevelType w:val="hybridMultilevel"/>
    <w:tmpl w:val="73FAD34A"/>
    <w:lvl w:ilvl="0" w:tplc="29DAF9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CA64472"/>
    <w:multiLevelType w:val="hybridMultilevel"/>
    <w:tmpl w:val="FCD2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86733"/>
    <w:multiLevelType w:val="hybridMultilevel"/>
    <w:tmpl w:val="110EAA9E"/>
    <w:lvl w:ilvl="0" w:tplc="2534B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E40E91"/>
    <w:multiLevelType w:val="hybridMultilevel"/>
    <w:tmpl w:val="2F56762C"/>
    <w:lvl w:ilvl="0" w:tplc="D1DEA92A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52C80A84"/>
    <w:multiLevelType w:val="hybridMultilevel"/>
    <w:tmpl w:val="A8E4CA9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B04A1D"/>
    <w:multiLevelType w:val="hybridMultilevel"/>
    <w:tmpl w:val="2196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B7448BD"/>
    <w:multiLevelType w:val="hybridMultilevel"/>
    <w:tmpl w:val="C4AA65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560F0C"/>
    <w:multiLevelType w:val="hybridMultilevel"/>
    <w:tmpl w:val="5A8C47C2"/>
    <w:lvl w:ilvl="0" w:tplc="5F9688DA">
      <w:start w:val="20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5D9B4D29"/>
    <w:multiLevelType w:val="hybridMultilevel"/>
    <w:tmpl w:val="E7AE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E35A53"/>
    <w:multiLevelType w:val="hybridMultilevel"/>
    <w:tmpl w:val="E4E81B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C21C9"/>
    <w:multiLevelType w:val="hybridMultilevel"/>
    <w:tmpl w:val="5B6A69E4"/>
    <w:lvl w:ilvl="0" w:tplc="CCAEBDC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BC0A7A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90368"/>
    <w:multiLevelType w:val="hybridMultilevel"/>
    <w:tmpl w:val="0B2C00E2"/>
    <w:lvl w:ilvl="0" w:tplc="A32C52C6">
      <w:start w:val="208"/>
      <w:numFmt w:val="decimalZero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286E29"/>
    <w:multiLevelType w:val="hybridMultilevel"/>
    <w:tmpl w:val="C35E85B6"/>
    <w:lvl w:ilvl="0" w:tplc="FFFFFFFF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>
    <w:nsid w:val="6E475766"/>
    <w:multiLevelType w:val="hybridMultilevel"/>
    <w:tmpl w:val="9EEE94B0"/>
    <w:lvl w:ilvl="0" w:tplc="FFFFFFFF">
      <w:start w:val="2001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6C085E"/>
    <w:multiLevelType w:val="hybridMultilevel"/>
    <w:tmpl w:val="003C578C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7"/>
  </w:num>
  <w:num w:numId="10">
    <w:abstractNumId w:val="25"/>
  </w:num>
  <w:num w:numId="11">
    <w:abstractNumId w:val="27"/>
  </w:num>
  <w:num w:numId="12">
    <w:abstractNumId w:val="15"/>
  </w:num>
  <w:num w:numId="13">
    <w:abstractNumId w:val="6"/>
  </w:num>
  <w:num w:numId="14">
    <w:abstractNumId w:val="14"/>
  </w:num>
  <w:num w:numId="15">
    <w:abstractNumId w:val="10"/>
  </w:num>
  <w:num w:numId="1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28"/>
  </w:num>
  <w:num w:numId="31">
    <w:abstractNumId w:val="4"/>
  </w:num>
  <w:num w:numId="32">
    <w:abstractNumId w:val="12"/>
  </w:num>
  <w:num w:numId="33">
    <w:abstractNumId w:val="24"/>
  </w:num>
  <w:num w:numId="34">
    <w:abstractNumId w:val="16"/>
  </w:num>
  <w:num w:numId="35">
    <w:abstractNumId w:val="9"/>
  </w:num>
  <w:num w:numId="36">
    <w:abstractNumId w:val="20"/>
  </w:num>
  <w:num w:numId="37">
    <w:abstractNumId w:val="13"/>
  </w:num>
  <w:num w:numId="38">
    <w:abstractNumId w:val="19"/>
  </w:num>
  <w:num w:numId="39">
    <w:abstractNumId w:val="23"/>
  </w:num>
  <w:num w:numId="40">
    <w:abstractNumId w:val="18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35"/>
    <w:rsid w:val="0000183A"/>
    <w:rsid w:val="00003353"/>
    <w:rsid w:val="000068B9"/>
    <w:rsid w:val="0001085B"/>
    <w:rsid w:val="00010AE7"/>
    <w:rsid w:val="00010DC5"/>
    <w:rsid w:val="00011E98"/>
    <w:rsid w:val="00013B41"/>
    <w:rsid w:val="00017704"/>
    <w:rsid w:val="00017DD0"/>
    <w:rsid w:val="00023166"/>
    <w:rsid w:val="00026231"/>
    <w:rsid w:val="000268C3"/>
    <w:rsid w:val="000311BA"/>
    <w:rsid w:val="0003121D"/>
    <w:rsid w:val="00031B0C"/>
    <w:rsid w:val="000327FF"/>
    <w:rsid w:val="00034EFA"/>
    <w:rsid w:val="0003544B"/>
    <w:rsid w:val="0003678F"/>
    <w:rsid w:val="000373A1"/>
    <w:rsid w:val="000404C7"/>
    <w:rsid w:val="00040A43"/>
    <w:rsid w:val="000426BD"/>
    <w:rsid w:val="00043C11"/>
    <w:rsid w:val="0004561D"/>
    <w:rsid w:val="00045A2E"/>
    <w:rsid w:val="00053A0B"/>
    <w:rsid w:val="00053B46"/>
    <w:rsid w:val="00053B89"/>
    <w:rsid w:val="00055845"/>
    <w:rsid w:val="000625F6"/>
    <w:rsid w:val="000653F0"/>
    <w:rsid w:val="000659DF"/>
    <w:rsid w:val="00070A39"/>
    <w:rsid w:val="000712F7"/>
    <w:rsid w:val="00073C14"/>
    <w:rsid w:val="00076489"/>
    <w:rsid w:val="000765D9"/>
    <w:rsid w:val="000779B3"/>
    <w:rsid w:val="00081C27"/>
    <w:rsid w:val="00082AA6"/>
    <w:rsid w:val="0008541F"/>
    <w:rsid w:val="00091596"/>
    <w:rsid w:val="00091AFD"/>
    <w:rsid w:val="00093B39"/>
    <w:rsid w:val="00096630"/>
    <w:rsid w:val="000A29EA"/>
    <w:rsid w:val="000B1667"/>
    <w:rsid w:val="000B2AF2"/>
    <w:rsid w:val="000B5462"/>
    <w:rsid w:val="000C102B"/>
    <w:rsid w:val="000C1994"/>
    <w:rsid w:val="000C44DB"/>
    <w:rsid w:val="000C4F7A"/>
    <w:rsid w:val="000D2DBE"/>
    <w:rsid w:val="000E03F8"/>
    <w:rsid w:val="000E0D8F"/>
    <w:rsid w:val="000F1835"/>
    <w:rsid w:val="000F6BEB"/>
    <w:rsid w:val="00102FD9"/>
    <w:rsid w:val="00105131"/>
    <w:rsid w:val="00105D5D"/>
    <w:rsid w:val="00113B1A"/>
    <w:rsid w:val="001141D2"/>
    <w:rsid w:val="00120839"/>
    <w:rsid w:val="00132F48"/>
    <w:rsid w:val="001358E6"/>
    <w:rsid w:val="00137131"/>
    <w:rsid w:val="00137DF5"/>
    <w:rsid w:val="001474B2"/>
    <w:rsid w:val="00147C3F"/>
    <w:rsid w:val="00150EC5"/>
    <w:rsid w:val="00154BF8"/>
    <w:rsid w:val="0015612E"/>
    <w:rsid w:val="00157C5F"/>
    <w:rsid w:val="001608B1"/>
    <w:rsid w:val="001635A4"/>
    <w:rsid w:val="00164AF2"/>
    <w:rsid w:val="00164CB9"/>
    <w:rsid w:val="00165460"/>
    <w:rsid w:val="00171777"/>
    <w:rsid w:val="001729EF"/>
    <w:rsid w:val="0017386F"/>
    <w:rsid w:val="00181700"/>
    <w:rsid w:val="0018597B"/>
    <w:rsid w:val="0019166F"/>
    <w:rsid w:val="00195C38"/>
    <w:rsid w:val="001A2A75"/>
    <w:rsid w:val="001A3251"/>
    <w:rsid w:val="001A371D"/>
    <w:rsid w:val="001B2C12"/>
    <w:rsid w:val="001B53D9"/>
    <w:rsid w:val="001D311B"/>
    <w:rsid w:val="001D4C16"/>
    <w:rsid w:val="001E73A7"/>
    <w:rsid w:val="002004DD"/>
    <w:rsid w:val="00203FFB"/>
    <w:rsid w:val="00204062"/>
    <w:rsid w:val="0020554E"/>
    <w:rsid w:val="00205897"/>
    <w:rsid w:val="002073B2"/>
    <w:rsid w:val="002151F6"/>
    <w:rsid w:val="002179AA"/>
    <w:rsid w:val="002179EF"/>
    <w:rsid w:val="00225736"/>
    <w:rsid w:val="0022582A"/>
    <w:rsid w:val="00227199"/>
    <w:rsid w:val="002273EE"/>
    <w:rsid w:val="00231156"/>
    <w:rsid w:val="002371C0"/>
    <w:rsid w:val="00237E2E"/>
    <w:rsid w:val="002411B2"/>
    <w:rsid w:val="00241586"/>
    <w:rsid w:val="00241AF0"/>
    <w:rsid w:val="00250CD5"/>
    <w:rsid w:val="002547EF"/>
    <w:rsid w:val="00255AE5"/>
    <w:rsid w:val="00260510"/>
    <w:rsid w:val="00267E76"/>
    <w:rsid w:val="00275871"/>
    <w:rsid w:val="00276138"/>
    <w:rsid w:val="002773B9"/>
    <w:rsid w:val="002805E7"/>
    <w:rsid w:val="00280938"/>
    <w:rsid w:val="002831B9"/>
    <w:rsid w:val="002843AE"/>
    <w:rsid w:val="00285838"/>
    <w:rsid w:val="00295A34"/>
    <w:rsid w:val="002A0B9A"/>
    <w:rsid w:val="002A3E25"/>
    <w:rsid w:val="002B19C2"/>
    <w:rsid w:val="002B5100"/>
    <w:rsid w:val="002C4DDE"/>
    <w:rsid w:val="002C5DBD"/>
    <w:rsid w:val="002C6092"/>
    <w:rsid w:val="002C79C1"/>
    <w:rsid w:val="002D06CE"/>
    <w:rsid w:val="002D71FD"/>
    <w:rsid w:val="002D77E0"/>
    <w:rsid w:val="002E5610"/>
    <w:rsid w:val="002E6243"/>
    <w:rsid w:val="002E6464"/>
    <w:rsid w:val="002E6700"/>
    <w:rsid w:val="002E6DA3"/>
    <w:rsid w:val="002F04FF"/>
    <w:rsid w:val="002F3AFD"/>
    <w:rsid w:val="002F4FB9"/>
    <w:rsid w:val="002F7EEA"/>
    <w:rsid w:val="00301783"/>
    <w:rsid w:val="003026AC"/>
    <w:rsid w:val="00303E71"/>
    <w:rsid w:val="0030485E"/>
    <w:rsid w:val="00310FDC"/>
    <w:rsid w:val="00311042"/>
    <w:rsid w:val="00312D89"/>
    <w:rsid w:val="00316E71"/>
    <w:rsid w:val="0033048F"/>
    <w:rsid w:val="00331F99"/>
    <w:rsid w:val="0033791D"/>
    <w:rsid w:val="003401EF"/>
    <w:rsid w:val="00340FE2"/>
    <w:rsid w:val="00342156"/>
    <w:rsid w:val="00342611"/>
    <w:rsid w:val="00343A47"/>
    <w:rsid w:val="0035236C"/>
    <w:rsid w:val="003532F6"/>
    <w:rsid w:val="0035348C"/>
    <w:rsid w:val="003577D3"/>
    <w:rsid w:val="00357F5B"/>
    <w:rsid w:val="0036596E"/>
    <w:rsid w:val="00366673"/>
    <w:rsid w:val="003677AB"/>
    <w:rsid w:val="00367F44"/>
    <w:rsid w:val="0037179B"/>
    <w:rsid w:val="003740F2"/>
    <w:rsid w:val="00376379"/>
    <w:rsid w:val="00381287"/>
    <w:rsid w:val="00381679"/>
    <w:rsid w:val="003825DB"/>
    <w:rsid w:val="003864AF"/>
    <w:rsid w:val="00392E32"/>
    <w:rsid w:val="00395C22"/>
    <w:rsid w:val="003A03E7"/>
    <w:rsid w:val="003A6D8F"/>
    <w:rsid w:val="003B0905"/>
    <w:rsid w:val="003B0E4E"/>
    <w:rsid w:val="003B146C"/>
    <w:rsid w:val="003B30F7"/>
    <w:rsid w:val="003C0DEE"/>
    <w:rsid w:val="003C355E"/>
    <w:rsid w:val="003C446A"/>
    <w:rsid w:val="003C74DC"/>
    <w:rsid w:val="003D166B"/>
    <w:rsid w:val="003D500B"/>
    <w:rsid w:val="003E0092"/>
    <w:rsid w:val="003E1293"/>
    <w:rsid w:val="003E15DE"/>
    <w:rsid w:val="003E2C6E"/>
    <w:rsid w:val="003F035F"/>
    <w:rsid w:val="003F0E8D"/>
    <w:rsid w:val="003F0EA5"/>
    <w:rsid w:val="003F3B25"/>
    <w:rsid w:val="003F5090"/>
    <w:rsid w:val="003F608E"/>
    <w:rsid w:val="0041066F"/>
    <w:rsid w:val="0042023A"/>
    <w:rsid w:val="004204B2"/>
    <w:rsid w:val="0042051D"/>
    <w:rsid w:val="0042126A"/>
    <w:rsid w:val="004279A2"/>
    <w:rsid w:val="00430D1A"/>
    <w:rsid w:val="0043137E"/>
    <w:rsid w:val="00432AC3"/>
    <w:rsid w:val="004368D7"/>
    <w:rsid w:val="00441932"/>
    <w:rsid w:val="00443373"/>
    <w:rsid w:val="0044668E"/>
    <w:rsid w:val="004502E2"/>
    <w:rsid w:val="0045059A"/>
    <w:rsid w:val="0045219B"/>
    <w:rsid w:val="00457B31"/>
    <w:rsid w:val="00466232"/>
    <w:rsid w:val="00467975"/>
    <w:rsid w:val="004707F5"/>
    <w:rsid w:val="0047784B"/>
    <w:rsid w:val="00480414"/>
    <w:rsid w:val="00484F4B"/>
    <w:rsid w:val="00491EB7"/>
    <w:rsid w:val="004A63E5"/>
    <w:rsid w:val="004B1432"/>
    <w:rsid w:val="004B1D65"/>
    <w:rsid w:val="004B2231"/>
    <w:rsid w:val="004B693C"/>
    <w:rsid w:val="004C3247"/>
    <w:rsid w:val="004D2795"/>
    <w:rsid w:val="004E097F"/>
    <w:rsid w:val="004E153F"/>
    <w:rsid w:val="004E1C2A"/>
    <w:rsid w:val="004E27C3"/>
    <w:rsid w:val="004E4C0A"/>
    <w:rsid w:val="004F3F8D"/>
    <w:rsid w:val="004F43D6"/>
    <w:rsid w:val="004F44FC"/>
    <w:rsid w:val="004F557B"/>
    <w:rsid w:val="00504E6B"/>
    <w:rsid w:val="005071E5"/>
    <w:rsid w:val="00510129"/>
    <w:rsid w:val="0051123C"/>
    <w:rsid w:val="00511614"/>
    <w:rsid w:val="00516AF2"/>
    <w:rsid w:val="005170B6"/>
    <w:rsid w:val="00524625"/>
    <w:rsid w:val="005250F4"/>
    <w:rsid w:val="0054076D"/>
    <w:rsid w:val="00542EE5"/>
    <w:rsid w:val="00547B3A"/>
    <w:rsid w:val="00550484"/>
    <w:rsid w:val="0055088A"/>
    <w:rsid w:val="00550972"/>
    <w:rsid w:val="00553151"/>
    <w:rsid w:val="00554E07"/>
    <w:rsid w:val="005634CF"/>
    <w:rsid w:val="00571427"/>
    <w:rsid w:val="00573C10"/>
    <w:rsid w:val="0057529D"/>
    <w:rsid w:val="00576AAF"/>
    <w:rsid w:val="00577DD0"/>
    <w:rsid w:val="0058152A"/>
    <w:rsid w:val="00587A57"/>
    <w:rsid w:val="005A11BC"/>
    <w:rsid w:val="005A1B43"/>
    <w:rsid w:val="005A1E9A"/>
    <w:rsid w:val="005A6BA5"/>
    <w:rsid w:val="005A7290"/>
    <w:rsid w:val="005B1332"/>
    <w:rsid w:val="005B2A26"/>
    <w:rsid w:val="005B6B28"/>
    <w:rsid w:val="005C0D41"/>
    <w:rsid w:val="005C14B3"/>
    <w:rsid w:val="005C174B"/>
    <w:rsid w:val="005C2BE8"/>
    <w:rsid w:val="005D0DCC"/>
    <w:rsid w:val="005D1EED"/>
    <w:rsid w:val="005D4150"/>
    <w:rsid w:val="005D51F5"/>
    <w:rsid w:val="005D6250"/>
    <w:rsid w:val="005E1094"/>
    <w:rsid w:val="005E68A1"/>
    <w:rsid w:val="005F0E65"/>
    <w:rsid w:val="005F3694"/>
    <w:rsid w:val="005F37C8"/>
    <w:rsid w:val="005F54BB"/>
    <w:rsid w:val="00600704"/>
    <w:rsid w:val="006037AA"/>
    <w:rsid w:val="006046B8"/>
    <w:rsid w:val="00611686"/>
    <w:rsid w:val="006118B0"/>
    <w:rsid w:val="00614FBF"/>
    <w:rsid w:val="00615022"/>
    <w:rsid w:val="00616C0A"/>
    <w:rsid w:val="00621D64"/>
    <w:rsid w:val="00622CC7"/>
    <w:rsid w:val="006232FF"/>
    <w:rsid w:val="00627139"/>
    <w:rsid w:val="00630DBF"/>
    <w:rsid w:val="00632419"/>
    <w:rsid w:val="00633CF3"/>
    <w:rsid w:val="00637151"/>
    <w:rsid w:val="00642C85"/>
    <w:rsid w:val="0064385F"/>
    <w:rsid w:val="00655D60"/>
    <w:rsid w:val="00664362"/>
    <w:rsid w:val="00665C77"/>
    <w:rsid w:val="006662AF"/>
    <w:rsid w:val="006747D2"/>
    <w:rsid w:val="00674941"/>
    <w:rsid w:val="00677E7C"/>
    <w:rsid w:val="006875A6"/>
    <w:rsid w:val="00690A13"/>
    <w:rsid w:val="0069244D"/>
    <w:rsid w:val="006947CA"/>
    <w:rsid w:val="00696119"/>
    <w:rsid w:val="006A1EE7"/>
    <w:rsid w:val="006A26B1"/>
    <w:rsid w:val="006A714B"/>
    <w:rsid w:val="006B7B4C"/>
    <w:rsid w:val="006C45AB"/>
    <w:rsid w:val="006C5B09"/>
    <w:rsid w:val="006C7DA7"/>
    <w:rsid w:val="006D4485"/>
    <w:rsid w:val="006D73BE"/>
    <w:rsid w:val="006D7DC1"/>
    <w:rsid w:val="006E1432"/>
    <w:rsid w:val="006F0D52"/>
    <w:rsid w:val="006F3945"/>
    <w:rsid w:val="006F3A91"/>
    <w:rsid w:val="006F430F"/>
    <w:rsid w:val="006F541E"/>
    <w:rsid w:val="00701A04"/>
    <w:rsid w:val="00702D65"/>
    <w:rsid w:val="007044EA"/>
    <w:rsid w:val="007114EC"/>
    <w:rsid w:val="00713A53"/>
    <w:rsid w:val="00714F98"/>
    <w:rsid w:val="007177F0"/>
    <w:rsid w:val="007249B8"/>
    <w:rsid w:val="007305EA"/>
    <w:rsid w:val="00731207"/>
    <w:rsid w:val="007320C7"/>
    <w:rsid w:val="00734920"/>
    <w:rsid w:val="00736898"/>
    <w:rsid w:val="00736EB7"/>
    <w:rsid w:val="0073724B"/>
    <w:rsid w:val="00741B9C"/>
    <w:rsid w:val="00742230"/>
    <w:rsid w:val="007457C6"/>
    <w:rsid w:val="0075061F"/>
    <w:rsid w:val="00752343"/>
    <w:rsid w:val="007527B9"/>
    <w:rsid w:val="0075294F"/>
    <w:rsid w:val="00757198"/>
    <w:rsid w:val="00764F98"/>
    <w:rsid w:val="00765580"/>
    <w:rsid w:val="0076779E"/>
    <w:rsid w:val="00767AC1"/>
    <w:rsid w:val="007711D6"/>
    <w:rsid w:val="0077148F"/>
    <w:rsid w:val="00772E66"/>
    <w:rsid w:val="0078279F"/>
    <w:rsid w:val="00783321"/>
    <w:rsid w:val="00785741"/>
    <w:rsid w:val="007875A0"/>
    <w:rsid w:val="007929FB"/>
    <w:rsid w:val="007A0EFA"/>
    <w:rsid w:val="007A2CF2"/>
    <w:rsid w:val="007A7869"/>
    <w:rsid w:val="007B4537"/>
    <w:rsid w:val="007B6002"/>
    <w:rsid w:val="007B6640"/>
    <w:rsid w:val="007B690E"/>
    <w:rsid w:val="007C3694"/>
    <w:rsid w:val="007C3E57"/>
    <w:rsid w:val="007C7C06"/>
    <w:rsid w:val="007D61E3"/>
    <w:rsid w:val="007E1239"/>
    <w:rsid w:val="007E3439"/>
    <w:rsid w:val="007E6F5D"/>
    <w:rsid w:val="007F12D2"/>
    <w:rsid w:val="00801660"/>
    <w:rsid w:val="008033B8"/>
    <w:rsid w:val="00810B6E"/>
    <w:rsid w:val="00811EB7"/>
    <w:rsid w:val="00811F35"/>
    <w:rsid w:val="0081571B"/>
    <w:rsid w:val="008158CE"/>
    <w:rsid w:val="00820353"/>
    <w:rsid w:val="00822454"/>
    <w:rsid w:val="008240B2"/>
    <w:rsid w:val="008301E5"/>
    <w:rsid w:val="00831A61"/>
    <w:rsid w:val="00832A04"/>
    <w:rsid w:val="00833F4C"/>
    <w:rsid w:val="00835D7B"/>
    <w:rsid w:val="008378BF"/>
    <w:rsid w:val="00841EE4"/>
    <w:rsid w:val="00842554"/>
    <w:rsid w:val="00842E05"/>
    <w:rsid w:val="00845169"/>
    <w:rsid w:val="00847727"/>
    <w:rsid w:val="008511CD"/>
    <w:rsid w:val="0085172E"/>
    <w:rsid w:val="00853C36"/>
    <w:rsid w:val="00856284"/>
    <w:rsid w:val="008607DC"/>
    <w:rsid w:val="008641DB"/>
    <w:rsid w:val="00867954"/>
    <w:rsid w:val="008736B6"/>
    <w:rsid w:val="00875F6D"/>
    <w:rsid w:val="008834D7"/>
    <w:rsid w:val="008862AF"/>
    <w:rsid w:val="0088639C"/>
    <w:rsid w:val="008868B7"/>
    <w:rsid w:val="0088762A"/>
    <w:rsid w:val="00887898"/>
    <w:rsid w:val="00887A8A"/>
    <w:rsid w:val="00893E7F"/>
    <w:rsid w:val="00896EF2"/>
    <w:rsid w:val="00897967"/>
    <w:rsid w:val="00897FC7"/>
    <w:rsid w:val="008A2EDD"/>
    <w:rsid w:val="008A3504"/>
    <w:rsid w:val="008B235F"/>
    <w:rsid w:val="008B4307"/>
    <w:rsid w:val="008B73CB"/>
    <w:rsid w:val="008C08C7"/>
    <w:rsid w:val="008C0E78"/>
    <w:rsid w:val="008C6937"/>
    <w:rsid w:val="008D03A1"/>
    <w:rsid w:val="008D2411"/>
    <w:rsid w:val="008D2774"/>
    <w:rsid w:val="008D4D85"/>
    <w:rsid w:val="008E27AC"/>
    <w:rsid w:val="008E37D7"/>
    <w:rsid w:val="008E788A"/>
    <w:rsid w:val="008F2B5F"/>
    <w:rsid w:val="008F529F"/>
    <w:rsid w:val="008F5F0E"/>
    <w:rsid w:val="008F6A25"/>
    <w:rsid w:val="00900C22"/>
    <w:rsid w:val="0090780F"/>
    <w:rsid w:val="00912E34"/>
    <w:rsid w:val="00914E4B"/>
    <w:rsid w:val="00917246"/>
    <w:rsid w:val="009178A3"/>
    <w:rsid w:val="009210AC"/>
    <w:rsid w:val="009238BC"/>
    <w:rsid w:val="00924298"/>
    <w:rsid w:val="00926DDD"/>
    <w:rsid w:val="009318C8"/>
    <w:rsid w:val="009366C2"/>
    <w:rsid w:val="00943467"/>
    <w:rsid w:val="009445E3"/>
    <w:rsid w:val="00944F43"/>
    <w:rsid w:val="0094508B"/>
    <w:rsid w:val="009631E6"/>
    <w:rsid w:val="00963D02"/>
    <w:rsid w:val="0096585E"/>
    <w:rsid w:val="0096635F"/>
    <w:rsid w:val="00970591"/>
    <w:rsid w:val="00980944"/>
    <w:rsid w:val="009868A3"/>
    <w:rsid w:val="00987C67"/>
    <w:rsid w:val="009A029A"/>
    <w:rsid w:val="009B5ACC"/>
    <w:rsid w:val="009C073C"/>
    <w:rsid w:val="009C3CF5"/>
    <w:rsid w:val="009C5CF0"/>
    <w:rsid w:val="009D0DCD"/>
    <w:rsid w:val="009D1576"/>
    <w:rsid w:val="009D2848"/>
    <w:rsid w:val="009E295B"/>
    <w:rsid w:val="009E4E95"/>
    <w:rsid w:val="009E55CF"/>
    <w:rsid w:val="009F080B"/>
    <w:rsid w:val="009F12B9"/>
    <w:rsid w:val="009F13CB"/>
    <w:rsid w:val="009F15F2"/>
    <w:rsid w:val="009F2287"/>
    <w:rsid w:val="00A14CD7"/>
    <w:rsid w:val="00A1562C"/>
    <w:rsid w:val="00A21259"/>
    <w:rsid w:val="00A24777"/>
    <w:rsid w:val="00A26D7E"/>
    <w:rsid w:val="00A30896"/>
    <w:rsid w:val="00A40E61"/>
    <w:rsid w:val="00A45268"/>
    <w:rsid w:val="00A4596B"/>
    <w:rsid w:val="00A53B28"/>
    <w:rsid w:val="00A5407E"/>
    <w:rsid w:val="00A557FC"/>
    <w:rsid w:val="00A55A9F"/>
    <w:rsid w:val="00A566DE"/>
    <w:rsid w:val="00A56761"/>
    <w:rsid w:val="00A628E0"/>
    <w:rsid w:val="00A636F7"/>
    <w:rsid w:val="00A6508A"/>
    <w:rsid w:val="00A65C1C"/>
    <w:rsid w:val="00A66A5D"/>
    <w:rsid w:val="00A6709F"/>
    <w:rsid w:val="00A73492"/>
    <w:rsid w:val="00A80FFA"/>
    <w:rsid w:val="00A91A7D"/>
    <w:rsid w:val="00A970C9"/>
    <w:rsid w:val="00AA040C"/>
    <w:rsid w:val="00AA1964"/>
    <w:rsid w:val="00AA46C8"/>
    <w:rsid w:val="00AA4CE7"/>
    <w:rsid w:val="00AA60C8"/>
    <w:rsid w:val="00AA6EC8"/>
    <w:rsid w:val="00AB1F3F"/>
    <w:rsid w:val="00AB52B8"/>
    <w:rsid w:val="00AB6176"/>
    <w:rsid w:val="00AC0639"/>
    <w:rsid w:val="00AC0E82"/>
    <w:rsid w:val="00AC3C13"/>
    <w:rsid w:val="00AC61B2"/>
    <w:rsid w:val="00AE5A04"/>
    <w:rsid w:val="00AE6154"/>
    <w:rsid w:val="00AF01DD"/>
    <w:rsid w:val="00AF28A8"/>
    <w:rsid w:val="00AF4AC5"/>
    <w:rsid w:val="00AF4EA8"/>
    <w:rsid w:val="00AF749A"/>
    <w:rsid w:val="00AF7809"/>
    <w:rsid w:val="00B01595"/>
    <w:rsid w:val="00B027B2"/>
    <w:rsid w:val="00B02D97"/>
    <w:rsid w:val="00B051D1"/>
    <w:rsid w:val="00B055B2"/>
    <w:rsid w:val="00B16B02"/>
    <w:rsid w:val="00B17232"/>
    <w:rsid w:val="00B20200"/>
    <w:rsid w:val="00B23881"/>
    <w:rsid w:val="00B25454"/>
    <w:rsid w:val="00B270F4"/>
    <w:rsid w:val="00B30DEF"/>
    <w:rsid w:val="00B37FEA"/>
    <w:rsid w:val="00B403DB"/>
    <w:rsid w:val="00B41921"/>
    <w:rsid w:val="00B47E39"/>
    <w:rsid w:val="00B506C5"/>
    <w:rsid w:val="00B50766"/>
    <w:rsid w:val="00B517D3"/>
    <w:rsid w:val="00B535CD"/>
    <w:rsid w:val="00B56060"/>
    <w:rsid w:val="00B63166"/>
    <w:rsid w:val="00B635F5"/>
    <w:rsid w:val="00B64181"/>
    <w:rsid w:val="00B72B21"/>
    <w:rsid w:val="00B8051E"/>
    <w:rsid w:val="00B8105C"/>
    <w:rsid w:val="00B81432"/>
    <w:rsid w:val="00B8454A"/>
    <w:rsid w:val="00B86B7D"/>
    <w:rsid w:val="00B87E39"/>
    <w:rsid w:val="00B92CD5"/>
    <w:rsid w:val="00B93777"/>
    <w:rsid w:val="00B96541"/>
    <w:rsid w:val="00BA3F39"/>
    <w:rsid w:val="00BA57F4"/>
    <w:rsid w:val="00BA7B6A"/>
    <w:rsid w:val="00BB1B33"/>
    <w:rsid w:val="00BB1D76"/>
    <w:rsid w:val="00BB5E69"/>
    <w:rsid w:val="00BB6D90"/>
    <w:rsid w:val="00BB6E5C"/>
    <w:rsid w:val="00BC154A"/>
    <w:rsid w:val="00BC1A90"/>
    <w:rsid w:val="00BC3F70"/>
    <w:rsid w:val="00BC69CC"/>
    <w:rsid w:val="00BC7086"/>
    <w:rsid w:val="00BC76D9"/>
    <w:rsid w:val="00BD11CB"/>
    <w:rsid w:val="00BD23F7"/>
    <w:rsid w:val="00BD254E"/>
    <w:rsid w:val="00BD2D5F"/>
    <w:rsid w:val="00BD5C43"/>
    <w:rsid w:val="00BD5E55"/>
    <w:rsid w:val="00BE1903"/>
    <w:rsid w:val="00BE4B1C"/>
    <w:rsid w:val="00BE5E51"/>
    <w:rsid w:val="00BE6B6D"/>
    <w:rsid w:val="00BF2170"/>
    <w:rsid w:val="00BF2DFC"/>
    <w:rsid w:val="00BF4FD9"/>
    <w:rsid w:val="00BF72C7"/>
    <w:rsid w:val="00BF76D1"/>
    <w:rsid w:val="00C054B4"/>
    <w:rsid w:val="00C067B8"/>
    <w:rsid w:val="00C148EF"/>
    <w:rsid w:val="00C1653A"/>
    <w:rsid w:val="00C17B5E"/>
    <w:rsid w:val="00C17FA9"/>
    <w:rsid w:val="00C2017C"/>
    <w:rsid w:val="00C2249B"/>
    <w:rsid w:val="00C24FEF"/>
    <w:rsid w:val="00C253AB"/>
    <w:rsid w:val="00C25559"/>
    <w:rsid w:val="00C31435"/>
    <w:rsid w:val="00C33174"/>
    <w:rsid w:val="00C33D8F"/>
    <w:rsid w:val="00C4116B"/>
    <w:rsid w:val="00C41841"/>
    <w:rsid w:val="00C50F26"/>
    <w:rsid w:val="00C56DDE"/>
    <w:rsid w:val="00C64246"/>
    <w:rsid w:val="00C726F9"/>
    <w:rsid w:val="00C82E79"/>
    <w:rsid w:val="00C82F1A"/>
    <w:rsid w:val="00C8729C"/>
    <w:rsid w:val="00C87859"/>
    <w:rsid w:val="00C918DE"/>
    <w:rsid w:val="00C925B1"/>
    <w:rsid w:val="00C92811"/>
    <w:rsid w:val="00C93011"/>
    <w:rsid w:val="00CB0726"/>
    <w:rsid w:val="00CB3964"/>
    <w:rsid w:val="00CD10BF"/>
    <w:rsid w:val="00CD67DF"/>
    <w:rsid w:val="00CD6BA6"/>
    <w:rsid w:val="00CE3124"/>
    <w:rsid w:val="00CE3D7F"/>
    <w:rsid w:val="00CE566B"/>
    <w:rsid w:val="00CE738F"/>
    <w:rsid w:val="00CF57AE"/>
    <w:rsid w:val="00CF5AB3"/>
    <w:rsid w:val="00D04E5A"/>
    <w:rsid w:val="00D06C83"/>
    <w:rsid w:val="00D071EC"/>
    <w:rsid w:val="00D1061B"/>
    <w:rsid w:val="00D11750"/>
    <w:rsid w:val="00D14109"/>
    <w:rsid w:val="00D144F7"/>
    <w:rsid w:val="00D150D8"/>
    <w:rsid w:val="00D15AC7"/>
    <w:rsid w:val="00D27352"/>
    <w:rsid w:val="00D27B6A"/>
    <w:rsid w:val="00D30140"/>
    <w:rsid w:val="00D31882"/>
    <w:rsid w:val="00D3244E"/>
    <w:rsid w:val="00D330B1"/>
    <w:rsid w:val="00D35757"/>
    <w:rsid w:val="00D3617F"/>
    <w:rsid w:val="00D412F0"/>
    <w:rsid w:val="00D4246E"/>
    <w:rsid w:val="00D50479"/>
    <w:rsid w:val="00D52113"/>
    <w:rsid w:val="00D56483"/>
    <w:rsid w:val="00D6026D"/>
    <w:rsid w:val="00D670A0"/>
    <w:rsid w:val="00D67DD7"/>
    <w:rsid w:val="00D735CF"/>
    <w:rsid w:val="00D73D5B"/>
    <w:rsid w:val="00D76FA2"/>
    <w:rsid w:val="00D80F36"/>
    <w:rsid w:val="00D81A64"/>
    <w:rsid w:val="00D8236C"/>
    <w:rsid w:val="00D824EC"/>
    <w:rsid w:val="00D82547"/>
    <w:rsid w:val="00D84D61"/>
    <w:rsid w:val="00D9088E"/>
    <w:rsid w:val="00D91030"/>
    <w:rsid w:val="00D91314"/>
    <w:rsid w:val="00D923A5"/>
    <w:rsid w:val="00D947B9"/>
    <w:rsid w:val="00D96E32"/>
    <w:rsid w:val="00DA1285"/>
    <w:rsid w:val="00DA2468"/>
    <w:rsid w:val="00DA72E6"/>
    <w:rsid w:val="00DB19FF"/>
    <w:rsid w:val="00DB5067"/>
    <w:rsid w:val="00DC385A"/>
    <w:rsid w:val="00DC7216"/>
    <w:rsid w:val="00DC7A73"/>
    <w:rsid w:val="00DD01CA"/>
    <w:rsid w:val="00DD0697"/>
    <w:rsid w:val="00DD2C23"/>
    <w:rsid w:val="00DD6430"/>
    <w:rsid w:val="00DE1541"/>
    <w:rsid w:val="00DE4A6D"/>
    <w:rsid w:val="00DE74AA"/>
    <w:rsid w:val="00DF26B7"/>
    <w:rsid w:val="00DF3888"/>
    <w:rsid w:val="00DF3CE9"/>
    <w:rsid w:val="00DF70A2"/>
    <w:rsid w:val="00E00EAD"/>
    <w:rsid w:val="00E01EA4"/>
    <w:rsid w:val="00E036E0"/>
    <w:rsid w:val="00E03739"/>
    <w:rsid w:val="00E06232"/>
    <w:rsid w:val="00E066A3"/>
    <w:rsid w:val="00E10087"/>
    <w:rsid w:val="00E139F7"/>
    <w:rsid w:val="00E16B24"/>
    <w:rsid w:val="00E1742F"/>
    <w:rsid w:val="00E31341"/>
    <w:rsid w:val="00E33533"/>
    <w:rsid w:val="00E3520F"/>
    <w:rsid w:val="00E3664E"/>
    <w:rsid w:val="00E40F51"/>
    <w:rsid w:val="00E41391"/>
    <w:rsid w:val="00E41A42"/>
    <w:rsid w:val="00E453B0"/>
    <w:rsid w:val="00E45566"/>
    <w:rsid w:val="00E466ED"/>
    <w:rsid w:val="00E5105F"/>
    <w:rsid w:val="00E521FC"/>
    <w:rsid w:val="00E53252"/>
    <w:rsid w:val="00E55F97"/>
    <w:rsid w:val="00E623FA"/>
    <w:rsid w:val="00E67D2C"/>
    <w:rsid w:val="00E67F90"/>
    <w:rsid w:val="00E70079"/>
    <w:rsid w:val="00E72BC7"/>
    <w:rsid w:val="00E73E75"/>
    <w:rsid w:val="00E754EA"/>
    <w:rsid w:val="00E75931"/>
    <w:rsid w:val="00E81C7C"/>
    <w:rsid w:val="00E87D8A"/>
    <w:rsid w:val="00E90869"/>
    <w:rsid w:val="00E9098F"/>
    <w:rsid w:val="00E90C21"/>
    <w:rsid w:val="00E95FD4"/>
    <w:rsid w:val="00E96ED4"/>
    <w:rsid w:val="00EA28C7"/>
    <w:rsid w:val="00EA619F"/>
    <w:rsid w:val="00EB0D03"/>
    <w:rsid w:val="00EB13A7"/>
    <w:rsid w:val="00EC3188"/>
    <w:rsid w:val="00EC4BD4"/>
    <w:rsid w:val="00ED3D34"/>
    <w:rsid w:val="00ED6B84"/>
    <w:rsid w:val="00EE3991"/>
    <w:rsid w:val="00EE4297"/>
    <w:rsid w:val="00EE57E5"/>
    <w:rsid w:val="00EF0A1E"/>
    <w:rsid w:val="00EF1251"/>
    <w:rsid w:val="00F03696"/>
    <w:rsid w:val="00F055FF"/>
    <w:rsid w:val="00F16AB5"/>
    <w:rsid w:val="00F1709A"/>
    <w:rsid w:val="00F21778"/>
    <w:rsid w:val="00F31A37"/>
    <w:rsid w:val="00F31B43"/>
    <w:rsid w:val="00F339B9"/>
    <w:rsid w:val="00F3725C"/>
    <w:rsid w:val="00F37AA4"/>
    <w:rsid w:val="00F4128D"/>
    <w:rsid w:val="00F4167D"/>
    <w:rsid w:val="00F44B7D"/>
    <w:rsid w:val="00F52D80"/>
    <w:rsid w:val="00F52DD7"/>
    <w:rsid w:val="00F55371"/>
    <w:rsid w:val="00F56A54"/>
    <w:rsid w:val="00F57FD0"/>
    <w:rsid w:val="00F604F4"/>
    <w:rsid w:val="00F607B6"/>
    <w:rsid w:val="00F64C0E"/>
    <w:rsid w:val="00F65B9A"/>
    <w:rsid w:val="00F67628"/>
    <w:rsid w:val="00F67CA3"/>
    <w:rsid w:val="00F72B1F"/>
    <w:rsid w:val="00F73A06"/>
    <w:rsid w:val="00F7518D"/>
    <w:rsid w:val="00F76B2E"/>
    <w:rsid w:val="00F80D5C"/>
    <w:rsid w:val="00F82521"/>
    <w:rsid w:val="00F840FF"/>
    <w:rsid w:val="00F854EE"/>
    <w:rsid w:val="00F86CD8"/>
    <w:rsid w:val="00F90A0F"/>
    <w:rsid w:val="00F91462"/>
    <w:rsid w:val="00F94BE4"/>
    <w:rsid w:val="00F97A48"/>
    <w:rsid w:val="00FA123F"/>
    <w:rsid w:val="00FA460B"/>
    <w:rsid w:val="00FA6E5D"/>
    <w:rsid w:val="00FB005E"/>
    <w:rsid w:val="00FC421D"/>
    <w:rsid w:val="00FC7142"/>
    <w:rsid w:val="00FD089B"/>
    <w:rsid w:val="00FD6AB0"/>
    <w:rsid w:val="00FE1E30"/>
    <w:rsid w:val="00FE34A5"/>
    <w:rsid w:val="00FE4582"/>
    <w:rsid w:val="00FE6764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1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8C7CD-D092-414A-B0D3-867E1C1F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6690</TotalTime>
  <Pages>15</Pages>
  <Words>3594</Words>
  <Characters>20492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1. бюджетного отдела</dc:creator>
  <cp:lastModifiedBy>Специалист2 бюджетного отдела</cp:lastModifiedBy>
  <cp:revision>247</cp:revision>
  <cp:lastPrinted>2023-07-04T09:31:00Z</cp:lastPrinted>
  <dcterms:created xsi:type="dcterms:W3CDTF">2019-04-23T04:33:00Z</dcterms:created>
  <dcterms:modified xsi:type="dcterms:W3CDTF">2023-07-18T04:13:00Z</dcterms:modified>
</cp:coreProperties>
</file>