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36" w:rsidRDefault="003709DA">
      <w:pPr>
        <w:pStyle w:val="30"/>
        <w:framePr w:w="9526" w:h="1674" w:hRule="exact" w:wrap="none" w:vAnchor="page" w:hAnchor="page" w:x="1596" w:y="987"/>
        <w:shd w:val="clear" w:color="auto" w:fill="auto"/>
      </w:pPr>
      <w:bookmarkStart w:id="0" w:name="bookmark0"/>
      <w:r>
        <w:t>СОГЛАСОВАНО:</w:t>
      </w:r>
      <w:bookmarkEnd w:id="0"/>
    </w:p>
    <w:p w:rsidR="00121136" w:rsidRDefault="003709DA">
      <w:pPr>
        <w:pStyle w:val="20"/>
        <w:framePr w:w="9526" w:h="1674" w:hRule="exact" w:wrap="none" w:vAnchor="page" w:hAnchor="page" w:x="1596" w:y="987"/>
        <w:shd w:val="clear" w:color="auto" w:fill="auto"/>
        <w:ind w:firstLine="0"/>
      </w:pPr>
      <w:r>
        <w:t>Начальник Управления культуры</w:t>
      </w:r>
      <w:r>
        <w:br/>
        <w:t>Молодежной политики спорта и</w:t>
      </w:r>
      <w:r>
        <w:br/>
        <w:t>туризма администрации</w:t>
      </w:r>
      <w:r>
        <w:br/>
        <w:t>Крапивинского муниципального</w:t>
      </w:r>
    </w:p>
    <w:p w:rsidR="00121136" w:rsidRDefault="003709DA">
      <w:pPr>
        <w:pStyle w:val="a5"/>
        <w:framePr w:w="1188" w:h="701" w:hRule="exact" w:wrap="none" w:vAnchor="page" w:hAnchor="page" w:x="3159" w:y="3249"/>
        <w:shd w:val="clear" w:color="auto" w:fill="auto"/>
        <w:spacing w:line="324" w:lineRule="exact"/>
        <w:ind w:left="340"/>
        <w:jc w:val="left"/>
      </w:pPr>
      <w:proofErr w:type="spellStart"/>
      <w:r>
        <w:t>лина</w:t>
      </w:r>
      <w:proofErr w:type="spellEnd"/>
    </w:p>
    <w:p w:rsidR="00121136" w:rsidRDefault="003709DA">
      <w:pPr>
        <w:pStyle w:val="a5"/>
        <w:framePr w:w="1188" w:h="701" w:hRule="exact" w:wrap="none" w:vAnchor="page" w:hAnchor="page" w:x="3159" w:y="3249"/>
        <w:shd w:val="clear" w:color="auto" w:fill="auto"/>
        <w:spacing w:line="324" w:lineRule="exact"/>
        <w:ind w:left="340" w:firstLine="0"/>
        <w:jc w:val="left"/>
      </w:pPr>
      <w:r>
        <w:t>2022 г.</w:t>
      </w:r>
    </w:p>
    <w:p w:rsidR="00121136" w:rsidRDefault="003709DA">
      <w:pPr>
        <w:pStyle w:val="30"/>
        <w:framePr w:w="9526" w:h="1950" w:hRule="exact" w:wrap="none" w:vAnchor="page" w:hAnchor="page" w:x="1596" w:y="4260"/>
        <w:shd w:val="clear" w:color="auto" w:fill="auto"/>
        <w:ind w:left="1224"/>
      </w:pPr>
      <w:bookmarkStart w:id="1" w:name="bookmark1"/>
      <w:r>
        <w:t>ЮВАНО:</w:t>
      </w:r>
      <w:bookmarkEnd w:id="1"/>
    </w:p>
    <w:p w:rsidR="00121136" w:rsidRDefault="003709DA">
      <w:pPr>
        <w:pStyle w:val="20"/>
        <w:framePr w:w="9526" w:h="1950" w:hRule="exact" w:wrap="none" w:vAnchor="page" w:hAnchor="page" w:x="1596" w:y="4260"/>
        <w:shd w:val="clear" w:color="auto" w:fill="auto"/>
        <w:tabs>
          <w:tab w:val="left" w:pos="1167"/>
          <w:tab w:val="left" w:pos="2574"/>
        </w:tabs>
        <w:ind w:left="742" w:firstLine="0"/>
      </w:pPr>
      <w:r>
        <w:t>:</w:t>
      </w:r>
      <w:proofErr w:type="spellStart"/>
      <w:r>
        <w:t>едатель</w:t>
      </w:r>
      <w:proofErr w:type="spellEnd"/>
      <w:r>
        <w:t xml:space="preserve"> </w:t>
      </w:r>
      <w:proofErr w:type="spellStart"/>
      <w:r>
        <w:t>Крапивинской</w:t>
      </w:r>
      <w:proofErr w:type="spellEnd"/>
    </w:p>
    <w:p w:rsidR="00121136" w:rsidRDefault="003709DA">
      <w:pPr>
        <w:pStyle w:val="20"/>
        <w:framePr w:w="9526" w:h="1950" w:hRule="exact" w:wrap="none" w:vAnchor="page" w:hAnchor="page" w:x="1596" w:y="4260"/>
        <w:shd w:val="clear" w:color="auto" w:fill="auto"/>
        <w:tabs>
          <w:tab w:val="left" w:pos="432"/>
          <w:tab w:val="left" w:pos="1839"/>
        </w:tabs>
        <w:ind w:left="7" w:firstLine="0"/>
      </w:pPr>
      <w:r>
        <w:t>районной организации Российского</w:t>
      </w:r>
      <w:r>
        <w:br/>
        <w:t>профсоюза работников культуры</w:t>
      </w:r>
      <w:r>
        <w:br/>
        <w:t>В.А. Шестаков</w:t>
      </w:r>
      <w:r>
        <w:br/>
        <w:t>«</w:t>
      </w:r>
      <w:r>
        <w:tab/>
        <w:t>»</w:t>
      </w:r>
      <w:r>
        <w:tab/>
        <w:t>2022 г.</w:t>
      </w:r>
    </w:p>
    <w:p w:rsidR="00121136" w:rsidRDefault="003709DA">
      <w:pPr>
        <w:pStyle w:val="32"/>
        <w:framePr w:w="2426" w:h="1328" w:hRule="exact" w:wrap="none" w:vAnchor="page" w:hAnchor="page" w:x="8717" w:y="993"/>
        <w:shd w:val="clear" w:color="auto" w:fill="auto"/>
      </w:pPr>
      <w:r>
        <w:t>СОГЛАСОВАНО:</w:t>
      </w:r>
    </w:p>
    <w:p w:rsidR="00121136" w:rsidRDefault="003709DA">
      <w:pPr>
        <w:pStyle w:val="20"/>
        <w:framePr w:w="2426" w:h="1328" w:hRule="exact" w:wrap="none" w:vAnchor="page" w:hAnchor="page" w:x="8717" w:y="993"/>
        <w:shd w:val="clear" w:color="auto" w:fill="auto"/>
        <w:spacing w:line="317" w:lineRule="exact"/>
        <w:ind w:firstLine="0"/>
        <w:jc w:val="right"/>
      </w:pPr>
      <w:r>
        <w:t>Заместитель Г лавы</w:t>
      </w:r>
    </w:p>
    <w:p w:rsidR="00121136" w:rsidRDefault="003709DA">
      <w:pPr>
        <w:pStyle w:val="20"/>
        <w:framePr w:w="2426" w:h="1328" w:hRule="exact" w:wrap="none" w:vAnchor="page" w:hAnchor="page" w:x="8717" w:y="993"/>
        <w:shd w:val="clear" w:color="auto" w:fill="auto"/>
        <w:spacing w:line="317" w:lineRule="exact"/>
        <w:ind w:firstLine="0"/>
        <w:jc w:val="right"/>
      </w:pPr>
      <w:r>
        <w:t>Крапивинского</w:t>
      </w:r>
    </w:p>
    <w:p w:rsidR="00121136" w:rsidRDefault="003709DA">
      <w:pPr>
        <w:pStyle w:val="20"/>
        <w:framePr w:w="2426" w:h="1328" w:hRule="exact" w:wrap="none" w:vAnchor="page" w:hAnchor="page" w:x="8717" w:y="993"/>
        <w:shd w:val="clear" w:color="auto" w:fill="auto"/>
        <w:spacing w:line="317" w:lineRule="exact"/>
        <w:ind w:firstLine="0"/>
        <w:jc w:val="right"/>
      </w:pPr>
      <w:r>
        <w:t>округа</w:t>
      </w:r>
    </w:p>
    <w:p w:rsidR="00121136" w:rsidRDefault="003709DA">
      <w:pPr>
        <w:pStyle w:val="22"/>
        <w:framePr w:w="2963" w:h="1012" w:hRule="exact" w:wrap="none" w:vAnchor="page" w:hAnchor="page" w:x="8166" w:y="4241"/>
        <w:shd w:val="clear" w:color="auto" w:fill="auto"/>
      </w:pPr>
      <w:r>
        <w:t>УТВЕРЖДАЮ:</w:t>
      </w:r>
    </w:p>
    <w:p w:rsidR="00121136" w:rsidRDefault="003709DA">
      <w:pPr>
        <w:pStyle w:val="a5"/>
        <w:framePr w:w="2963" w:h="1012" w:hRule="exact" w:wrap="none" w:vAnchor="page" w:hAnchor="page" w:x="8166" w:y="4241"/>
        <w:shd w:val="clear" w:color="auto" w:fill="auto"/>
        <w:ind w:firstLine="0"/>
      </w:pPr>
      <w:r>
        <w:t>Глава Крапивинского муниципального округа</w:t>
      </w:r>
    </w:p>
    <w:p w:rsidR="00121136" w:rsidRDefault="003709DA">
      <w:pPr>
        <w:framePr w:wrap="none" w:vAnchor="page" w:hAnchor="page" w:x="6651" w:y="525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13.25pt">
            <v:imagedata r:id="rId8" r:href="rId9"/>
          </v:shape>
        </w:pict>
      </w:r>
      <w:r>
        <w:fldChar w:fldCharType="end"/>
      </w:r>
    </w:p>
    <w:p w:rsidR="00121136" w:rsidRDefault="003709DA">
      <w:pPr>
        <w:pStyle w:val="10"/>
        <w:framePr w:w="9526" w:h="1838" w:hRule="exact" w:wrap="none" w:vAnchor="page" w:hAnchor="page" w:x="1596" w:y="8967"/>
        <w:shd w:val="clear" w:color="auto" w:fill="auto"/>
        <w:spacing w:before="0" w:after="340" w:line="520" w:lineRule="exact"/>
        <w:ind w:right="100"/>
      </w:pPr>
      <w:bookmarkStart w:id="2" w:name="bookmark2"/>
      <w:r>
        <w:t>Положение</w:t>
      </w:r>
      <w:bookmarkEnd w:id="2"/>
    </w:p>
    <w:p w:rsidR="00121136" w:rsidRDefault="003709DA">
      <w:pPr>
        <w:pStyle w:val="24"/>
        <w:framePr w:w="9526" w:h="1838" w:hRule="exact" w:wrap="none" w:vAnchor="page" w:hAnchor="page" w:x="1596" w:y="8967"/>
        <w:shd w:val="clear" w:color="auto" w:fill="auto"/>
        <w:spacing w:before="0" w:after="4" w:line="400" w:lineRule="exact"/>
      </w:pPr>
      <w:bookmarkStart w:id="3" w:name="bookmark3"/>
      <w:r>
        <w:t>О конкурсе актуального искусства из металлолома</w:t>
      </w:r>
      <w:bookmarkEnd w:id="3"/>
    </w:p>
    <w:p w:rsidR="00121136" w:rsidRDefault="003709DA">
      <w:pPr>
        <w:pStyle w:val="24"/>
        <w:framePr w:w="9526" w:h="1838" w:hRule="exact" w:wrap="none" w:vAnchor="page" w:hAnchor="page" w:x="1596" w:y="8967"/>
        <w:shd w:val="clear" w:color="auto" w:fill="auto"/>
        <w:spacing w:before="0" w:after="0" w:line="400" w:lineRule="exact"/>
        <w:ind w:right="100"/>
        <w:jc w:val="center"/>
      </w:pPr>
      <w:bookmarkStart w:id="4" w:name="bookmark4"/>
      <w:r>
        <w:t>’’Железное кружево”</w:t>
      </w:r>
      <w:bookmarkEnd w:id="4"/>
    </w:p>
    <w:p w:rsidR="00121136" w:rsidRDefault="003709DA">
      <w:pPr>
        <w:pStyle w:val="30"/>
        <w:framePr w:w="9526" w:h="706" w:hRule="exact" w:wrap="none" w:vAnchor="page" w:hAnchor="page" w:x="1596" w:y="14953"/>
        <w:shd w:val="clear" w:color="auto" w:fill="auto"/>
        <w:spacing w:line="324" w:lineRule="exact"/>
        <w:ind w:right="100"/>
        <w:jc w:val="center"/>
      </w:pPr>
      <w:bookmarkStart w:id="5" w:name="bookmark5"/>
      <w:r>
        <w:t>Крапивинский муниципальный округ</w:t>
      </w:r>
      <w:r>
        <w:br/>
        <w:t>2022 год</w:t>
      </w:r>
      <w:bookmarkEnd w:id="5"/>
    </w:p>
    <w:p w:rsidR="00121136" w:rsidRDefault="003709DA">
      <w:pPr>
        <w:rPr>
          <w:sz w:val="2"/>
          <w:szCs w:val="2"/>
        </w:rPr>
        <w:sectPr w:rsidR="001211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27" type="#_x0000_t75" style="position:absolute;margin-left:57.45pt;margin-top:134.3pt;width:113.3pt;height:112.3pt;z-index:-251658752;mso-wrap-distance-left:5pt;mso-wrap-distance-right:5pt;mso-position-horizontal-relative:page;mso-position-vertical-relative:page" wrapcoords="0 0">
            <v:imagedata r:id="rId10" o:title="image2"/>
            <w10:wrap anchorx="page" anchory="page"/>
          </v:shape>
        </w:pict>
      </w:r>
      <w:r>
        <w:pict>
          <v:shape id="_x0000_s1028" type="#_x0000_t75" style="position:absolute;margin-left:369.55pt;margin-top:86.05pt;width:185.75pt;height:113.75pt;z-index:-251658751;mso-wrap-distance-left:5pt;mso-wrap-distance-right:5pt;mso-position-horizontal-relative:page;mso-position-vertical-relative:page" wrapcoords="0 0">
            <v:imagedata r:id="rId11" o:title="image3"/>
            <w10:wrap anchorx="page" anchory="page"/>
          </v:shape>
        </w:pict>
      </w:r>
    </w:p>
    <w:p w:rsidR="00121136" w:rsidRDefault="003709DA">
      <w:pPr>
        <w:pStyle w:val="30"/>
        <w:framePr w:w="9508" w:h="6259" w:hRule="exact" w:wrap="none" w:vAnchor="page" w:hAnchor="page" w:x="1605" w:y="977"/>
        <w:numPr>
          <w:ilvl w:val="0"/>
          <w:numId w:val="1"/>
        </w:numPr>
        <w:shd w:val="clear" w:color="auto" w:fill="auto"/>
        <w:tabs>
          <w:tab w:val="left" w:pos="3511"/>
        </w:tabs>
        <w:spacing w:line="324" w:lineRule="exact"/>
        <w:ind w:left="2820"/>
        <w:jc w:val="both"/>
      </w:pPr>
      <w:bookmarkStart w:id="6" w:name="bookmark6"/>
      <w:r>
        <w:lastRenderedPageBreak/>
        <w:t>ОБЩИЕ ПОЛОЖЕНИЯ</w:t>
      </w:r>
      <w:bookmarkEnd w:id="6"/>
    </w:p>
    <w:p w:rsidR="00121136" w:rsidRDefault="003709DA">
      <w:pPr>
        <w:pStyle w:val="20"/>
        <w:framePr w:w="9508" w:h="6259" w:hRule="exact" w:wrap="none" w:vAnchor="page" w:hAnchor="page" w:x="1605" w:y="977"/>
        <w:numPr>
          <w:ilvl w:val="1"/>
          <w:numId w:val="1"/>
        </w:numPr>
        <w:shd w:val="clear" w:color="auto" w:fill="auto"/>
        <w:tabs>
          <w:tab w:val="left" w:pos="602"/>
        </w:tabs>
        <w:spacing w:line="324" w:lineRule="exact"/>
        <w:ind w:left="620" w:hanging="620"/>
        <w:jc w:val="both"/>
      </w:pPr>
      <w:proofErr w:type="gramStart"/>
      <w:r>
        <w:t>Настоящее Положение определяет цели, задачи, актуальность, категории участников, время и условия проведения, перечень мероприятий, организаторов, ожидаемые результаты проведе</w:t>
      </w:r>
      <w:r>
        <w:t>ния конкурса «Железное кружево" (далее - конкурс).</w:t>
      </w:r>
      <w:proofErr w:type="gramEnd"/>
    </w:p>
    <w:p w:rsidR="00121136" w:rsidRDefault="003709DA">
      <w:pPr>
        <w:pStyle w:val="20"/>
        <w:framePr w:w="9508" w:h="6259" w:hRule="exact" w:wrap="none" w:vAnchor="page" w:hAnchor="page" w:x="1605" w:y="977"/>
        <w:numPr>
          <w:ilvl w:val="1"/>
          <w:numId w:val="1"/>
        </w:numPr>
        <w:shd w:val="clear" w:color="auto" w:fill="auto"/>
        <w:tabs>
          <w:tab w:val="left" w:pos="602"/>
        </w:tabs>
        <w:spacing w:line="324" w:lineRule="exact"/>
        <w:ind w:left="620" w:hanging="620"/>
        <w:jc w:val="both"/>
      </w:pPr>
      <w:r>
        <w:t>Организаторами конкурса (далее - Организаторы) являются:</w:t>
      </w:r>
    </w:p>
    <w:p w:rsidR="00121136" w:rsidRDefault="003709DA">
      <w:pPr>
        <w:pStyle w:val="20"/>
        <w:framePr w:w="9508" w:h="6259" w:hRule="exact" w:wrap="none" w:vAnchor="page" w:hAnchor="page" w:x="1605" w:y="977"/>
        <w:numPr>
          <w:ilvl w:val="0"/>
          <w:numId w:val="2"/>
        </w:numPr>
        <w:shd w:val="clear" w:color="auto" w:fill="auto"/>
        <w:tabs>
          <w:tab w:val="left" w:pos="661"/>
        </w:tabs>
        <w:spacing w:line="324" w:lineRule="exact"/>
        <w:ind w:left="860" w:hanging="500"/>
        <w:jc w:val="both"/>
      </w:pPr>
      <w:r>
        <w:t>Администрация Крапивинского муниципального округа;</w:t>
      </w:r>
    </w:p>
    <w:p w:rsidR="00121136" w:rsidRDefault="003709DA">
      <w:pPr>
        <w:pStyle w:val="20"/>
        <w:framePr w:w="9508" w:h="6259" w:hRule="exact" w:wrap="none" w:vAnchor="page" w:hAnchor="page" w:x="1605" w:y="977"/>
        <w:numPr>
          <w:ilvl w:val="0"/>
          <w:numId w:val="2"/>
        </w:numPr>
        <w:shd w:val="clear" w:color="auto" w:fill="auto"/>
        <w:tabs>
          <w:tab w:val="left" w:pos="664"/>
        </w:tabs>
        <w:spacing w:line="324" w:lineRule="exact"/>
        <w:ind w:left="740" w:hanging="380"/>
      </w:pPr>
      <w:r>
        <w:t xml:space="preserve">Управление культуры, молодежной политики, спорта и туризма администрации Крапивинского </w:t>
      </w:r>
      <w:r>
        <w:t>муниципального округа.</w:t>
      </w:r>
    </w:p>
    <w:p w:rsidR="00121136" w:rsidRDefault="003709DA">
      <w:pPr>
        <w:pStyle w:val="20"/>
        <w:framePr w:w="9508" w:h="6259" w:hRule="exact" w:wrap="none" w:vAnchor="page" w:hAnchor="page" w:x="1605" w:y="977"/>
        <w:numPr>
          <w:ilvl w:val="0"/>
          <w:numId w:val="2"/>
        </w:numPr>
        <w:shd w:val="clear" w:color="auto" w:fill="auto"/>
        <w:tabs>
          <w:tab w:val="left" w:pos="4265"/>
        </w:tabs>
        <w:ind w:left="740" w:hanging="380"/>
      </w:pPr>
      <w:r>
        <w:t xml:space="preserve"> </w:t>
      </w:r>
      <w:proofErr w:type="spellStart"/>
      <w:r>
        <w:t>Крапивинская</w:t>
      </w:r>
      <w:proofErr w:type="spellEnd"/>
      <w:r>
        <w:t xml:space="preserve"> районная</w:t>
      </w:r>
      <w:r>
        <w:tab/>
        <w:t>организация Российского профсоюза работников культуры</w:t>
      </w:r>
    </w:p>
    <w:p w:rsidR="00121136" w:rsidRDefault="003709DA">
      <w:pPr>
        <w:pStyle w:val="20"/>
        <w:framePr w:w="9508" w:h="6259" w:hRule="exact" w:wrap="none" w:vAnchor="page" w:hAnchor="page" w:x="1605" w:y="977"/>
        <w:numPr>
          <w:ilvl w:val="1"/>
          <w:numId w:val="1"/>
        </w:numPr>
        <w:shd w:val="clear" w:color="auto" w:fill="auto"/>
        <w:tabs>
          <w:tab w:val="left" w:pos="602"/>
        </w:tabs>
        <w:ind w:left="620" w:hanging="620"/>
        <w:jc w:val="both"/>
      </w:pPr>
      <w:r>
        <w:t>Организаторы вправе привлекать спонсоров и партнёров в рамках</w:t>
      </w:r>
    </w:p>
    <w:p w:rsidR="00121136" w:rsidRDefault="003709DA">
      <w:pPr>
        <w:pStyle w:val="20"/>
        <w:framePr w:w="9508" w:h="6259" w:hRule="exact" w:wrap="none" w:vAnchor="page" w:hAnchor="page" w:x="1605" w:y="977"/>
        <w:shd w:val="clear" w:color="auto" w:fill="auto"/>
        <w:tabs>
          <w:tab w:val="left" w:pos="4265"/>
        </w:tabs>
        <w:ind w:left="620" w:firstLine="0"/>
        <w:jc w:val="both"/>
      </w:pPr>
      <w:r>
        <w:t>подготовки и проведения фестиваля. Взаимоотношения Организаторов и спонсоров регулируются</w:t>
      </w:r>
      <w:r>
        <w:tab/>
        <w:t>соот</w:t>
      </w:r>
      <w:r>
        <w:t>ветствующими соглашениями и</w:t>
      </w:r>
    </w:p>
    <w:p w:rsidR="00121136" w:rsidRDefault="003709DA">
      <w:pPr>
        <w:pStyle w:val="20"/>
        <w:framePr w:w="9508" w:h="6259" w:hRule="exact" w:wrap="none" w:vAnchor="page" w:hAnchor="page" w:x="1605" w:y="977"/>
        <w:shd w:val="clear" w:color="auto" w:fill="auto"/>
        <w:ind w:left="620" w:firstLine="0"/>
        <w:jc w:val="both"/>
      </w:pPr>
      <w:r>
        <w:t>договорами.</w:t>
      </w:r>
    </w:p>
    <w:p w:rsidR="00121136" w:rsidRDefault="003709DA">
      <w:pPr>
        <w:pStyle w:val="20"/>
        <w:framePr w:w="9508" w:h="6259" w:hRule="exact" w:wrap="none" w:vAnchor="page" w:hAnchor="page" w:x="1605" w:y="977"/>
        <w:numPr>
          <w:ilvl w:val="1"/>
          <w:numId w:val="1"/>
        </w:numPr>
        <w:shd w:val="clear" w:color="auto" w:fill="auto"/>
        <w:tabs>
          <w:tab w:val="left" w:pos="602"/>
        </w:tabs>
        <w:ind w:left="620" w:hanging="620"/>
        <w:jc w:val="both"/>
      </w:pPr>
      <w:r>
        <w:t>Организаторы оставляют за собой право внесения изменений и дополнений в настоящее Положение по всем вопросам, связанным с подготовкой и проведением фестиваля с обязательным уведомлением участников.</w:t>
      </w:r>
    </w:p>
    <w:p w:rsidR="00121136" w:rsidRDefault="003709DA">
      <w:pPr>
        <w:pStyle w:val="30"/>
        <w:framePr w:wrap="none" w:vAnchor="page" w:hAnchor="page" w:x="1605" w:y="7222"/>
        <w:numPr>
          <w:ilvl w:val="0"/>
          <w:numId w:val="1"/>
        </w:numPr>
        <w:shd w:val="clear" w:color="auto" w:fill="auto"/>
        <w:tabs>
          <w:tab w:val="left" w:pos="3913"/>
        </w:tabs>
        <w:spacing w:line="280" w:lineRule="exact"/>
        <w:ind w:left="3200"/>
        <w:jc w:val="both"/>
      </w:pPr>
      <w:bookmarkStart w:id="7" w:name="bookmark7"/>
      <w:r>
        <w:t>ЦЕЛИ И ЗАДАЧИ</w:t>
      </w:r>
      <w:bookmarkEnd w:id="7"/>
    </w:p>
    <w:p w:rsidR="00121136" w:rsidRDefault="003709DA">
      <w:pPr>
        <w:pStyle w:val="20"/>
        <w:framePr w:w="9508" w:h="5886" w:hRule="exact" w:wrap="none" w:vAnchor="page" w:hAnchor="page" w:x="1605" w:y="7506"/>
        <w:numPr>
          <w:ilvl w:val="1"/>
          <w:numId w:val="1"/>
        </w:numPr>
        <w:shd w:val="clear" w:color="auto" w:fill="auto"/>
        <w:tabs>
          <w:tab w:val="left" w:pos="602"/>
        </w:tabs>
        <w:ind w:left="620" w:hanging="620"/>
        <w:jc w:val="both"/>
      </w:pPr>
      <w:r>
        <w:t>Цели:</w:t>
      </w:r>
    </w:p>
    <w:p w:rsidR="00121136" w:rsidRDefault="003709DA">
      <w:pPr>
        <w:pStyle w:val="20"/>
        <w:framePr w:w="9508" w:h="5886" w:hRule="exact" w:wrap="none" w:vAnchor="page" w:hAnchor="page" w:x="1605" w:y="7506"/>
        <w:numPr>
          <w:ilvl w:val="2"/>
          <w:numId w:val="1"/>
        </w:numPr>
        <w:shd w:val="clear" w:color="auto" w:fill="auto"/>
        <w:tabs>
          <w:tab w:val="left" w:pos="1165"/>
        </w:tabs>
        <w:ind w:left="620" w:hanging="260"/>
      </w:pPr>
      <w:r>
        <w:t>Приобщение широкого круга профессионалов, студентов, любителей, мастеров - художников сварки, ковки, обработки металла;</w:t>
      </w:r>
    </w:p>
    <w:p w:rsidR="00121136" w:rsidRDefault="003709DA">
      <w:pPr>
        <w:pStyle w:val="20"/>
        <w:framePr w:w="9508" w:h="5886" w:hRule="exact" w:wrap="none" w:vAnchor="page" w:hAnchor="page" w:x="1605" w:y="7506"/>
        <w:numPr>
          <w:ilvl w:val="2"/>
          <w:numId w:val="1"/>
        </w:numPr>
        <w:shd w:val="clear" w:color="auto" w:fill="auto"/>
        <w:tabs>
          <w:tab w:val="left" w:pos="1165"/>
        </w:tabs>
        <w:ind w:left="860" w:hanging="500"/>
        <w:jc w:val="both"/>
      </w:pPr>
      <w:r>
        <w:t>Выявление лучших мастеров сварочных работ и ковки;</w:t>
      </w:r>
    </w:p>
    <w:p w:rsidR="00121136" w:rsidRDefault="003709DA">
      <w:pPr>
        <w:pStyle w:val="20"/>
        <w:framePr w:w="9508" w:h="5886" w:hRule="exact" w:wrap="none" w:vAnchor="page" w:hAnchor="page" w:x="1605" w:y="7506"/>
        <w:numPr>
          <w:ilvl w:val="2"/>
          <w:numId w:val="1"/>
        </w:numPr>
        <w:shd w:val="clear" w:color="auto" w:fill="auto"/>
        <w:tabs>
          <w:tab w:val="left" w:pos="1165"/>
        </w:tabs>
        <w:ind w:left="860" w:hanging="500"/>
        <w:jc w:val="both"/>
      </w:pPr>
      <w:r>
        <w:t xml:space="preserve">Популяризация новых форм и жанров уличного архитектурного и скульптурного </w:t>
      </w:r>
      <w:r>
        <w:t>«паблик арта», созданных из металлолома и отходов металлического производства;</w:t>
      </w:r>
    </w:p>
    <w:p w:rsidR="00121136" w:rsidRDefault="003709DA">
      <w:pPr>
        <w:pStyle w:val="20"/>
        <w:framePr w:w="9508" w:h="5886" w:hRule="exact" w:wrap="none" w:vAnchor="page" w:hAnchor="page" w:x="1605" w:y="7506"/>
        <w:numPr>
          <w:ilvl w:val="2"/>
          <w:numId w:val="1"/>
        </w:numPr>
        <w:shd w:val="clear" w:color="auto" w:fill="auto"/>
        <w:tabs>
          <w:tab w:val="left" w:pos="1172"/>
        </w:tabs>
        <w:ind w:left="860" w:hanging="500"/>
        <w:jc w:val="both"/>
      </w:pPr>
      <w:r>
        <w:t>Привлечение внимания профессионалов, СМИ и широкой публики к проблеме использования металлолома, как вторичного сырья, для создания произведений современного искусства;</w:t>
      </w:r>
    </w:p>
    <w:p w:rsidR="00121136" w:rsidRDefault="003709DA">
      <w:pPr>
        <w:pStyle w:val="20"/>
        <w:framePr w:w="9508" w:h="5886" w:hRule="exact" w:wrap="none" w:vAnchor="page" w:hAnchor="page" w:x="1605" w:y="7506"/>
        <w:numPr>
          <w:ilvl w:val="2"/>
          <w:numId w:val="1"/>
        </w:numPr>
        <w:shd w:val="clear" w:color="auto" w:fill="auto"/>
        <w:tabs>
          <w:tab w:val="left" w:pos="1172"/>
        </w:tabs>
        <w:ind w:left="860" w:hanging="500"/>
        <w:jc w:val="both"/>
      </w:pPr>
      <w:r>
        <w:t>Обмен тв</w:t>
      </w:r>
      <w:r>
        <w:t>орческим опытом между мастерами в области обработки металла;</w:t>
      </w:r>
    </w:p>
    <w:p w:rsidR="00121136" w:rsidRDefault="003709DA">
      <w:pPr>
        <w:pStyle w:val="20"/>
        <w:framePr w:w="9508" w:h="5886" w:hRule="exact" w:wrap="none" w:vAnchor="page" w:hAnchor="page" w:x="1605" w:y="7506"/>
        <w:numPr>
          <w:ilvl w:val="2"/>
          <w:numId w:val="1"/>
        </w:numPr>
        <w:shd w:val="clear" w:color="auto" w:fill="auto"/>
        <w:tabs>
          <w:tab w:val="left" w:pos="1172"/>
        </w:tabs>
        <w:ind w:left="860" w:hanging="500"/>
        <w:jc w:val="both"/>
      </w:pPr>
      <w:r>
        <w:t>Формирование положительного имиджа металлической скульптуры как особого вида изобразительного творчества;</w:t>
      </w:r>
    </w:p>
    <w:p w:rsidR="00121136" w:rsidRDefault="003709DA">
      <w:pPr>
        <w:pStyle w:val="20"/>
        <w:framePr w:w="9508" w:h="5886" w:hRule="exact" w:wrap="none" w:vAnchor="page" w:hAnchor="page" w:x="1605" w:y="7506"/>
        <w:numPr>
          <w:ilvl w:val="2"/>
          <w:numId w:val="1"/>
        </w:numPr>
        <w:shd w:val="clear" w:color="auto" w:fill="auto"/>
        <w:tabs>
          <w:tab w:val="left" w:pos="1172"/>
        </w:tabs>
        <w:ind w:left="860" w:hanging="500"/>
        <w:jc w:val="both"/>
      </w:pPr>
      <w:r>
        <w:t>Создание благоприятной городской среды с учетом размещения скульптур;</w:t>
      </w:r>
    </w:p>
    <w:p w:rsidR="00121136" w:rsidRDefault="003709DA">
      <w:pPr>
        <w:pStyle w:val="20"/>
        <w:framePr w:w="9508" w:h="5886" w:hRule="exact" w:wrap="none" w:vAnchor="page" w:hAnchor="page" w:x="1605" w:y="7506"/>
        <w:numPr>
          <w:ilvl w:val="2"/>
          <w:numId w:val="1"/>
        </w:numPr>
        <w:shd w:val="clear" w:color="auto" w:fill="auto"/>
        <w:tabs>
          <w:tab w:val="left" w:pos="1172"/>
        </w:tabs>
        <w:ind w:left="860" w:hanging="500"/>
        <w:jc w:val="both"/>
      </w:pPr>
      <w:r>
        <w:t>Развитие событийног</w:t>
      </w:r>
      <w:r>
        <w:t>о, а так же внутреннего и въездного туризма на территории Крапивинского муниципального округа.</w:t>
      </w:r>
    </w:p>
    <w:p w:rsidR="00121136" w:rsidRDefault="003709DA">
      <w:pPr>
        <w:pStyle w:val="30"/>
        <w:framePr w:wrap="none" w:vAnchor="page" w:hAnchor="page" w:x="1605" w:y="13691"/>
        <w:numPr>
          <w:ilvl w:val="0"/>
          <w:numId w:val="1"/>
        </w:numPr>
        <w:shd w:val="clear" w:color="auto" w:fill="auto"/>
        <w:tabs>
          <w:tab w:val="left" w:pos="2538"/>
        </w:tabs>
        <w:spacing w:line="280" w:lineRule="exact"/>
        <w:ind w:left="1620"/>
        <w:jc w:val="both"/>
      </w:pPr>
      <w:bookmarkStart w:id="8" w:name="bookmark8"/>
      <w:r>
        <w:t>КОМАНДЫ УЧАСТНИКИ КОНКУРСА</w:t>
      </w:r>
      <w:bookmarkEnd w:id="8"/>
    </w:p>
    <w:p w:rsidR="00121136" w:rsidRDefault="003709DA">
      <w:pPr>
        <w:pStyle w:val="20"/>
        <w:framePr w:w="9508" w:h="1353" w:hRule="exact" w:wrap="none" w:vAnchor="page" w:hAnchor="page" w:x="1605" w:y="14294"/>
        <w:numPr>
          <w:ilvl w:val="1"/>
          <w:numId w:val="1"/>
        </w:numPr>
        <w:shd w:val="clear" w:color="auto" w:fill="auto"/>
        <w:tabs>
          <w:tab w:val="left" w:pos="602"/>
        </w:tabs>
        <w:spacing w:line="324" w:lineRule="exact"/>
        <w:ind w:left="620" w:hanging="620"/>
        <w:jc w:val="both"/>
      </w:pPr>
      <w:proofErr w:type="gramStart"/>
      <w:r>
        <w:t xml:space="preserve">К участию в конкурсе допускаются профессионалы, студенты, любители, мастера - художники сварки, ковки, обработки металла (далее - </w:t>
      </w:r>
      <w:r>
        <w:t>команда участник);</w:t>
      </w:r>
      <w:proofErr w:type="gramEnd"/>
    </w:p>
    <w:p w:rsidR="00121136" w:rsidRDefault="003709DA">
      <w:pPr>
        <w:pStyle w:val="20"/>
        <w:framePr w:w="9508" w:h="1353" w:hRule="exact" w:wrap="none" w:vAnchor="page" w:hAnchor="page" w:x="1605" w:y="14294"/>
        <w:numPr>
          <w:ilvl w:val="1"/>
          <w:numId w:val="1"/>
        </w:numPr>
        <w:shd w:val="clear" w:color="auto" w:fill="auto"/>
        <w:tabs>
          <w:tab w:val="left" w:pos="602"/>
        </w:tabs>
        <w:spacing w:line="324" w:lineRule="exact"/>
        <w:ind w:left="620" w:hanging="620"/>
        <w:jc w:val="both"/>
      </w:pPr>
      <w:r>
        <w:t xml:space="preserve">Состав команды состоит из одного мастера, или двух человек: один </w:t>
      </w:r>
      <w:proofErr w:type="gramStart"/>
      <w:r>
        <w:t>из</w:t>
      </w:r>
      <w:proofErr w:type="gramEnd"/>
    </w:p>
    <w:p w:rsidR="00121136" w:rsidRDefault="00121136">
      <w:pPr>
        <w:rPr>
          <w:sz w:val="2"/>
          <w:szCs w:val="2"/>
        </w:rPr>
        <w:sectPr w:rsidR="001211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36" w:rsidRDefault="003709DA">
      <w:pPr>
        <w:pStyle w:val="20"/>
        <w:framePr w:w="9533" w:h="14604" w:hRule="exact" w:wrap="none" w:vAnchor="page" w:hAnchor="page" w:x="1593" w:y="996"/>
        <w:shd w:val="clear" w:color="auto" w:fill="auto"/>
        <w:spacing w:line="328" w:lineRule="exact"/>
        <w:ind w:left="800" w:firstLine="0"/>
        <w:jc w:val="both"/>
      </w:pPr>
      <w:proofErr w:type="gramStart"/>
      <w:r>
        <w:lastRenderedPageBreak/>
        <w:t>которых</w:t>
      </w:r>
      <w:proofErr w:type="gramEnd"/>
      <w:r>
        <w:t xml:space="preserve"> - профессиональный или самодеятельный мастер по работе с металлом и один подручный.</w:t>
      </w:r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2"/>
        </w:tabs>
        <w:spacing w:after="278" w:line="328" w:lineRule="exact"/>
        <w:ind w:left="660"/>
        <w:jc w:val="both"/>
      </w:pPr>
      <w:r>
        <w:t>Возраст участников от 18 лет включительно.</w:t>
      </w:r>
    </w:p>
    <w:p w:rsidR="00121136" w:rsidRDefault="003709DA">
      <w:pPr>
        <w:pStyle w:val="30"/>
        <w:framePr w:w="9533" w:h="14604" w:hRule="exact" w:wrap="none" w:vAnchor="page" w:hAnchor="page" w:x="1593" w:y="996"/>
        <w:numPr>
          <w:ilvl w:val="0"/>
          <w:numId w:val="1"/>
        </w:numPr>
        <w:shd w:val="clear" w:color="auto" w:fill="auto"/>
        <w:tabs>
          <w:tab w:val="left" w:pos="2640"/>
        </w:tabs>
        <w:spacing w:after="302" w:line="280" w:lineRule="exact"/>
        <w:ind w:left="1920"/>
        <w:jc w:val="both"/>
      </w:pPr>
      <w:bookmarkStart w:id="9" w:name="bookmark9"/>
      <w:r>
        <w:t xml:space="preserve">СРОКИ И </w:t>
      </w:r>
      <w:r>
        <w:t>УСЛОВИЯ ПРОВЕДЕНИЯ</w:t>
      </w:r>
      <w:bookmarkEnd w:id="9"/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5"/>
        </w:tabs>
        <w:ind w:left="660"/>
        <w:jc w:val="both"/>
      </w:pPr>
      <w:r>
        <w:t>Конкурс проводится с 10 по 13 августа.</w:t>
      </w:r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5"/>
        </w:tabs>
        <w:ind w:left="660"/>
        <w:jc w:val="both"/>
      </w:pPr>
      <w:r>
        <w:t xml:space="preserve">Финальный день конкурса начинается 13 августа 2022 года 12-00 ч. по адресу: Кемеровская область-Кузбасс, Крапивинский муниципальный округ, </w:t>
      </w:r>
      <w:proofErr w:type="spellStart"/>
      <w:r>
        <w:t>пгт</w:t>
      </w:r>
      <w:proofErr w:type="spellEnd"/>
      <w:r>
        <w:t>. Зеленогорский, аллея «Интернационалистов».</w:t>
      </w:r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5"/>
        </w:tabs>
        <w:ind w:left="660"/>
        <w:jc w:val="both"/>
      </w:pPr>
      <w:r>
        <w:t>Приезд, раз</w:t>
      </w:r>
      <w:r>
        <w:t xml:space="preserve">мещение и регистрация участников 10 августа 2022 года по адресу: Кемеровская область-Кузбасс, Крапивинский муниципальный округ, </w:t>
      </w:r>
      <w:proofErr w:type="spellStart"/>
      <w:r>
        <w:t>пгт</w:t>
      </w:r>
      <w:proofErr w:type="spellEnd"/>
      <w:r>
        <w:t>. Зеленогорский, ул. Центральная, 25.ул</w:t>
      </w:r>
      <w:proofErr w:type="gramStart"/>
      <w:r>
        <w:t>.Ц</w:t>
      </w:r>
      <w:proofErr w:type="gramEnd"/>
      <w:r>
        <w:t>ентральная, 28</w:t>
      </w:r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5"/>
        </w:tabs>
        <w:ind w:left="660"/>
      </w:pPr>
      <w:r>
        <w:t>Для участия в конкурсе необходимо не позднее 1 августа 2022 года направить заявку установленной формы (прилагается) и Согласие на обработку персональных данных (прилагается) Организаторам конкурса по адресу: 652440, Кемеровская область, Крапивинский округ,</w:t>
      </w:r>
      <w:r>
        <w:t xml:space="preserve"> </w:t>
      </w:r>
      <w:proofErr w:type="spellStart"/>
      <w:r>
        <w:t>пгт</w:t>
      </w:r>
      <w:proofErr w:type="spellEnd"/>
      <w:r>
        <w:t xml:space="preserve">. Крапивинский, ул. </w:t>
      </w:r>
      <w:proofErr w:type="gramStart"/>
      <w:r>
        <w:t>Советская</w:t>
      </w:r>
      <w:proofErr w:type="gramEnd"/>
      <w:r>
        <w:t xml:space="preserve">, 14, либо на эл. почту: </w:t>
      </w:r>
      <w:hyperlink r:id="rId12" w:history="1">
        <w:r>
          <w:rPr>
            <w:rStyle w:val="a3"/>
          </w:rPr>
          <w:t>feat68@yandex.ru</w:t>
        </w:r>
      </w:hyperlink>
      <w:r w:rsidRPr="00225726">
        <w:rPr>
          <w:lang w:eastAsia="en-US" w:bidi="en-US"/>
        </w:rPr>
        <w:t xml:space="preserve"> </w:t>
      </w:r>
      <w:r>
        <w:t>с пометкой «Железное кружево».</w:t>
      </w:r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5"/>
        </w:tabs>
        <w:spacing w:after="272"/>
        <w:ind w:left="660"/>
        <w:jc w:val="both"/>
      </w:pPr>
      <w:r>
        <w:t>Конкурс проводится в номинации «Лучший мастер по работе с металлом!»</w:t>
      </w:r>
    </w:p>
    <w:p w:rsidR="00121136" w:rsidRDefault="003709DA">
      <w:pPr>
        <w:pStyle w:val="30"/>
        <w:framePr w:w="9533" w:h="14604" w:hRule="exact" w:wrap="none" w:vAnchor="page" w:hAnchor="page" w:x="1593" w:y="996"/>
        <w:numPr>
          <w:ilvl w:val="0"/>
          <w:numId w:val="1"/>
        </w:numPr>
        <w:shd w:val="clear" w:color="auto" w:fill="auto"/>
        <w:tabs>
          <w:tab w:val="left" w:pos="2069"/>
        </w:tabs>
        <w:spacing w:after="310" w:line="280" w:lineRule="exact"/>
        <w:ind w:left="1360"/>
        <w:jc w:val="both"/>
      </w:pPr>
      <w:bookmarkStart w:id="10" w:name="bookmark10"/>
      <w:r>
        <w:t>ТРЕБОВАНИЯ К КОНКУРСНЫМ РАБОТАМ.</w:t>
      </w:r>
      <w:bookmarkEnd w:id="10"/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2"/>
        </w:tabs>
        <w:ind w:left="660"/>
        <w:jc w:val="both"/>
      </w:pPr>
      <w:r>
        <w:t>Тематика к</w:t>
      </w:r>
      <w:r>
        <w:t xml:space="preserve">онкурса в 2022 году. Изделие должно быть выполнено </w:t>
      </w:r>
      <w:proofErr w:type="gramStart"/>
      <w:r>
        <w:t>в</w:t>
      </w:r>
      <w:proofErr w:type="gramEnd"/>
    </w:p>
    <w:p w:rsidR="00121136" w:rsidRDefault="003709DA">
      <w:pPr>
        <w:pStyle w:val="20"/>
        <w:framePr w:w="9533" w:h="14604" w:hRule="exact" w:wrap="none" w:vAnchor="page" w:hAnchor="page" w:x="1593" w:y="996"/>
        <w:shd w:val="clear" w:color="auto" w:fill="auto"/>
        <w:ind w:left="660"/>
        <w:jc w:val="both"/>
      </w:pPr>
      <w:proofErr w:type="gramStart"/>
      <w:r>
        <w:t>рамках</w:t>
      </w:r>
      <w:proofErr w:type="gramEnd"/>
      <w:r>
        <w:t xml:space="preserve"> «Года культурного наследия народов России»</w:t>
      </w:r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2"/>
        </w:tabs>
        <w:ind w:left="660"/>
        <w:jc w:val="both"/>
      </w:pPr>
      <w:r>
        <w:t>Готовое изделие должно быть выполнено с учетом требований, предъявляемых к уличному «паблик арту» (</w:t>
      </w:r>
      <w:proofErr w:type="spellStart"/>
      <w:r>
        <w:t>вандалоустойчивость</w:t>
      </w:r>
      <w:proofErr w:type="spellEnd"/>
      <w:r>
        <w:t>, малая восприимчивость к непогоде,</w:t>
      </w:r>
      <w:r>
        <w:t xml:space="preserve"> масштабность, внимание к окружающему контексту). Это может быть свободностоящая скульптура, кинетическая конструкция или инсталляция.</w:t>
      </w:r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2"/>
        </w:tabs>
        <w:ind w:left="660"/>
        <w:jc w:val="both"/>
      </w:pPr>
      <w:r>
        <w:t xml:space="preserve">Размеры готового изделия должны быть не менее </w:t>
      </w:r>
      <w:r w:rsidRPr="00225726">
        <w:rPr>
          <w:lang w:eastAsia="en-US" w:bidi="en-US"/>
        </w:rPr>
        <w:t>100</w:t>
      </w:r>
      <w:r>
        <w:rPr>
          <w:lang w:val="en-US" w:eastAsia="en-US" w:bidi="en-US"/>
        </w:rPr>
        <w:t>x</w:t>
      </w:r>
      <w:r w:rsidRPr="00225726">
        <w:rPr>
          <w:lang w:eastAsia="en-US" w:bidi="en-US"/>
        </w:rPr>
        <w:t>100</w:t>
      </w:r>
      <w:r>
        <w:rPr>
          <w:lang w:val="en-US" w:eastAsia="en-US" w:bidi="en-US"/>
        </w:rPr>
        <w:t>x</w:t>
      </w:r>
      <w:r w:rsidRPr="00225726">
        <w:rPr>
          <w:lang w:eastAsia="en-US" w:bidi="en-US"/>
        </w:rPr>
        <w:t xml:space="preserve">100 </w:t>
      </w:r>
      <w:r>
        <w:t>см.</w:t>
      </w:r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2"/>
        </w:tabs>
        <w:ind w:left="660"/>
        <w:jc w:val="both"/>
      </w:pPr>
      <w:r>
        <w:t>Участники конкурса изготавливают итоговую конкурсную работу</w:t>
      </w:r>
      <w:r>
        <w:t xml:space="preserve"> из материала, предоставленного организаторами, либо из собственного материала, непосредственно в день конкурса.</w:t>
      </w:r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2"/>
        </w:tabs>
        <w:ind w:left="660"/>
        <w:jc w:val="both"/>
      </w:pPr>
      <w:r>
        <w:t>Для работы участники используют свои инструменты. Организаторы</w:t>
      </w:r>
    </w:p>
    <w:p w:rsidR="00121136" w:rsidRDefault="003709DA">
      <w:pPr>
        <w:pStyle w:val="20"/>
        <w:framePr w:w="9533" w:h="14604" w:hRule="exact" w:wrap="none" w:vAnchor="page" w:hAnchor="page" w:x="1593" w:y="996"/>
        <w:shd w:val="clear" w:color="auto" w:fill="auto"/>
        <w:tabs>
          <w:tab w:val="left" w:pos="2359"/>
        </w:tabs>
        <w:ind w:left="660" w:firstLine="0"/>
        <w:jc w:val="both"/>
      </w:pPr>
      <w:r>
        <w:t>предоставляют сварочные аппараты, защитные маски, расходные материалы:</w:t>
      </w:r>
      <w:r>
        <w:tab/>
      </w:r>
      <w:r>
        <w:t>электроды, отрезные диски, металлические щетки,</w:t>
      </w:r>
    </w:p>
    <w:p w:rsidR="00121136" w:rsidRDefault="003709DA">
      <w:pPr>
        <w:pStyle w:val="20"/>
        <w:framePr w:w="9533" w:h="14604" w:hRule="exact" w:wrap="none" w:vAnchor="page" w:hAnchor="page" w:x="1593" w:y="996"/>
        <w:shd w:val="clear" w:color="auto" w:fill="auto"/>
        <w:ind w:left="660" w:firstLine="0"/>
        <w:jc w:val="both"/>
      </w:pPr>
      <w:r>
        <w:t>наждачную бумагу.</w:t>
      </w:r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2"/>
        </w:tabs>
        <w:ind w:left="660"/>
        <w:jc w:val="both"/>
      </w:pPr>
      <w:r>
        <w:t>Все участники конкурса должны быть зарегистрированы в оргкомитете в срок до 1 августа включительно.</w:t>
      </w:r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2"/>
        </w:tabs>
        <w:ind w:left="660"/>
      </w:pPr>
      <w:r>
        <w:t>При проведении сварочных и прочих работ участнику конкурса необходимо соблюдать требования</w:t>
      </w:r>
      <w:r>
        <w:t xml:space="preserve"> по технике безопасности.</w:t>
      </w:r>
    </w:p>
    <w:p w:rsidR="00121136" w:rsidRDefault="003709DA">
      <w:pPr>
        <w:pStyle w:val="20"/>
        <w:framePr w:w="9533" w:h="14604" w:hRule="exact" w:wrap="none" w:vAnchor="page" w:hAnchor="page" w:x="1593" w:y="996"/>
        <w:numPr>
          <w:ilvl w:val="1"/>
          <w:numId w:val="1"/>
        </w:numPr>
        <w:shd w:val="clear" w:color="auto" w:fill="auto"/>
        <w:tabs>
          <w:tab w:val="left" w:pos="582"/>
        </w:tabs>
        <w:ind w:left="660"/>
      </w:pPr>
      <w:r>
        <w:t xml:space="preserve">Участники к концу конкурса должны предоставить конкурсной комиссии готовое изделие из металлических отходов производства </w:t>
      </w:r>
      <w:proofErr w:type="gramStart"/>
      <w:r>
        <w:t>в</w:t>
      </w:r>
      <w:proofErr w:type="gramEnd"/>
    </w:p>
    <w:p w:rsidR="00121136" w:rsidRDefault="00121136">
      <w:pPr>
        <w:rPr>
          <w:sz w:val="2"/>
          <w:szCs w:val="2"/>
        </w:rPr>
        <w:sectPr w:rsidR="001211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1" w:name="_GoBack"/>
      <w:bookmarkEnd w:id="11"/>
    </w:p>
    <w:p w:rsidR="00121136" w:rsidRDefault="003709DA">
      <w:pPr>
        <w:pStyle w:val="20"/>
        <w:framePr w:w="9508" w:h="14441" w:hRule="exact" w:wrap="none" w:vAnchor="page" w:hAnchor="page" w:x="1605" w:y="1010"/>
        <w:shd w:val="clear" w:color="auto" w:fill="auto"/>
        <w:tabs>
          <w:tab w:val="left" w:pos="1242"/>
        </w:tabs>
        <w:spacing w:line="324" w:lineRule="exact"/>
        <w:ind w:left="660" w:firstLine="0"/>
      </w:pPr>
      <w:proofErr w:type="gramStart"/>
      <w:r>
        <w:lastRenderedPageBreak/>
        <w:t>соответствии</w:t>
      </w:r>
      <w:proofErr w:type="gramEnd"/>
      <w:r>
        <w:t xml:space="preserve"> с тематикой конкурса. Допускается присутствие прочих материалов, но не в</w:t>
      </w:r>
      <w:r>
        <w:t xml:space="preserve"> преобладающем количестве.</w:t>
      </w:r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1"/>
          <w:numId w:val="1"/>
        </w:numPr>
        <w:shd w:val="clear" w:color="auto" w:fill="auto"/>
        <w:tabs>
          <w:tab w:val="left" w:pos="589"/>
        </w:tabs>
        <w:spacing w:after="335" w:line="324" w:lineRule="exact"/>
        <w:ind w:left="600" w:hanging="600"/>
      </w:pPr>
      <w:r>
        <w:t>Готовое изделие остается на территории и в ведении Организаторов. Права авторов соблюдаются в соответствии с Гражданским кодексом Российской Федерации без уплаты вознаграждения.</w:t>
      </w:r>
    </w:p>
    <w:p w:rsidR="00121136" w:rsidRDefault="003709DA">
      <w:pPr>
        <w:pStyle w:val="30"/>
        <w:framePr w:w="9508" w:h="14441" w:hRule="exact" w:wrap="none" w:vAnchor="page" w:hAnchor="page" w:x="1605" w:y="1010"/>
        <w:numPr>
          <w:ilvl w:val="0"/>
          <w:numId w:val="1"/>
        </w:numPr>
        <w:shd w:val="clear" w:color="auto" w:fill="auto"/>
        <w:tabs>
          <w:tab w:val="left" w:pos="1173"/>
        </w:tabs>
        <w:spacing w:after="331" w:line="280" w:lineRule="exact"/>
        <w:ind w:left="460"/>
        <w:jc w:val="both"/>
      </w:pPr>
      <w:bookmarkStart w:id="12" w:name="bookmark11"/>
      <w:r>
        <w:t>ПОРЯДОК ОРГАНИЗАЦИИ И ПРОВЕДЕНИЯ КОНКУРСА</w:t>
      </w:r>
      <w:bookmarkEnd w:id="12"/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1"/>
          <w:numId w:val="1"/>
        </w:numPr>
        <w:shd w:val="clear" w:color="auto" w:fill="auto"/>
        <w:tabs>
          <w:tab w:val="left" w:pos="596"/>
        </w:tabs>
        <w:spacing w:after="38" w:line="280" w:lineRule="exact"/>
        <w:ind w:left="600" w:hanging="600"/>
        <w:jc w:val="both"/>
      </w:pPr>
      <w:r>
        <w:t>Руководство подготовкой и проведением конкурса осуществляют</w:t>
      </w:r>
    </w:p>
    <w:p w:rsidR="00121136" w:rsidRDefault="003709DA">
      <w:pPr>
        <w:pStyle w:val="20"/>
        <w:framePr w:w="9508" w:h="14441" w:hRule="exact" w:wrap="none" w:vAnchor="page" w:hAnchor="page" w:x="1605" w:y="1010"/>
        <w:shd w:val="clear" w:color="auto" w:fill="auto"/>
        <w:spacing w:after="42" w:line="280" w:lineRule="exact"/>
        <w:ind w:left="600" w:hanging="600"/>
        <w:jc w:val="both"/>
      </w:pPr>
      <w:r>
        <w:t>Организаторы:</w:t>
      </w:r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0"/>
          <w:numId w:val="2"/>
        </w:numPr>
        <w:shd w:val="clear" w:color="auto" w:fill="auto"/>
        <w:tabs>
          <w:tab w:val="left" w:pos="358"/>
        </w:tabs>
        <w:spacing w:line="280" w:lineRule="exact"/>
        <w:ind w:left="600" w:hanging="600"/>
        <w:jc w:val="both"/>
      </w:pPr>
      <w:r>
        <w:t>разрабатывают необходимую документацию;</w:t>
      </w:r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0"/>
          <w:numId w:val="2"/>
        </w:numPr>
        <w:shd w:val="clear" w:color="auto" w:fill="auto"/>
        <w:tabs>
          <w:tab w:val="left" w:pos="358"/>
        </w:tabs>
        <w:spacing w:line="331" w:lineRule="exact"/>
        <w:ind w:left="460" w:hanging="460"/>
      </w:pPr>
      <w:r>
        <w:t>определяют порядок приема заявок и назначают ответственных лиц; принимают и регистрируют заявки участников конкурса;</w:t>
      </w:r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0"/>
          <w:numId w:val="2"/>
        </w:numPr>
        <w:shd w:val="clear" w:color="auto" w:fill="auto"/>
        <w:tabs>
          <w:tab w:val="left" w:pos="358"/>
        </w:tabs>
        <w:spacing w:line="331" w:lineRule="exact"/>
        <w:ind w:left="460" w:right="260" w:hanging="460"/>
        <w:jc w:val="both"/>
      </w:pPr>
      <w:r>
        <w:t xml:space="preserve">обеспечивают </w:t>
      </w:r>
      <w:r>
        <w:t>консультационную поддержку в целях оказания помощи в процессе подготовки;</w:t>
      </w:r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0"/>
          <w:numId w:val="2"/>
        </w:numPr>
        <w:shd w:val="clear" w:color="auto" w:fill="auto"/>
        <w:tabs>
          <w:tab w:val="left" w:pos="358"/>
        </w:tabs>
        <w:spacing w:line="331" w:lineRule="exact"/>
        <w:ind w:left="600" w:hanging="600"/>
        <w:jc w:val="both"/>
      </w:pPr>
      <w:r>
        <w:t>определяют время проведения и программу конкурса;</w:t>
      </w:r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0"/>
          <w:numId w:val="2"/>
        </w:numPr>
        <w:shd w:val="clear" w:color="auto" w:fill="auto"/>
        <w:tabs>
          <w:tab w:val="left" w:pos="358"/>
        </w:tabs>
        <w:spacing w:line="331" w:lineRule="exact"/>
        <w:ind w:left="600" w:hanging="600"/>
        <w:jc w:val="both"/>
      </w:pPr>
      <w:r>
        <w:t>формируют состав конкурсной комиссии;</w:t>
      </w:r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0"/>
          <w:numId w:val="2"/>
        </w:numPr>
        <w:shd w:val="clear" w:color="auto" w:fill="auto"/>
        <w:tabs>
          <w:tab w:val="left" w:pos="358"/>
        </w:tabs>
        <w:spacing w:line="280" w:lineRule="exact"/>
        <w:ind w:left="600" w:hanging="600"/>
        <w:jc w:val="both"/>
      </w:pPr>
      <w:r>
        <w:t>осуществляют организационно-техническое обеспечение конкурса;</w:t>
      </w:r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0"/>
          <w:numId w:val="2"/>
        </w:numPr>
        <w:shd w:val="clear" w:color="auto" w:fill="auto"/>
        <w:tabs>
          <w:tab w:val="left" w:pos="358"/>
        </w:tabs>
        <w:spacing w:line="324" w:lineRule="exact"/>
        <w:ind w:left="460" w:right="260" w:hanging="460"/>
        <w:jc w:val="both"/>
      </w:pPr>
      <w:r>
        <w:t>осуществляют поиск и привлечение</w:t>
      </w:r>
      <w:r>
        <w:t xml:space="preserve"> партнёров и спонсоров; организуют подготовку и публикации в средствах массовой информации материалов о проведении конкурса; формируют призовой фонд фестиваля;</w:t>
      </w:r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0"/>
          <w:numId w:val="2"/>
        </w:numPr>
        <w:shd w:val="clear" w:color="auto" w:fill="auto"/>
        <w:tabs>
          <w:tab w:val="left" w:pos="358"/>
        </w:tabs>
        <w:spacing w:after="306" w:line="280" w:lineRule="exact"/>
        <w:ind w:left="600" w:hanging="600"/>
        <w:jc w:val="both"/>
      </w:pPr>
      <w:r>
        <w:t>проводят церемонию награждения участников и победителей конкурса.</w:t>
      </w:r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1"/>
          <w:numId w:val="1"/>
        </w:numPr>
        <w:shd w:val="clear" w:color="auto" w:fill="auto"/>
        <w:tabs>
          <w:tab w:val="left" w:pos="596"/>
        </w:tabs>
        <w:ind w:left="600" w:hanging="600"/>
        <w:jc w:val="both"/>
      </w:pPr>
      <w:r>
        <w:t>Организаторы оставляют за собо</w:t>
      </w:r>
      <w:r>
        <w:t>й право использовать любую</w:t>
      </w:r>
    </w:p>
    <w:p w:rsidR="00121136" w:rsidRDefault="003709DA">
      <w:pPr>
        <w:pStyle w:val="20"/>
        <w:framePr w:w="9508" w:h="14441" w:hRule="exact" w:wrap="none" w:vAnchor="page" w:hAnchor="page" w:x="1605" w:y="1010"/>
        <w:shd w:val="clear" w:color="auto" w:fill="auto"/>
        <w:tabs>
          <w:tab w:val="left" w:pos="2602"/>
        </w:tabs>
        <w:ind w:left="600" w:firstLine="0"/>
        <w:jc w:val="both"/>
      </w:pPr>
      <w:r>
        <w:t xml:space="preserve">информацию (фото, видео и т.д.) о конкурсных работах для размещения в информационных целях на Интернет-ресурсах, в СМИ, на различных мероприятиях. Права авторов соблюдаются в соответствии с </w:t>
      </w:r>
      <w:proofErr w:type="gramStart"/>
      <w:r>
        <w:t xml:space="preserve">Г </w:t>
      </w:r>
      <w:proofErr w:type="spellStart"/>
      <w:r>
        <w:t>ражданским</w:t>
      </w:r>
      <w:proofErr w:type="spellEnd"/>
      <w:proofErr w:type="gramEnd"/>
      <w:r>
        <w:tab/>
        <w:t>кодексом Российской Федера</w:t>
      </w:r>
      <w:r>
        <w:t>ции без уплаты</w:t>
      </w:r>
    </w:p>
    <w:p w:rsidR="00121136" w:rsidRDefault="003709DA">
      <w:pPr>
        <w:pStyle w:val="20"/>
        <w:framePr w:w="9508" w:h="14441" w:hRule="exact" w:wrap="none" w:vAnchor="page" w:hAnchor="page" w:x="1605" w:y="1010"/>
        <w:shd w:val="clear" w:color="auto" w:fill="auto"/>
        <w:spacing w:after="332"/>
        <w:ind w:left="600" w:firstLine="0"/>
        <w:jc w:val="both"/>
      </w:pPr>
      <w:r>
        <w:t>вознаграждения.</w:t>
      </w:r>
    </w:p>
    <w:p w:rsidR="00121136" w:rsidRDefault="003709DA">
      <w:pPr>
        <w:pStyle w:val="30"/>
        <w:framePr w:w="9508" w:h="14441" w:hRule="exact" w:wrap="none" w:vAnchor="page" w:hAnchor="page" w:x="1605" w:y="1010"/>
        <w:numPr>
          <w:ilvl w:val="0"/>
          <w:numId w:val="1"/>
        </w:numPr>
        <w:shd w:val="clear" w:color="auto" w:fill="auto"/>
        <w:tabs>
          <w:tab w:val="left" w:pos="966"/>
        </w:tabs>
        <w:spacing w:after="303" w:line="280" w:lineRule="exact"/>
        <w:ind w:left="260"/>
        <w:jc w:val="both"/>
      </w:pPr>
      <w:bookmarkStart w:id="13" w:name="bookmark12"/>
      <w:r>
        <w:t>КОНКУРСНАЯ КОМИССИЯ И КРИТЕРИИ ОЦЕНКИ РАБОТ.</w:t>
      </w:r>
      <w:bookmarkEnd w:id="13"/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1"/>
          <w:numId w:val="1"/>
        </w:numPr>
        <w:shd w:val="clear" w:color="auto" w:fill="auto"/>
        <w:tabs>
          <w:tab w:val="left" w:pos="592"/>
        </w:tabs>
        <w:spacing w:line="324" w:lineRule="exact"/>
        <w:ind w:left="600" w:hanging="600"/>
        <w:jc w:val="both"/>
      </w:pPr>
      <w:r>
        <w:t>Для отбора и оценки победителей конкурса Организаторы формируют</w:t>
      </w:r>
    </w:p>
    <w:p w:rsidR="00121136" w:rsidRDefault="003709DA">
      <w:pPr>
        <w:pStyle w:val="20"/>
        <w:framePr w:w="9508" w:h="14441" w:hRule="exact" w:wrap="none" w:vAnchor="page" w:hAnchor="page" w:x="1605" w:y="1010"/>
        <w:shd w:val="clear" w:color="auto" w:fill="auto"/>
        <w:tabs>
          <w:tab w:val="left" w:pos="6907"/>
        </w:tabs>
        <w:spacing w:line="324" w:lineRule="exact"/>
        <w:ind w:left="600" w:firstLine="0"/>
        <w:jc w:val="both"/>
      </w:pPr>
      <w:r>
        <w:t xml:space="preserve">конкурсную комиссию (далее - Комиссия). В её состав могут войти специалисты из числа квалифицированных специалистов </w:t>
      </w:r>
      <w:r>
        <w:t>в области сварочного производства, специалистов в</w:t>
      </w:r>
      <w:r w:rsidR="00225726">
        <w:t xml:space="preserve"> </w:t>
      </w:r>
      <w:r>
        <w:t xml:space="preserve">области </w:t>
      </w:r>
      <w:r w:rsidR="00225726">
        <w:t xml:space="preserve"> </w:t>
      </w:r>
      <w:r>
        <w:t>народных</w:t>
      </w:r>
    </w:p>
    <w:p w:rsidR="00121136" w:rsidRDefault="003709DA">
      <w:pPr>
        <w:pStyle w:val="20"/>
        <w:framePr w:w="9508" w:h="14441" w:hRule="exact" w:wrap="none" w:vAnchor="page" w:hAnchor="page" w:x="1605" w:y="1010"/>
        <w:shd w:val="clear" w:color="auto" w:fill="auto"/>
        <w:spacing w:line="324" w:lineRule="exact"/>
        <w:ind w:left="600" w:firstLine="0"/>
        <w:jc w:val="both"/>
      </w:pPr>
      <w:r>
        <w:t>художественных промыслов, представители СМИ, дизайнеры, представители администрации Крапивинского муниципального округа и др.</w:t>
      </w:r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1"/>
          <w:numId w:val="1"/>
        </w:numPr>
        <w:shd w:val="clear" w:color="auto" w:fill="auto"/>
        <w:tabs>
          <w:tab w:val="left" w:pos="592"/>
        </w:tabs>
        <w:ind w:left="600" w:hanging="600"/>
      </w:pPr>
      <w:r>
        <w:t>Комиссия оценивает представленные работы каждого участника конк</w:t>
      </w:r>
      <w:r>
        <w:t>урса, определяет победителей.</w:t>
      </w:r>
    </w:p>
    <w:p w:rsidR="00121136" w:rsidRDefault="003709DA">
      <w:pPr>
        <w:pStyle w:val="20"/>
        <w:framePr w:w="9508" w:h="14441" w:hRule="exact" w:wrap="none" w:vAnchor="page" w:hAnchor="page" w:x="1605" w:y="1010"/>
        <w:numPr>
          <w:ilvl w:val="1"/>
          <w:numId w:val="1"/>
        </w:numPr>
        <w:shd w:val="clear" w:color="auto" w:fill="auto"/>
        <w:tabs>
          <w:tab w:val="left" w:pos="592"/>
        </w:tabs>
        <w:ind w:left="600" w:hanging="600"/>
        <w:jc w:val="both"/>
      </w:pPr>
      <w:r>
        <w:t>Готовые изделия оцениваются Комиссией методом экспертной оценки по 5-ти балльной шкале по следующим критериям с занесением данных в оценочную ведомость:</w:t>
      </w:r>
    </w:p>
    <w:p w:rsidR="00121136" w:rsidRDefault="00121136">
      <w:pPr>
        <w:rPr>
          <w:sz w:val="2"/>
          <w:szCs w:val="2"/>
        </w:rPr>
        <w:sectPr w:rsidR="001211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36" w:rsidRDefault="003709DA">
      <w:pPr>
        <w:pStyle w:val="20"/>
        <w:framePr w:w="9497" w:h="14633" w:hRule="exact" w:wrap="none" w:vAnchor="page" w:hAnchor="page" w:x="1611" w:y="1010"/>
        <w:numPr>
          <w:ilvl w:val="0"/>
          <w:numId w:val="3"/>
        </w:numPr>
        <w:shd w:val="clear" w:color="auto" w:fill="auto"/>
        <w:tabs>
          <w:tab w:val="left" w:pos="703"/>
        </w:tabs>
        <w:spacing w:line="324" w:lineRule="exact"/>
        <w:ind w:left="420" w:firstLine="0"/>
        <w:jc w:val="both"/>
      </w:pPr>
      <w:r>
        <w:lastRenderedPageBreak/>
        <w:t xml:space="preserve">соответствие работ требованиям настоящего </w:t>
      </w:r>
      <w:r>
        <w:t>Положения, 1-5 баллов;</w:t>
      </w:r>
    </w:p>
    <w:p w:rsidR="00121136" w:rsidRDefault="003709DA">
      <w:pPr>
        <w:pStyle w:val="20"/>
        <w:framePr w:w="9497" w:h="14633" w:hRule="exact" w:wrap="none" w:vAnchor="page" w:hAnchor="page" w:x="1611" w:y="1010"/>
        <w:numPr>
          <w:ilvl w:val="0"/>
          <w:numId w:val="3"/>
        </w:numPr>
        <w:shd w:val="clear" w:color="auto" w:fill="auto"/>
        <w:tabs>
          <w:tab w:val="left" w:pos="706"/>
        </w:tabs>
        <w:spacing w:line="324" w:lineRule="exact"/>
        <w:ind w:left="420" w:firstLine="0"/>
        <w:jc w:val="both"/>
      </w:pPr>
      <w:r>
        <w:t>художественное оформление (привлекательность, яркость), 1-5 баллов;</w:t>
      </w:r>
    </w:p>
    <w:p w:rsidR="00121136" w:rsidRDefault="003709DA">
      <w:pPr>
        <w:pStyle w:val="20"/>
        <w:framePr w:w="9497" w:h="14633" w:hRule="exact" w:wrap="none" w:vAnchor="page" w:hAnchor="page" w:x="1611" w:y="1010"/>
        <w:numPr>
          <w:ilvl w:val="0"/>
          <w:numId w:val="3"/>
        </w:numPr>
        <w:shd w:val="clear" w:color="auto" w:fill="auto"/>
        <w:tabs>
          <w:tab w:val="left" w:pos="706"/>
        </w:tabs>
        <w:spacing w:line="324" w:lineRule="exact"/>
        <w:ind w:left="420" w:firstLine="0"/>
        <w:jc w:val="both"/>
      </w:pPr>
      <w:r>
        <w:t>уникальность и оригинальность изделия, 1-5 баллов;</w:t>
      </w:r>
    </w:p>
    <w:p w:rsidR="00121136" w:rsidRDefault="003709DA">
      <w:pPr>
        <w:pStyle w:val="20"/>
        <w:framePr w:w="9497" w:h="14633" w:hRule="exact" w:wrap="none" w:vAnchor="page" w:hAnchor="page" w:x="1611" w:y="1010"/>
        <w:shd w:val="clear" w:color="auto" w:fill="auto"/>
        <w:ind w:left="420" w:firstLine="0"/>
        <w:jc w:val="both"/>
      </w:pPr>
      <w:r>
        <w:t>• Максимальное количество баллов - 15.</w:t>
      </w:r>
    </w:p>
    <w:p w:rsidR="00121136" w:rsidRDefault="003709DA">
      <w:pPr>
        <w:pStyle w:val="20"/>
        <w:framePr w:w="9497" w:h="14633" w:hRule="exact" w:wrap="none" w:vAnchor="page" w:hAnchor="page" w:x="1611" w:y="1010"/>
        <w:numPr>
          <w:ilvl w:val="1"/>
          <w:numId w:val="1"/>
        </w:numPr>
        <w:shd w:val="clear" w:color="auto" w:fill="auto"/>
        <w:tabs>
          <w:tab w:val="left" w:pos="592"/>
        </w:tabs>
        <w:ind w:left="580" w:hanging="580"/>
        <w:jc w:val="both"/>
      </w:pPr>
      <w:r>
        <w:t xml:space="preserve">Победителем конкурса считается команда участник, набравшая наибольшее </w:t>
      </w:r>
      <w:r>
        <w:t>количество баллов.</w:t>
      </w:r>
    </w:p>
    <w:p w:rsidR="00121136" w:rsidRDefault="003709DA">
      <w:pPr>
        <w:pStyle w:val="20"/>
        <w:framePr w:w="9497" w:h="14633" w:hRule="exact" w:wrap="none" w:vAnchor="page" w:hAnchor="page" w:x="1611" w:y="1010"/>
        <w:numPr>
          <w:ilvl w:val="1"/>
          <w:numId w:val="1"/>
        </w:numPr>
        <w:shd w:val="clear" w:color="auto" w:fill="auto"/>
        <w:tabs>
          <w:tab w:val="left" w:pos="592"/>
        </w:tabs>
        <w:ind w:left="580" w:hanging="580"/>
        <w:jc w:val="both"/>
      </w:pPr>
      <w:r>
        <w:t>При равном количестве голосов решающим является мнение председателя Комиссии.</w:t>
      </w:r>
    </w:p>
    <w:p w:rsidR="00121136" w:rsidRDefault="003709DA">
      <w:pPr>
        <w:pStyle w:val="20"/>
        <w:framePr w:w="9497" w:h="14633" w:hRule="exact" w:wrap="none" w:vAnchor="page" w:hAnchor="page" w:x="1611" w:y="1010"/>
        <w:numPr>
          <w:ilvl w:val="1"/>
          <w:numId w:val="1"/>
        </w:numPr>
        <w:shd w:val="clear" w:color="auto" w:fill="auto"/>
        <w:tabs>
          <w:tab w:val="left" w:pos="681"/>
        </w:tabs>
        <w:ind w:left="420" w:hanging="420"/>
        <w:jc w:val="both"/>
      </w:pPr>
      <w:r>
        <w:t>Решение Комиссии оформляется протоколом заседания Комиссии.</w:t>
      </w:r>
    </w:p>
    <w:p w:rsidR="00121136" w:rsidRDefault="003709DA">
      <w:pPr>
        <w:pStyle w:val="20"/>
        <w:framePr w:w="9497" w:h="14633" w:hRule="exact" w:wrap="none" w:vAnchor="page" w:hAnchor="page" w:x="1611" w:y="1010"/>
        <w:numPr>
          <w:ilvl w:val="1"/>
          <w:numId w:val="1"/>
        </w:numPr>
        <w:shd w:val="clear" w:color="auto" w:fill="auto"/>
        <w:tabs>
          <w:tab w:val="left" w:pos="592"/>
        </w:tabs>
        <w:ind w:left="580" w:hanging="580"/>
        <w:jc w:val="both"/>
      </w:pPr>
      <w:r>
        <w:t>Комиссия вправе не рассматривать работы, не соответствующие требованиям конкурса.</w:t>
      </w:r>
    </w:p>
    <w:p w:rsidR="00121136" w:rsidRDefault="003709DA">
      <w:pPr>
        <w:pStyle w:val="20"/>
        <w:framePr w:w="9497" w:h="14633" w:hRule="exact" w:wrap="none" w:vAnchor="page" w:hAnchor="page" w:x="1611" w:y="1010"/>
        <w:numPr>
          <w:ilvl w:val="1"/>
          <w:numId w:val="1"/>
        </w:numPr>
        <w:shd w:val="clear" w:color="auto" w:fill="auto"/>
        <w:tabs>
          <w:tab w:val="left" w:pos="592"/>
        </w:tabs>
        <w:spacing w:after="332"/>
        <w:ind w:left="580" w:hanging="580"/>
        <w:jc w:val="both"/>
      </w:pPr>
      <w:r>
        <w:t>Комиссия осуществ</w:t>
      </w:r>
      <w:r>
        <w:t>ляет взаимодействие с Организаторами в целях организации технического и информационного обеспечения мероприятий конкурса.</w:t>
      </w:r>
    </w:p>
    <w:p w:rsidR="00121136" w:rsidRDefault="003709DA">
      <w:pPr>
        <w:pStyle w:val="30"/>
        <w:framePr w:w="9497" w:h="14633" w:hRule="exact" w:wrap="none" w:vAnchor="page" w:hAnchor="page" w:x="1611" w:y="1010"/>
        <w:numPr>
          <w:ilvl w:val="0"/>
          <w:numId w:val="1"/>
        </w:numPr>
        <w:shd w:val="clear" w:color="auto" w:fill="auto"/>
        <w:tabs>
          <w:tab w:val="left" w:pos="1578"/>
        </w:tabs>
        <w:spacing w:after="302" w:line="280" w:lineRule="exact"/>
        <w:ind w:left="880"/>
        <w:jc w:val="both"/>
      </w:pPr>
      <w:bookmarkStart w:id="14" w:name="bookmark13"/>
      <w:r>
        <w:t>НАГРАЖДЕНИЕ УЧАСТНИКОВ И ПОБЕДИТЕЛЕЙ</w:t>
      </w:r>
      <w:bookmarkEnd w:id="14"/>
    </w:p>
    <w:p w:rsidR="00121136" w:rsidRDefault="003709DA">
      <w:pPr>
        <w:pStyle w:val="20"/>
        <w:framePr w:w="9497" w:h="14633" w:hRule="exact" w:wrap="none" w:vAnchor="page" w:hAnchor="page" w:x="1611" w:y="1010"/>
        <w:shd w:val="clear" w:color="auto" w:fill="auto"/>
        <w:ind w:left="580" w:hanging="580"/>
        <w:jc w:val="both"/>
      </w:pPr>
      <w:r>
        <w:t xml:space="preserve">8.1.Организаторы формируют призовой фонд конкурса. К наполнению призового фонда Организаторы </w:t>
      </w:r>
      <w:r>
        <w:t>привлекают партнеров и спонсоров.</w:t>
      </w:r>
    </w:p>
    <w:p w:rsidR="00121136" w:rsidRDefault="003709DA">
      <w:pPr>
        <w:pStyle w:val="20"/>
        <w:framePr w:w="9497" w:h="14633" w:hRule="exact" w:wrap="none" w:vAnchor="page" w:hAnchor="page" w:x="1611" w:y="1010"/>
        <w:numPr>
          <w:ilvl w:val="0"/>
          <w:numId w:val="4"/>
        </w:numPr>
        <w:shd w:val="clear" w:color="auto" w:fill="auto"/>
        <w:tabs>
          <w:tab w:val="left" w:pos="589"/>
        </w:tabs>
        <w:ind w:left="420" w:hanging="420"/>
        <w:jc w:val="both"/>
      </w:pPr>
      <w:r>
        <w:t xml:space="preserve">Командам и участникам Победителям конкурса "Железное кружево", занявшим </w:t>
      </w:r>
      <w:r>
        <w:rPr>
          <w:lang w:val="en-US" w:eastAsia="en-US" w:bidi="en-US"/>
        </w:rPr>
        <w:t>I</w:t>
      </w:r>
      <w:r w:rsidRPr="00225726">
        <w:rPr>
          <w:lang w:eastAsia="en-US" w:bidi="en-US"/>
        </w:rPr>
        <w:t xml:space="preserve">, </w:t>
      </w:r>
      <w:r>
        <w:rPr>
          <w:rStyle w:val="26"/>
        </w:rPr>
        <w:t xml:space="preserve">II </w:t>
      </w:r>
      <w:r>
        <w:t xml:space="preserve">и </w:t>
      </w:r>
      <w:r>
        <w:rPr>
          <w:rStyle w:val="26"/>
        </w:rPr>
        <w:t xml:space="preserve">III </w:t>
      </w:r>
      <w:r>
        <w:t>места вручаются Диплом Победителя и присуждаются премии.</w:t>
      </w:r>
    </w:p>
    <w:p w:rsidR="00121136" w:rsidRDefault="003709DA">
      <w:pPr>
        <w:pStyle w:val="20"/>
        <w:framePr w:w="9497" w:h="14633" w:hRule="exact" w:wrap="none" w:vAnchor="page" w:hAnchor="page" w:x="1611" w:y="1010"/>
        <w:numPr>
          <w:ilvl w:val="0"/>
          <w:numId w:val="4"/>
        </w:numPr>
        <w:shd w:val="clear" w:color="auto" w:fill="auto"/>
        <w:tabs>
          <w:tab w:val="left" w:pos="589"/>
        </w:tabs>
        <w:spacing w:after="297"/>
        <w:ind w:left="420" w:hanging="420"/>
        <w:jc w:val="both"/>
      </w:pPr>
      <w:r>
        <w:t xml:space="preserve">Всем командам участникам конкурса, не занявшим призовые места, вручаются дипломы </w:t>
      </w:r>
      <w:r>
        <w:t>за участие и денежные призы в размере 10000 рублей.</w:t>
      </w:r>
    </w:p>
    <w:p w:rsidR="00121136" w:rsidRDefault="003709DA">
      <w:pPr>
        <w:pStyle w:val="30"/>
        <w:framePr w:w="9497" w:h="14633" w:hRule="exact" w:wrap="none" w:vAnchor="page" w:hAnchor="page" w:x="1611" w:y="1010"/>
        <w:numPr>
          <w:ilvl w:val="0"/>
          <w:numId w:val="1"/>
        </w:numPr>
        <w:shd w:val="clear" w:color="auto" w:fill="auto"/>
        <w:tabs>
          <w:tab w:val="left" w:pos="1578"/>
        </w:tabs>
        <w:spacing w:line="324" w:lineRule="exact"/>
        <w:ind w:left="880"/>
        <w:jc w:val="both"/>
      </w:pPr>
      <w:bookmarkStart w:id="15" w:name="bookmark14"/>
      <w:r>
        <w:t>ИНФОРМАЦИОННОЕ ОБЕСПЕЧЕНИЕ КОНКУРСА</w:t>
      </w:r>
      <w:bookmarkEnd w:id="15"/>
    </w:p>
    <w:p w:rsidR="00121136" w:rsidRDefault="003709DA">
      <w:pPr>
        <w:pStyle w:val="20"/>
        <w:framePr w:w="9497" w:h="14633" w:hRule="exact" w:wrap="none" w:vAnchor="page" w:hAnchor="page" w:x="1611" w:y="1010"/>
        <w:shd w:val="clear" w:color="auto" w:fill="auto"/>
        <w:spacing w:line="324" w:lineRule="exact"/>
        <w:ind w:firstLine="0"/>
        <w:jc w:val="center"/>
      </w:pPr>
      <w:r>
        <w:t xml:space="preserve">Информация о проведении конкурса размещается: на </w:t>
      </w:r>
      <w:proofErr w:type="gramStart"/>
      <w:r>
        <w:t>официальных</w:t>
      </w:r>
      <w:proofErr w:type="gramEnd"/>
    </w:p>
    <w:p w:rsidR="00121136" w:rsidRDefault="003709DA">
      <w:pPr>
        <w:pStyle w:val="20"/>
        <w:framePr w:w="9497" w:h="14633" w:hRule="exact" w:wrap="none" w:vAnchor="page" w:hAnchor="page" w:x="1611" w:y="1010"/>
        <w:shd w:val="clear" w:color="auto" w:fill="auto"/>
        <w:spacing w:line="324" w:lineRule="exact"/>
        <w:ind w:left="420" w:hanging="420"/>
        <w:jc w:val="both"/>
      </w:pPr>
      <w:proofErr w:type="gramStart"/>
      <w:r>
        <w:t>сайтах</w:t>
      </w:r>
      <w:proofErr w:type="gramEnd"/>
      <w:r>
        <w:t xml:space="preserve"> администрации Крапивинского муниципального округа, УК </w:t>
      </w:r>
      <w:proofErr w:type="spellStart"/>
      <w:r>
        <w:t>МПСиТ</w:t>
      </w:r>
      <w:proofErr w:type="spellEnd"/>
    </w:p>
    <w:p w:rsidR="00121136" w:rsidRDefault="003709DA">
      <w:pPr>
        <w:pStyle w:val="20"/>
        <w:framePr w:w="9497" w:h="14633" w:hRule="exact" w:wrap="none" w:vAnchor="page" w:hAnchor="page" w:x="1611" w:y="1010"/>
        <w:shd w:val="clear" w:color="auto" w:fill="auto"/>
        <w:spacing w:after="335" w:line="324" w:lineRule="exact"/>
        <w:ind w:left="420" w:hanging="420"/>
        <w:jc w:val="both"/>
      </w:pPr>
      <w:r>
        <w:t xml:space="preserve">КМО, в социальных сетях и газете </w:t>
      </w:r>
      <w:r>
        <w:t>«</w:t>
      </w:r>
      <w:proofErr w:type="spellStart"/>
      <w:r>
        <w:t>Тайдонские</w:t>
      </w:r>
      <w:proofErr w:type="spellEnd"/>
      <w:r>
        <w:t xml:space="preserve"> родники».</w:t>
      </w:r>
    </w:p>
    <w:p w:rsidR="00121136" w:rsidRDefault="003709DA">
      <w:pPr>
        <w:pStyle w:val="30"/>
        <w:framePr w:w="9497" w:h="14633" w:hRule="exact" w:wrap="none" w:vAnchor="page" w:hAnchor="page" w:x="1611" w:y="1010"/>
        <w:numPr>
          <w:ilvl w:val="0"/>
          <w:numId w:val="1"/>
        </w:numPr>
        <w:shd w:val="clear" w:color="auto" w:fill="auto"/>
        <w:tabs>
          <w:tab w:val="left" w:pos="1578"/>
        </w:tabs>
        <w:spacing w:after="303" w:line="280" w:lineRule="exact"/>
        <w:ind w:left="880"/>
        <w:jc w:val="both"/>
      </w:pPr>
      <w:bookmarkStart w:id="16" w:name="bookmark15"/>
      <w:r>
        <w:t>ПРОЕЗД И ПРОЖИВАНИЕ КОМАНД УЧАСТНИКОВ</w:t>
      </w:r>
      <w:bookmarkEnd w:id="16"/>
    </w:p>
    <w:p w:rsidR="00121136" w:rsidRDefault="003709DA">
      <w:pPr>
        <w:pStyle w:val="20"/>
        <w:framePr w:w="9497" w:h="14633" w:hRule="exact" w:wrap="none" w:vAnchor="page" w:hAnchor="page" w:x="1611" w:y="1010"/>
        <w:numPr>
          <w:ilvl w:val="1"/>
          <w:numId w:val="1"/>
        </w:numPr>
        <w:shd w:val="clear" w:color="auto" w:fill="auto"/>
        <w:tabs>
          <w:tab w:val="left" w:pos="708"/>
        </w:tabs>
        <w:spacing w:line="324" w:lineRule="exact"/>
        <w:ind w:left="580" w:hanging="580"/>
      </w:pPr>
      <w:r>
        <w:t xml:space="preserve">Проживание участников за счет Организаторов конкурса. </w:t>
      </w:r>
      <w:proofErr w:type="gramStart"/>
      <w:r>
        <w:t>(</w:t>
      </w:r>
      <w:proofErr w:type="spellStart"/>
      <w:r>
        <w:t>Спортотель</w:t>
      </w:r>
      <w:proofErr w:type="spellEnd"/>
      <w:r>
        <w:t xml:space="preserve"> без звезд: </w:t>
      </w:r>
      <w:proofErr w:type="spellStart"/>
      <w:r>
        <w:t>пгт</w:t>
      </w:r>
      <w:proofErr w:type="spellEnd"/>
      <w:r>
        <w:t>.</w:t>
      </w:r>
      <w:proofErr w:type="gramEnd"/>
      <w:r>
        <w:t xml:space="preserve"> </w:t>
      </w:r>
      <w:proofErr w:type="gramStart"/>
      <w:r>
        <w:t>Зеленогорский, ул. Центральная, 25, и центральная 28, корпус 2.)</w:t>
      </w:r>
      <w:proofErr w:type="gramEnd"/>
    </w:p>
    <w:p w:rsidR="00121136" w:rsidRDefault="003709DA">
      <w:pPr>
        <w:pStyle w:val="20"/>
        <w:framePr w:w="9497" w:h="14633" w:hRule="exact" w:wrap="none" w:vAnchor="page" w:hAnchor="page" w:x="1611" w:y="1010"/>
        <w:numPr>
          <w:ilvl w:val="1"/>
          <w:numId w:val="1"/>
        </w:numPr>
        <w:shd w:val="clear" w:color="auto" w:fill="auto"/>
        <w:tabs>
          <w:tab w:val="left" w:pos="708"/>
        </w:tabs>
        <w:spacing w:after="335" w:line="324" w:lineRule="exact"/>
        <w:ind w:left="420" w:hanging="420"/>
        <w:jc w:val="both"/>
      </w:pPr>
      <w:r>
        <w:t xml:space="preserve">Проезд и питание участников за счет направляющей </w:t>
      </w:r>
      <w:r>
        <w:t>стороны.</w:t>
      </w:r>
    </w:p>
    <w:p w:rsidR="00121136" w:rsidRDefault="003709DA">
      <w:pPr>
        <w:pStyle w:val="30"/>
        <w:framePr w:w="9497" w:h="14633" w:hRule="exact" w:wrap="none" w:vAnchor="page" w:hAnchor="page" w:x="1611" w:y="1010"/>
        <w:numPr>
          <w:ilvl w:val="0"/>
          <w:numId w:val="1"/>
        </w:numPr>
        <w:shd w:val="clear" w:color="auto" w:fill="auto"/>
        <w:tabs>
          <w:tab w:val="left" w:pos="3431"/>
        </w:tabs>
        <w:spacing w:line="280" w:lineRule="exact"/>
        <w:ind w:left="2740"/>
        <w:jc w:val="both"/>
      </w:pPr>
      <w:bookmarkStart w:id="17" w:name="bookmark16"/>
      <w:r>
        <w:t>ОБЩАЯ ИНФОРМАЦИЯ</w:t>
      </w:r>
      <w:bookmarkEnd w:id="17"/>
    </w:p>
    <w:p w:rsidR="00121136" w:rsidRDefault="003709DA">
      <w:pPr>
        <w:pStyle w:val="20"/>
        <w:framePr w:w="9497" w:h="14633" w:hRule="exact" w:wrap="none" w:vAnchor="page" w:hAnchor="page" w:x="1611" w:y="1010"/>
        <w:shd w:val="clear" w:color="auto" w:fill="auto"/>
        <w:ind w:left="420" w:hanging="420"/>
        <w:jc w:val="both"/>
      </w:pPr>
      <w:r>
        <w:t>Телефон для справок: 8(38446) 22-6-98 - ведущий методист по туризму</w:t>
      </w:r>
    </w:p>
    <w:p w:rsidR="00121136" w:rsidRDefault="003709DA">
      <w:pPr>
        <w:pStyle w:val="20"/>
        <w:framePr w:w="9497" w:h="14633" w:hRule="exact" w:wrap="none" w:vAnchor="page" w:hAnchor="page" w:x="1611" w:y="1010"/>
        <w:shd w:val="clear" w:color="auto" w:fill="auto"/>
        <w:ind w:left="420" w:hanging="420"/>
        <w:jc w:val="both"/>
      </w:pPr>
      <w:r>
        <w:t>Евгений Александрович Тихомиров (</w:t>
      </w:r>
      <w:proofErr w:type="spellStart"/>
      <w:r>
        <w:t>с.т</w:t>
      </w:r>
      <w:proofErr w:type="spellEnd"/>
      <w:r>
        <w:t>. 8-904-960-15-20).</w:t>
      </w:r>
    </w:p>
    <w:p w:rsidR="00121136" w:rsidRDefault="003709DA">
      <w:pPr>
        <w:pStyle w:val="20"/>
        <w:framePr w:w="9497" w:h="14633" w:hRule="exact" w:wrap="none" w:vAnchor="page" w:hAnchor="page" w:x="1611" w:y="1010"/>
        <w:shd w:val="clear" w:color="auto" w:fill="auto"/>
        <w:spacing w:after="332"/>
        <w:ind w:left="580" w:firstLine="0"/>
      </w:pPr>
      <w:r>
        <w:t xml:space="preserve">Е </w:t>
      </w:r>
      <w:r>
        <w:rPr>
          <w:lang w:val="en-US" w:eastAsia="en-US" w:bidi="en-US"/>
        </w:rPr>
        <w:t>mail</w:t>
      </w:r>
      <w:r w:rsidRPr="00225726">
        <w:rPr>
          <w:lang w:eastAsia="en-US" w:bidi="en-US"/>
        </w:rPr>
        <w:t xml:space="preserve">: </w:t>
      </w:r>
      <w:hyperlink r:id="rId13" w:history="1">
        <w:r>
          <w:rPr>
            <w:rStyle w:val="a3"/>
          </w:rPr>
          <w:t>feat68@yandex.ru</w:t>
        </w:r>
      </w:hyperlink>
    </w:p>
    <w:p w:rsidR="00121136" w:rsidRDefault="003709DA">
      <w:pPr>
        <w:pStyle w:val="40"/>
        <w:framePr w:w="9497" w:h="14633" w:hRule="exact" w:wrap="none" w:vAnchor="page" w:hAnchor="page" w:x="1611" w:y="1010"/>
        <w:shd w:val="clear" w:color="auto" w:fill="auto"/>
        <w:spacing w:before="0" w:after="0" w:line="280" w:lineRule="exact"/>
        <w:ind w:left="580"/>
      </w:pPr>
      <w:r>
        <w:rPr>
          <w:lang w:val="en-US" w:eastAsia="en-US" w:bidi="en-US"/>
        </w:rPr>
        <w:t>P</w:t>
      </w:r>
      <w:r w:rsidRPr="00225726">
        <w:rPr>
          <w:lang w:eastAsia="en-US" w:bidi="en-US"/>
        </w:rPr>
        <w:t>.</w:t>
      </w:r>
      <w:r>
        <w:rPr>
          <w:lang w:val="en-US" w:eastAsia="en-US" w:bidi="en-US"/>
        </w:rPr>
        <w:t>S</w:t>
      </w:r>
      <w:r w:rsidRPr="00225726">
        <w:rPr>
          <w:lang w:eastAsia="en-US" w:bidi="en-US"/>
        </w:rPr>
        <w:t xml:space="preserve">. </w:t>
      </w:r>
      <w:r>
        <w:t xml:space="preserve">Настоящее положение является </w:t>
      </w:r>
      <w:r>
        <w:t>официальным приглашением на</w:t>
      </w:r>
    </w:p>
    <w:p w:rsidR="00121136" w:rsidRDefault="003709DA">
      <w:pPr>
        <w:pStyle w:val="40"/>
        <w:framePr w:w="9497" w:h="14633" w:hRule="exact" w:wrap="none" w:vAnchor="page" w:hAnchor="page" w:x="1611" w:y="1010"/>
        <w:shd w:val="clear" w:color="auto" w:fill="auto"/>
        <w:spacing w:before="0" w:after="0" w:line="280" w:lineRule="exact"/>
        <w:ind w:left="4480"/>
      </w:pPr>
      <w:r>
        <w:t>конкурс</w:t>
      </w:r>
      <w:r>
        <w:rPr>
          <w:rStyle w:val="413pt"/>
          <w:b/>
          <w:bCs/>
        </w:rPr>
        <w:t>.</w:t>
      </w:r>
    </w:p>
    <w:p w:rsidR="00121136" w:rsidRDefault="00121136">
      <w:pPr>
        <w:rPr>
          <w:sz w:val="2"/>
          <w:szCs w:val="2"/>
        </w:rPr>
        <w:sectPr w:rsidR="001211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36" w:rsidRDefault="003709DA">
      <w:pPr>
        <w:pStyle w:val="20"/>
        <w:framePr w:w="9500" w:h="2315" w:hRule="exact" w:wrap="none" w:vAnchor="page" w:hAnchor="page" w:x="1609" w:y="987"/>
        <w:shd w:val="clear" w:color="auto" w:fill="auto"/>
        <w:spacing w:after="300"/>
        <w:ind w:firstLine="740"/>
        <w:jc w:val="both"/>
      </w:pPr>
      <w:r>
        <w:lastRenderedPageBreak/>
        <w:t xml:space="preserve">Приглашаем предприятия и частных лиц выступить СПОНСОРАМИ МЕРОПРИЯТИЯ! Всем спонсорам предоставляется право </w:t>
      </w:r>
      <w:proofErr w:type="gramStart"/>
      <w:r>
        <w:t>разместить</w:t>
      </w:r>
      <w:proofErr w:type="gramEnd"/>
      <w:r>
        <w:t xml:space="preserve"> рекламный баннер на аллее «Интернационалистов» на время проведения </w:t>
      </w:r>
      <w:r>
        <w:t>мероприятия.</w:t>
      </w:r>
    </w:p>
    <w:p w:rsidR="00121136" w:rsidRDefault="003709DA">
      <w:pPr>
        <w:pStyle w:val="20"/>
        <w:framePr w:w="9500" w:h="2315" w:hRule="exact" w:wrap="none" w:vAnchor="page" w:hAnchor="page" w:x="1609" w:y="987"/>
        <w:shd w:val="clear" w:color="auto" w:fill="auto"/>
        <w:ind w:firstLine="740"/>
        <w:jc w:val="both"/>
      </w:pPr>
      <w:r>
        <w:t>Приглашаем предприятия предоставить участникам конкурса МЕТАЛЛИЧЕСКИЕ ОТХОДЫ ПРОИЗВОДСТВА!</w:t>
      </w:r>
    </w:p>
    <w:p w:rsidR="00121136" w:rsidRDefault="00121136">
      <w:pPr>
        <w:rPr>
          <w:sz w:val="2"/>
          <w:szCs w:val="2"/>
        </w:rPr>
        <w:sectPr w:rsidR="001211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36" w:rsidRDefault="003709DA">
      <w:pPr>
        <w:pStyle w:val="20"/>
        <w:framePr w:w="9716" w:h="1361" w:hRule="exact" w:wrap="none" w:vAnchor="page" w:hAnchor="page" w:x="1534" w:y="996"/>
        <w:shd w:val="clear" w:color="auto" w:fill="auto"/>
        <w:spacing w:line="324" w:lineRule="exact"/>
        <w:ind w:left="4240" w:firstLine="0"/>
        <w:jc w:val="right"/>
      </w:pPr>
      <w:r>
        <w:lastRenderedPageBreak/>
        <w:t xml:space="preserve">Приложение 1 к положению о конкурсе ’’Железное кружево” </w:t>
      </w:r>
      <w:r>
        <w:rPr>
          <w:rStyle w:val="27"/>
        </w:rPr>
        <w:t>(форма заполняется участником Конкурса)</w:t>
      </w:r>
    </w:p>
    <w:p w:rsidR="00121136" w:rsidRDefault="003709DA">
      <w:pPr>
        <w:pStyle w:val="32"/>
        <w:framePr w:w="9716" w:h="664" w:hRule="exact" w:wrap="none" w:vAnchor="page" w:hAnchor="page" w:x="1534" w:y="3306"/>
        <w:shd w:val="clear" w:color="auto" w:fill="auto"/>
        <w:spacing w:line="280" w:lineRule="exact"/>
        <w:ind w:left="340"/>
        <w:jc w:val="center"/>
      </w:pPr>
      <w:r>
        <w:t>Заявка</w:t>
      </w:r>
    </w:p>
    <w:p w:rsidR="00121136" w:rsidRDefault="003709DA">
      <w:pPr>
        <w:pStyle w:val="32"/>
        <w:framePr w:w="9716" w:h="664" w:hRule="exact" w:wrap="none" w:vAnchor="page" w:hAnchor="page" w:x="1534" w:y="3306"/>
        <w:shd w:val="clear" w:color="auto" w:fill="auto"/>
        <w:spacing w:line="280" w:lineRule="exact"/>
        <w:ind w:left="340"/>
        <w:jc w:val="center"/>
      </w:pPr>
      <w:r>
        <w:t>на участие в конкурсе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2"/>
        <w:gridCol w:w="4874"/>
      </w:tblGrid>
      <w:tr w:rsidR="00121136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spacing w:line="324" w:lineRule="exact"/>
              <w:ind w:firstLine="0"/>
            </w:pPr>
            <w:r>
              <w:rPr>
                <w:rStyle w:val="28"/>
              </w:rPr>
              <w:t>Орган</w:t>
            </w:r>
            <w:r>
              <w:rPr>
                <w:rStyle w:val="28"/>
              </w:rPr>
              <w:t>изация, представляющая команду (участника).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ind w:firstLine="0"/>
            </w:pPr>
            <w:r>
              <w:rPr>
                <w:rStyle w:val="28"/>
              </w:rPr>
              <w:t>Ф.И.О. участников команды полностью с указанием (профессионал и подручный)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</w:rPr>
              <w:t>дата рождения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</w:rPr>
              <w:t>домашний адрес (по прописке), индекс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ind w:firstLine="0"/>
            </w:pPr>
            <w:r>
              <w:rPr>
                <w:rStyle w:val="28"/>
              </w:rPr>
              <w:t xml:space="preserve">паспортные данные (серия №, кем </w:t>
            </w:r>
            <w:proofErr w:type="gramStart"/>
            <w:r>
              <w:rPr>
                <w:rStyle w:val="28"/>
              </w:rPr>
              <w:t>выдан</w:t>
            </w:r>
            <w:proofErr w:type="gramEnd"/>
            <w:r>
              <w:rPr>
                <w:rStyle w:val="28"/>
              </w:rPr>
              <w:t>, дата выдачи)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</w:rPr>
              <w:t>ИНН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</w:rPr>
              <w:t xml:space="preserve">страховое </w:t>
            </w:r>
            <w:r>
              <w:rPr>
                <w:rStyle w:val="28"/>
              </w:rPr>
              <w:t>свидетельство ПФ РФ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</w:rPr>
              <w:t>Основной род занятий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</w:rPr>
              <w:t xml:space="preserve">контактные телефоны, </w:t>
            </w:r>
            <w:proofErr w:type="gramStart"/>
            <w:r>
              <w:rPr>
                <w:rStyle w:val="28"/>
              </w:rPr>
              <w:t>электронная</w:t>
            </w:r>
            <w:proofErr w:type="gramEnd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spacing w:line="324" w:lineRule="exact"/>
              <w:ind w:firstLine="0"/>
            </w:pPr>
            <w:r>
              <w:rPr>
                <w:rStyle w:val="28"/>
              </w:rPr>
              <w:t>Вид творчества, (сварочные работы, кузнечно дело, и т.д.)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spacing w:line="280" w:lineRule="exact"/>
              <w:ind w:firstLine="0"/>
            </w:pPr>
            <w:proofErr w:type="gramStart"/>
            <w:r>
              <w:rPr>
                <w:rStyle w:val="28"/>
              </w:rPr>
              <w:t>Собственный материал (отметить</w:t>
            </w:r>
            <w:proofErr w:type="gramEnd"/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spacing w:line="313" w:lineRule="exact"/>
              <w:ind w:firstLine="0"/>
            </w:pPr>
            <w:r>
              <w:rPr>
                <w:rStyle w:val="28"/>
              </w:rPr>
              <w:t xml:space="preserve">Материал организаторов (отметить </w:t>
            </w:r>
            <w:proofErr w:type="gramStart"/>
            <w:r>
              <w:rPr>
                <w:rStyle w:val="28"/>
              </w:rPr>
              <w:t>нужное</w:t>
            </w:r>
            <w:proofErr w:type="gramEnd"/>
            <w:r>
              <w:rPr>
                <w:rStyle w:val="28"/>
              </w:rPr>
              <w:t>)</w:t>
            </w:r>
          </w:p>
        </w:tc>
        <w:tc>
          <w:tcPr>
            <w:tcW w:w="4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</w:pPr>
          </w:p>
        </w:tc>
      </w:tr>
      <w:tr w:rsidR="00121136">
        <w:tblPrEx>
          <w:tblCellMar>
            <w:top w:w="0" w:type="dxa"/>
            <w:bottom w:w="0" w:type="dxa"/>
          </w:tblCellMar>
        </w:tblPrEx>
        <w:trPr>
          <w:trHeight w:hRule="exact" w:val="1202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36" w:rsidRDefault="003709DA">
            <w:pPr>
              <w:pStyle w:val="20"/>
              <w:framePr w:w="9716" w:h="8399" w:wrap="none" w:vAnchor="page" w:hAnchor="page" w:x="1534" w:y="4254"/>
              <w:shd w:val="clear" w:color="auto" w:fill="auto"/>
              <w:spacing w:line="317" w:lineRule="exact"/>
              <w:ind w:firstLine="0"/>
            </w:pPr>
            <w:r>
              <w:rPr>
                <w:rStyle w:val="28"/>
              </w:rPr>
              <w:t>Дополнительная информация участника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136" w:rsidRDefault="00121136">
            <w:pPr>
              <w:framePr w:w="9716" w:h="8399" w:wrap="none" w:vAnchor="page" w:hAnchor="page" w:x="1534" w:y="4254"/>
              <w:rPr>
                <w:sz w:val="10"/>
                <w:szCs w:val="10"/>
              </w:rPr>
            </w:pPr>
          </w:p>
        </w:tc>
      </w:tr>
    </w:tbl>
    <w:p w:rsidR="00121136" w:rsidRDefault="003709DA">
      <w:pPr>
        <w:pStyle w:val="20"/>
        <w:framePr w:w="9716" w:h="926" w:hRule="exact" w:wrap="none" w:vAnchor="page" w:hAnchor="page" w:x="1534" w:y="13905"/>
        <w:shd w:val="clear" w:color="auto" w:fill="auto"/>
        <w:ind w:left="104" w:right="5926" w:firstLine="0"/>
        <w:jc w:val="both"/>
      </w:pPr>
      <w:r>
        <w:t>Должность руководителя</w:t>
      </w:r>
      <w:r>
        <w:br/>
        <w:t>командирующего учреждения</w:t>
      </w:r>
    </w:p>
    <w:p w:rsidR="00121136" w:rsidRDefault="003709DA">
      <w:pPr>
        <w:pStyle w:val="50"/>
        <w:framePr w:w="9716" w:h="926" w:hRule="exact" w:wrap="none" w:vAnchor="page" w:hAnchor="page" w:x="1534" w:y="13905"/>
        <w:shd w:val="clear" w:color="auto" w:fill="auto"/>
        <w:spacing w:line="200" w:lineRule="exact"/>
        <w:ind w:right="5926"/>
      </w:pPr>
      <w:r>
        <w:t>(М.П. направляющей организации)</w:t>
      </w:r>
    </w:p>
    <w:p w:rsidR="00121136" w:rsidRDefault="003709DA">
      <w:pPr>
        <w:pStyle w:val="50"/>
        <w:framePr w:wrap="none" w:vAnchor="page" w:hAnchor="page" w:x="6380" w:y="14580"/>
        <w:shd w:val="clear" w:color="auto" w:fill="auto"/>
        <w:spacing w:line="200" w:lineRule="exact"/>
        <w:jc w:val="left"/>
      </w:pPr>
      <w:r>
        <w:t>(подпись)</w:t>
      </w:r>
    </w:p>
    <w:p w:rsidR="00121136" w:rsidRDefault="003709DA">
      <w:pPr>
        <w:pStyle w:val="50"/>
        <w:framePr w:wrap="none" w:vAnchor="page" w:hAnchor="page" w:x="9137" w:y="14584"/>
        <w:shd w:val="clear" w:color="auto" w:fill="auto"/>
        <w:spacing w:line="200" w:lineRule="exact"/>
        <w:jc w:val="left"/>
      </w:pPr>
      <w:r>
        <w:t>(расшифровка)</w:t>
      </w:r>
    </w:p>
    <w:p w:rsidR="00121136" w:rsidRDefault="00121136">
      <w:pPr>
        <w:rPr>
          <w:sz w:val="2"/>
          <w:szCs w:val="2"/>
        </w:rPr>
        <w:sectPr w:rsidR="001211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36" w:rsidRDefault="003709DA">
      <w:pPr>
        <w:pStyle w:val="20"/>
        <w:framePr w:w="9533" w:h="1357" w:hRule="exact" w:wrap="none" w:vAnchor="page" w:hAnchor="page" w:x="1634" w:y="980"/>
        <w:shd w:val="clear" w:color="auto" w:fill="auto"/>
        <w:spacing w:line="324" w:lineRule="exact"/>
        <w:ind w:left="480" w:firstLine="0"/>
        <w:jc w:val="right"/>
      </w:pPr>
      <w:r>
        <w:lastRenderedPageBreak/>
        <w:t xml:space="preserve">Приложение 2 к положению о конкурсе "Железное кружево” </w:t>
      </w:r>
      <w:r>
        <w:rPr>
          <w:rStyle w:val="27"/>
        </w:rPr>
        <w:t>(форма заполняется участником Конкурса)</w:t>
      </w:r>
    </w:p>
    <w:p w:rsidR="00121136" w:rsidRDefault="003709DA">
      <w:pPr>
        <w:pStyle w:val="221"/>
        <w:framePr w:w="9533" w:h="6099" w:hRule="exact" w:wrap="none" w:vAnchor="page" w:hAnchor="page" w:x="1634" w:y="3305"/>
        <w:shd w:val="clear" w:color="auto" w:fill="auto"/>
        <w:tabs>
          <w:tab w:val="left" w:leader="underscore" w:pos="8824"/>
        </w:tabs>
        <w:spacing w:before="0" w:after="0" w:line="280" w:lineRule="exact"/>
      </w:pPr>
      <w:bookmarkStart w:id="18" w:name="bookmark17"/>
      <w:r>
        <w:t>Я,</w:t>
      </w:r>
      <w:r>
        <w:rPr>
          <w:rStyle w:val="2210pt"/>
        </w:rPr>
        <w:tab/>
      </w:r>
      <w:bookmarkEnd w:id="18"/>
    </w:p>
    <w:p w:rsidR="00121136" w:rsidRDefault="003709DA">
      <w:pPr>
        <w:pStyle w:val="50"/>
        <w:framePr w:w="9533" w:h="6099" w:hRule="exact" w:wrap="none" w:vAnchor="page" w:hAnchor="page" w:x="1634" w:y="3305"/>
        <w:shd w:val="clear" w:color="auto" w:fill="auto"/>
        <w:spacing w:after="262" w:line="200" w:lineRule="exact"/>
        <w:ind w:left="3500"/>
        <w:jc w:val="left"/>
      </w:pPr>
      <w:r>
        <w:rPr>
          <w:rStyle w:val="51pt"/>
        </w:rPr>
        <w:t>(Фамилия, Имя, отчество)</w:t>
      </w:r>
    </w:p>
    <w:p w:rsidR="00121136" w:rsidRDefault="003709DA">
      <w:pPr>
        <w:pStyle w:val="20"/>
        <w:framePr w:w="9533" w:h="6099" w:hRule="exact" w:wrap="none" w:vAnchor="page" w:hAnchor="page" w:x="1634" w:y="3305"/>
        <w:shd w:val="clear" w:color="auto" w:fill="auto"/>
        <w:ind w:firstLine="0"/>
        <w:jc w:val="right"/>
      </w:pPr>
      <w:r>
        <w:t xml:space="preserve">Полностью </w:t>
      </w:r>
      <w:proofErr w:type="gramStart"/>
      <w:r>
        <w:t>ознакомлен</w:t>
      </w:r>
      <w:proofErr w:type="gramEnd"/>
      <w:r>
        <w:t xml:space="preserve"> с Положением о конкурсе «Железное кружево»,</w:t>
      </w:r>
    </w:p>
    <w:p w:rsidR="00121136" w:rsidRDefault="003709DA">
      <w:pPr>
        <w:pStyle w:val="20"/>
        <w:framePr w:w="9533" w:h="6099" w:hRule="exact" w:wrap="none" w:vAnchor="page" w:hAnchor="page" w:x="1634" w:y="3305"/>
        <w:shd w:val="clear" w:color="auto" w:fill="auto"/>
        <w:tabs>
          <w:tab w:val="left" w:leader="underscore" w:pos="9397"/>
        </w:tabs>
        <w:ind w:firstLine="0"/>
        <w:jc w:val="both"/>
      </w:pPr>
      <w:proofErr w:type="gramStart"/>
      <w:r>
        <w:t>утвержденном</w:t>
      </w:r>
      <w:proofErr w:type="gramEnd"/>
      <w:r>
        <w:t xml:space="preserve"> главой Крапивинского муниципального округа «</w:t>
      </w:r>
      <w:r>
        <w:tab/>
        <w:t>»</w:t>
      </w:r>
    </w:p>
    <w:p w:rsidR="00121136" w:rsidRDefault="003709DA">
      <w:pPr>
        <w:pStyle w:val="20"/>
        <w:framePr w:w="9533" w:h="6099" w:hRule="exact" w:wrap="none" w:vAnchor="page" w:hAnchor="page" w:x="1634" w:y="3305"/>
        <w:shd w:val="clear" w:color="auto" w:fill="auto"/>
        <w:tabs>
          <w:tab w:val="left" w:leader="underscore" w:pos="1274"/>
        </w:tabs>
        <w:ind w:firstLine="0"/>
        <w:jc w:val="both"/>
      </w:pPr>
      <w:r>
        <w:tab/>
        <w:t xml:space="preserve">2022 года и даю согласие на автоматизированную обработку </w:t>
      </w:r>
      <w:proofErr w:type="gramStart"/>
      <w:r>
        <w:t>моих</w:t>
      </w:r>
      <w:proofErr w:type="gramEnd"/>
    </w:p>
    <w:p w:rsidR="00121136" w:rsidRDefault="003709DA">
      <w:pPr>
        <w:pStyle w:val="20"/>
        <w:framePr w:w="9533" w:h="6099" w:hRule="exact" w:wrap="none" w:vAnchor="page" w:hAnchor="page" w:x="1634" w:y="3305"/>
        <w:shd w:val="clear" w:color="auto" w:fill="auto"/>
        <w:spacing w:after="332"/>
        <w:ind w:firstLine="0"/>
        <w:jc w:val="both"/>
      </w:pPr>
      <w:r>
        <w:t>персональных данных, а именно - совершение действий, предусмотренных</w:t>
      </w:r>
      <w:r>
        <w:t xml:space="preserve"> </w:t>
      </w:r>
      <w:proofErr w:type="spellStart"/>
      <w:r>
        <w:t>п</w:t>
      </w:r>
      <w:proofErr w:type="gramStart"/>
      <w:r>
        <w:t>.З</w:t>
      </w:r>
      <w:proofErr w:type="spellEnd"/>
      <w:proofErr w:type="gramEnd"/>
      <w:r>
        <w:t xml:space="preserve"> ч.1 </w:t>
      </w:r>
      <w:proofErr w:type="spellStart"/>
      <w:r>
        <w:t>ст.З</w:t>
      </w:r>
      <w:proofErr w:type="spellEnd"/>
      <w:r>
        <w:t xml:space="preserve">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</w:t>
      </w:r>
    </w:p>
    <w:p w:rsidR="00121136" w:rsidRDefault="003709DA">
      <w:pPr>
        <w:pStyle w:val="20"/>
        <w:framePr w:w="9533" w:h="6099" w:hRule="exact" w:wrap="none" w:vAnchor="page" w:hAnchor="page" w:x="1634" w:y="3305"/>
        <w:shd w:val="clear" w:color="auto" w:fill="auto"/>
        <w:tabs>
          <w:tab w:val="left" w:leader="underscore" w:pos="9397"/>
        </w:tabs>
        <w:spacing w:after="274" w:line="280" w:lineRule="exact"/>
        <w:ind w:firstLine="0"/>
        <w:jc w:val="both"/>
      </w:pPr>
      <w:r>
        <w:t xml:space="preserve">Дата рождения </w:t>
      </w:r>
      <w:r>
        <w:tab/>
      </w:r>
    </w:p>
    <w:p w:rsidR="00121136" w:rsidRDefault="003709DA">
      <w:pPr>
        <w:pStyle w:val="20"/>
        <w:framePr w:w="9533" w:h="6099" w:hRule="exact" w:wrap="none" w:vAnchor="page" w:hAnchor="page" w:x="1634" w:y="3305"/>
        <w:shd w:val="clear" w:color="auto" w:fill="auto"/>
        <w:tabs>
          <w:tab w:val="left" w:leader="underscore" w:pos="5357"/>
          <w:tab w:val="left" w:leader="underscore" w:pos="6703"/>
          <w:tab w:val="left" w:leader="underscore" w:pos="9047"/>
        </w:tabs>
        <w:spacing w:line="280" w:lineRule="exact"/>
        <w:ind w:firstLine="0"/>
        <w:jc w:val="both"/>
      </w:pPr>
      <w:r>
        <w:t>Документ, удостоверяющий личность</w:t>
      </w:r>
      <w:r>
        <w:tab/>
        <w:t xml:space="preserve"> </w:t>
      </w:r>
      <w:r>
        <w:tab/>
        <w:t xml:space="preserve"> </w:t>
      </w:r>
      <w:r>
        <w:tab/>
      </w:r>
    </w:p>
    <w:p w:rsidR="00121136" w:rsidRDefault="003709DA">
      <w:pPr>
        <w:pStyle w:val="50"/>
        <w:framePr w:w="9533" w:h="6099" w:hRule="exact" w:wrap="none" w:vAnchor="page" w:hAnchor="page" w:x="1634" w:y="3305"/>
        <w:shd w:val="clear" w:color="auto" w:fill="auto"/>
        <w:spacing w:after="300" w:line="200" w:lineRule="exact"/>
        <w:ind w:left="4900"/>
        <w:jc w:val="left"/>
      </w:pPr>
      <w:r>
        <w:t>(сер</w:t>
      </w:r>
      <w:r>
        <w:t>ия) (номер)</w:t>
      </w:r>
    </w:p>
    <w:p w:rsidR="00121136" w:rsidRDefault="003709DA">
      <w:pPr>
        <w:pStyle w:val="50"/>
        <w:framePr w:w="9533" w:h="6099" w:hRule="exact" w:wrap="none" w:vAnchor="page" w:hAnchor="page" w:x="1634" w:y="3305"/>
        <w:shd w:val="clear" w:color="auto" w:fill="auto"/>
        <w:spacing w:line="200" w:lineRule="exact"/>
        <w:ind w:right="20"/>
        <w:jc w:val="center"/>
      </w:pPr>
      <w:r>
        <w:t xml:space="preserve">(кем и когда </w:t>
      </w:r>
      <w:proofErr w:type="gramStart"/>
      <w:r>
        <w:t>выдан</w:t>
      </w:r>
      <w:proofErr w:type="gramEnd"/>
      <w:r>
        <w:t>)</w:t>
      </w:r>
    </w:p>
    <w:p w:rsidR="00121136" w:rsidRDefault="003709DA">
      <w:pPr>
        <w:pStyle w:val="20"/>
        <w:framePr w:w="9533" w:h="6099" w:hRule="exact" w:wrap="none" w:vAnchor="page" w:hAnchor="page" w:x="1634" w:y="3305"/>
        <w:shd w:val="clear" w:color="auto" w:fill="auto"/>
        <w:tabs>
          <w:tab w:val="left" w:leader="underscore" w:pos="9397"/>
        </w:tabs>
        <w:spacing w:after="284" w:line="280" w:lineRule="exact"/>
        <w:ind w:firstLine="0"/>
        <w:jc w:val="both"/>
      </w:pPr>
      <w:r>
        <w:t>Адрес регистрации по месту жительства</w:t>
      </w:r>
      <w:r>
        <w:tab/>
      </w:r>
    </w:p>
    <w:p w:rsidR="00121136" w:rsidRDefault="003709DA">
      <w:pPr>
        <w:pStyle w:val="50"/>
        <w:framePr w:w="9533" w:h="6099" w:hRule="exact" w:wrap="none" w:vAnchor="page" w:hAnchor="page" w:x="1634" w:y="3305"/>
        <w:shd w:val="clear" w:color="auto" w:fill="auto"/>
        <w:spacing w:line="200" w:lineRule="exact"/>
        <w:ind w:right="20"/>
        <w:jc w:val="center"/>
      </w:pPr>
      <w:r>
        <w:t>(индекс, почтовый адрес, контактный телефон)</w:t>
      </w:r>
    </w:p>
    <w:p w:rsidR="00121136" w:rsidRDefault="003709DA">
      <w:pPr>
        <w:pStyle w:val="20"/>
        <w:framePr w:w="9533" w:h="705" w:hRule="exact" w:wrap="none" w:vAnchor="page" w:hAnchor="page" w:x="1634" w:y="9998"/>
        <w:shd w:val="clear" w:color="auto" w:fill="auto"/>
        <w:spacing w:line="324" w:lineRule="exact"/>
        <w:ind w:right="20" w:firstLine="0"/>
      </w:pPr>
      <w:r>
        <w:t xml:space="preserve">Об ответственности за достоверность представленных сведений </w:t>
      </w:r>
      <w:proofErr w:type="gramStart"/>
      <w:r>
        <w:t>предупрежден</w:t>
      </w:r>
      <w:proofErr w:type="gramEnd"/>
      <w:r>
        <w:t xml:space="preserve"> (а).</w:t>
      </w:r>
    </w:p>
    <w:p w:rsidR="00121136" w:rsidRDefault="003709DA">
      <w:pPr>
        <w:pStyle w:val="a7"/>
        <w:framePr w:wrap="none" w:vAnchor="page" w:hAnchor="page" w:x="2174" w:y="11638"/>
        <w:shd w:val="clear" w:color="auto" w:fill="auto"/>
        <w:spacing w:line="200" w:lineRule="exact"/>
      </w:pPr>
      <w:r>
        <w:t>(фамилия, имя, отчество)</w:t>
      </w:r>
    </w:p>
    <w:p w:rsidR="00121136" w:rsidRDefault="003709DA">
      <w:pPr>
        <w:pStyle w:val="a7"/>
        <w:framePr w:wrap="none" w:vAnchor="page" w:hAnchor="page" w:x="7070" w:y="11641"/>
        <w:shd w:val="clear" w:color="auto" w:fill="auto"/>
        <w:spacing w:line="200" w:lineRule="exact"/>
      </w:pPr>
      <w:r>
        <w:t>(подпись)</w:t>
      </w:r>
    </w:p>
    <w:p w:rsidR="00121136" w:rsidRDefault="003709DA">
      <w:pPr>
        <w:pStyle w:val="a7"/>
        <w:framePr w:wrap="none" w:vAnchor="page" w:hAnchor="page" w:x="10141" w:y="11634"/>
        <w:shd w:val="clear" w:color="auto" w:fill="auto"/>
        <w:spacing w:line="200" w:lineRule="exact"/>
      </w:pPr>
      <w:r>
        <w:t>(дата)</w:t>
      </w:r>
    </w:p>
    <w:p w:rsidR="00121136" w:rsidRDefault="00121136">
      <w:pPr>
        <w:rPr>
          <w:sz w:val="2"/>
          <w:szCs w:val="2"/>
        </w:rPr>
      </w:pPr>
    </w:p>
    <w:sectPr w:rsidR="001211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09DA">
      <w:r>
        <w:separator/>
      </w:r>
    </w:p>
  </w:endnote>
  <w:endnote w:type="continuationSeparator" w:id="0">
    <w:p w:rsidR="00000000" w:rsidRDefault="0037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36" w:rsidRDefault="00121136"/>
  </w:footnote>
  <w:footnote w:type="continuationSeparator" w:id="0">
    <w:p w:rsidR="00121136" w:rsidRDefault="001211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3277"/>
    <w:multiLevelType w:val="multilevel"/>
    <w:tmpl w:val="5D5049D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53FFD"/>
    <w:multiLevelType w:val="multilevel"/>
    <w:tmpl w:val="F9D63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F0187C"/>
    <w:multiLevelType w:val="multilevel"/>
    <w:tmpl w:val="261C42B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497647"/>
    <w:multiLevelType w:val="multilevel"/>
    <w:tmpl w:val="C5840A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21136"/>
    <w:rsid w:val="00121136"/>
    <w:rsid w:val="00225726"/>
    <w:rsid w:val="0037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3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10pt">
    <w:name w:val="Заголовок №2 (2) + 10 pt;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2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ind w:hanging="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17" w:lineRule="exact"/>
      <w:ind w:hanging="3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9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960" w:after="6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eat6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eat6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Туризм</cp:lastModifiedBy>
  <cp:revision>2</cp:revision>
  <dcterms:created xsi:type="dcterms:W3CDTF">2022-06-10T03:49:00Z</dcterms:created>
  <dcterms:modified xsi:type="dcterms:W3CDTF">2022-06-10T04:06:00Z</dcterms:modified>
</cp:coreProperties>
</file>