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83281" w14:textId="77777777" w:rsidR="000270A5" w:rsidRDefault="000270A5" w:rsidP="000270A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14:paraId="7A36479E" w14:textId="7EEB78B7" w:rsidR="000270A5" w:rsidRDefault="000270A5" w:rsidP="000270A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предварительное согласование о предоставлении в собственность бесплатно земельн</w:t>
      </w:r>
      <w:r w:rsidR="00EF500B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участк</w:t>
      </w:r>
      <w:bookmarkStart w:id="0" w:name="_Hlk167184560"/>
      <w:r w:rsidR="00EF500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, на котор</w:t>
      </w:r>
      <w:r w:rsidR="00406711">
        <w:rPr>
          <w:b/>
          <w:sz w:val="28"/>
          <w:szCs w:val="28"/>
        </w:rPr>
        <w:t>ом</w:t>
      </w:r>
      <w:r>
        <w:rPr>
          <w:b/>
          <w:sz w:val="28"/>
          <w:szCs w:val="28"/>
        </w:rPr>
        <w:t xml:space="preserve"> расположен индивидуальны</w:t>
      </w:r>
      <w:r w:rsidR="00406711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жил</w:t>
      </w:r>
      <w:r w:rsidR="00406711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дом, возведенны</w:t>
      </w:r>
      <w:r w:rsidR="00406711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до 14.05.1998г по адрес</w:t>
      </w:r>
      <w:r w:rsidR="00406711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: </w:t>
      </w:r>
    </w:p>
    <w:p w14:paraId="3E194F3D" w14:textId="1F956C60" w:rsidR="00EC29A7" w:rsidRDefault="00844D61" w:rsidP="00EC29A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село </w:t>
      </w:r>
      <w:proofErr w:type="spellStart"/>
      <w:r w:rsidR="00D40DD1">
        <w:rPr>
          <w:b/>
          <w:sz w:val="28"/>
          <w:szCs w:val="28"/>
        </w:rPr>
        <w:t>Новоподзорново</w:t>
      </w:r>
      <w:proofErr w:type="spellEnd"/>
      <w:r w:rsidR="00EC29A7">
        <w:rPr>
          <w:b/>
          <w:sz w:val="28"/>
          <w:szCs w:val="28"/>
        </w:rPr>
        <w:t>, ул</w:t>
      </w:r>
      <w:r>
        <w:rPr>
          <w:b/>
          <w:sz w:val="28"/>
          <w:szCs w:val="28"/>
        </w:rPr>
        <w:t>ица</w:t>
      </w:r>
      <w:r w:rsidR="00D40DD1">
        <w:rPr>
          <w:b/>
          <w:sz w:val="28"/>
          <w:szCs w:val="28"/>
        </w:rPr>
        <w:t xml:space="preserve"> Пролетарская</w:t>
      </w:r>
      <w:r w:rsidR="00EC29A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D40DD1">
        <w:rPr>
          <w:b/>
          <w:sz w:val="28"/>
          <w:szCs w:val="28"/>
        </w:rPr>
        <w:t>16</w:t>
      </w:r>
    </w:p>
    <w:p w14:paraId="729F5B8B" w14:textId="77777777" w:rsidR="00EC29A7" w:rsidRDefault="00EC29A7" w:rsidP="000270A5">
      <w:pPr>
        <w:ind w:firstLine="708"/>
        <w:jc w:val="center"/>
        <w:rPr>
          <w:b/>
          <w:sz w:val="28"/>
          <w:szCs w:val="28"/>
        </w:rPr>
      </w:pPr>
    </w:p>
    <w:bookmarkEnd w:id="0"/>
    <w:p w14:paraId="4AF3E8A0" w14:textId="77777777" w:rsidR="000270A5" w:rsidRDefault="000270A5" w:rsidP="000270A5">
      <w:pPr>
        <w:ind w:firstLine="708"/>
        <w:jc w:val="center"/>
        <w:rPr>
          <w:b/>
          <w:sz w:val="28"/>
          <w:szCs w:val="28"/>
        </w:rPr>
      </w:pPr>
    </w:p>
    <w:p w14:paraId="0A30294E" w14:textId="0D2D387B" w:rsidR="000270A5" w:rsidRDefault="000270A5" w:rsidP="000270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п.8 ст.3.8 Федерального закона от 25.10.2001 № 137-ФЗ «О введении в действие Земельного кодекса РФ», ст. 39.18 ЗК РФ комитет по управлению муниципальным имуществом Тяжинского муниципального округа извещает о предоставлении в собственность бесплатно земельн</w:t>
      </w:r>
      <w:r w:rsidR="00364E48">
        <w:rPr>
          <w:sz w:val="28"/>
          <w:szCs w:val="28"/>
        </w:rPr>
        <w:t xml:space="preserve">ого </w:t>
      </w:r>
      <w:r>
        <w:rPr>
          <w:sz w:val="28"/>
          <w:szCs w:val="28"/>
        </w:rPr>
        <w:t>участк</w:t>
      </w:r>
      <w:r w:rsidR="00364E48">
        <w:rPr>
          <w:sz w:val="28"/>
          <w:szCs w:val="28"/>
        </w:rPr>
        <w:t>а</w:t>
      </w:r>
      <w:r>
        <w:rPr>
          <w:sz w:val="28"/>
          <w:szCs w:val="28"/>
        </w:rPr>
        <w:t xml:space="preserve">: </w:t>
      </w:r>
    </w:p>
    <w:p w14:paraId="74AD4D61" w14:textId="70AAC63C" w:rsidR="000270A5" w:rsidRDefault="000270A5" w:rsidP="000270A5">
      <w:pPr>
        <w:pStyle w:val="a3"/>
        <w:ind w:left="0"/>
        <w:jc w:val="both"/>
        <w:rPr>
          <w:color w:val="292C2F"/>
          <w:sz w:val="28"/>
          <w:szCs w:val="28"/>
          <w:shd w:val="clear" w:color="auto" w:fill="F8F8F8"/>
        </w:rPr>
      </w:pPr>
      <w:bookmarkStart w:id="1" w:name="_Hlk190429808"/>
      <w:r>
        <w:rPr>
          <w:sz w:val="28"/>
          <w:szCs w:val="28"/>
        </w:rPr>
        <w:t xml:space="preserve">         - с кадастровым номером 42:15:</w:t>
      </w:r>
      <w:r w:rsidR="00273786">
        <w:rPr>
          <w:sz w:val="28"/>
          <w:szCs w:val="28"/>
        </w:rPr>
        <w:t>0112001</w:t>
      </w:r>
      <w:r>
        <w:rPr>
          <w:sz w:val="28"/>
          <w:szCs w:val="28"/>
        </w:rPr>
        <w:t>:</w:t>
      </w:r>
      <w:r w:rsidR="00273786">
        <w:rPr>
          <w:sz w:val="28"/>
          <w:szCs w:val="28"/>
        </w:rPr>
        <w:t>808</w:t>
      </w:r>
      <w:r>
        <w:rPr>
          <w:sz w:val="28"/>
          <w:szCs w:val="28"/>
        </w:rPr>
        <w:t>, общей площадью 1</w:t>
      </w:r>
      <w:r w:rsidR="00844D61">
        <w:rPr>
          <w:sz w:val="28"/>
          <w:szCs w:val="28"/>
        </w:rPr>
        <w:t>5</w:t>
      </w:r>
      <w:r w:rsidR="00273786">
        <w:rPr>
          <w:sz w:val="28"/>
          <w:szCs w:val="28"/>
        </w:rPr>
        <w:t>63</w:t>
      </w:r>
      <w:r>
        <w:rPr>
          <w:sz w:val="28"/>
          <w:szCs w:val="28"/>
        </w:rPr>
        <w:t xml:space="preserve">кв.м., расположенного по адресу: </w:t>
      </w:r>
      <w:bookmarkStart w:id="2" w:name="_Hlk190438507"/>
      <w:r>
        <w:rPr>
          <w:sz w:val="28"/>
          <w:szCs w:val="28"/>
        </w:rPr>
        <w:t>Кемеровская область</w:t>
      </w:r>
      <w:r w:rsidR="0086793D">
        <w:rPr>
          <w:sz w:val="28"/>
          <w:szCs w:val="28"/>
        </w:rPr>
        <w:t>-Кузбасс</w:t>
      </w:r>
      <w:r>
        <w:rPr>
          <w:sz w:val="28"/>
          <w:szCs w:val="28"/>
        </w:rPr>
        <w:t xml:space="preserve">, </w:t>
      </w:r>
      <w:bookmarkEnd w:id="2"/>
      <w:r w:rsidR="0086793D">
        <w:rPr>
          <w:sz w:val="28"/>
          <w:szCs w:val="28"/>
        </w:rPr>
        <w:t>Тяжинский</w:t>
      </w:r>
      <w:r w:rsidR="00C663A3">
        <w:rPr>
          <w:sz w:val="28"/>
          <w:szCs w:val="28"/>
        </w:rPr>
        <w:t xml:space="preserve"> </w:t>
      </w:r>
      <w:r w:rsidR="00273786">
        <w:rPr>
          <w:sz w:val="28"/>
          <w:szCs w:val="28"/>
        </w:rPr>
        <w:t>муниципальный округ</w:t>
      </w:r>
      <w:r w:rsidR="0086793D">
        <w:rPr>
          <w:sz w:val="28"/>
          <w:szCs w:val="28"/>
        </w:rPr>
        <w:t xml:space="preserve">, </w:t>
      </w:r>
      <w:r w:rsidR="00C663A3">
        <w:rPr>
          <w:sz w:val="28"/>
          <w:szCs w:val="28"/>
        </w:rPr>
        <w:t>с</w:t>
      </w:r>
      <w:r w:rsidR="00273786">
        <w:rPr>
          <w:sz w:val="28"/>
          <w:szCs w:val="28"/>
        </w:rPr>
        <w:t xml:space="preserve">ело </w:t>
      </w:r>
      <w:proofErr w:type="spellStart"/>
      <w:r w:rsidR="00273786">
        <w:rPr>
          <w:sz w:val="28"/>
          <w:szCs w:val="28"/>
        </w:rPr>
        <w:t>Новоподзорново</w:t>
      </w:r>
      <w:proofErr w:type="spellEnd"/>
      <w:r>
        <w:rPr>
          <w:sz w:val="28"/>
          <w:szCs w:val="28"/>
        </w:rPr>
        <w:t xml:space="preserve">, </w:t>
      </w:r>
      <w:r w:rsidR="00364E48">
        <w:rPr>
          <w:sz w:val="28"/>
          <w:szCs w:val="28"/>
        </w:rPr>
        <w:t>улица</w:t>
      </w:r>
      <w:r w:rsidR="0086793D">
        <w:rPr>
          <w:sz w:val="28"/>
          <w:szCs w:val="28"/>
        </w:rPr>
        <w:t xml:space="preserve"> </w:t>
      </w:r>
      <w:r w:rsidR="00273786">
        <w:rPr>
          <w:sz w:val="28"/>
          <w:szCs w:val="28"/>
        </w:rPr>
        <w:t>Пролетарская, земельный участок 16</w:t>
      </w:r>
      <w:r>
        <w:rPr>
          <w:sz w:val="28"/>
          <w:szCs w:val="28"/>
        </w:rPr>
        <w:t xml:space="preserve">; </w:t>
      </w:r>
    </w:p>
    <w:bookmarkEnd w:id="1"/>
    <w:p w14:paraId="0B1423E8" w14:textId="6E7984F7" w:rsidR="000270A5" w:rsidRDefault="000270A5" w:rsidP="000270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Граждан, имеющих </w:t>
      </w:r>
      <w:r>
        <w:rPr>
          <w:b/>
          <w:bCs/>
          <w:sz w:val="28"/>
          <w:szCs w:val="28"/>
        </w:rPr>
        <w:t xml:space="preserve">возражения либо </w:t>
      </w:r>
      <w:r>
        <w:rPr>
          <w:b/>
          <w:sz w:val="28"/>
          <w:szCs w:val="28"/>
        </w:rPr>
        <w:t xml:space="preserve">документы, подтверждающие выделение (предоставление) указанного земельного участка, просим обратиться с соответствующими документами </w:t>
      </w:r>
      <w:r>
        <w:rPr>
          <w:sz w:val="28"/>
          <w:szCs w:val="28"/>
        </w:rPr>
        <w:t xml:space="preserve">со дня опубликования извещения  - </w:t>
      </w:r>
      <w:r w:rsidRPr="00670ACB">
        <w:rPr>
          <w:b/>
          <w:bCs/>
          <w:sz w:val="28"/>
          <w:szCs w:val="28"/>
        </w:rPr>
        <w:t xml:space="preserve">по </w:t>
      </w:r>
      <w:r w:rsidR="009542E3" w:rsidRPr="00670ACB">
        <w:rPr>
          <w:b/>
          <w:bCs/>
          <w:sz w:val="28"/>
          <w:szCs w:val="28"/>
        </w:rPr>
        <w:t>0</w:t>
      </w:r>
      <w:r w:rsidR="004522C1" w:rsidRPr="00670ACB">
        <w:rPr>
          <w:b/>
          <w:bCs/>
          <w:sz w:val="28"/>
          <w:szCs w:val="28"/>
        </w:rPr>
        <w:t>6</w:t>
      </w:r>
      <w:r w:rsidRPr="00670ACB">
        <w:rPr>
          <w:b/>
          <w:bCs/>
          <w:sz w:val="28"/>
          <w:szCs w:val="28"/>
        </w:rPr>
        <w:t>.0</w:t>
      </w:r>
      <w:r w:rsidR="004522C1" w:rsidRPr="00670ACB">
        <w:rPr>
          <w:b/>
          <w:bCs/>
          <w:sz w:val="28"/>
          <w:szCs w:val="28"/>
        </w:rPr>
        <w:t>6</w:t>
      </w:r>
      <w:r w:rsidRPr="00670ACB">
        <w:rPr>
          <w:b/>
          <w:bCs/>
          <w:sz w:val="28"/>
          <w:szCs w:val="28"/>
        </w:rPr>
        <w:t>.2025г</w:t>
      </w:r>
      <w:r>
        <w:rPr>
          <w:sz w:val="28"/>
          <w:szCs w:val="28"/>
        </w:rPr>
        <w:t xml:space="preserve"> включительно с 9-00 до 17-00 по адресу: 652240, Кемеровская область, Тяжинский муниципальный округ,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Тяжинский, ул. Октябрьская, д.9 (КУМИ Тяжинского муниципального округа), телефон для справок: 8-38449-28-1-19</w:t>
      </w:r>
    </w:p>
    <w:p w14:paraId="3503296F" w14:textId="55594AD5" w:rsidR="0072414E" w:rsidRDefault="0072414E" w:rsidP="00956DA4">
      <w:pPr>
        <w:jc w:val="both"/>
        <w:rPr>
          <w:sz w:val="28"/>
          <w:szCs w:val="28"/>
        </w:rPr>
      </w:pPr>
    </w:p>
    <w:p w14:paraId="5D98C078" w14:textId="481C956F" w:rsidR="0072414E" w:rsidRDefault="0072414E" w:rsidP="00956DA4">
      <w:pPr>
        <w:jc w:val="both"/>
        <w:rPr>
          <w:sz w:val="28"/>
          <w:szCs w:val="28"/>
        </w:rPr>
      </w:pPr>
    </w:p>
    <w:p w14:paraId="0B9D9500" w14:textId="3769D407" w:rsidR="0072414E" w:rsidRDefault="0072414E" w:rsidP="00956DA4">
      <w:pPr>
        <w:jc w:val="both"/>
        <w:rPr>
          <w:sz w:val="28"/>
          <w:szCs w:val="28"/>
        </w:rPr>
      </w:pPr>
    </w:p>
    <w:p w14:paraId="71F7DEC4" w14:textId="517E71E7" w:rsidR="0072414E" w:rsidRDefault="00A87AAA" w:rsidP="00A87AAA">
      <w:pPr>
        <w:jc w:val="right"/>
        <w:rPr>
          <w:sz w:val="28"/>
          <w:szCs w:val="28"/>
        </w:rPr>
      </w:pPr>
      <w:r w:rsidRPr="00A87AAA">
        <w:rPr>
          <w:sz w:val="28"/>
          <w:szCs w:val="28"/>
        </w:rPr>
        <w:t>КУМИ Тяжинского муниципального округа</w:t>
      </w:r>
    </w:p>
    <w:p w14:paraId="5E01D0D7" w14:textId="06B5AFF6" w:rsidR="0072414E" w:rsidRDefault="0072414E" w:rsidP="00956DA4">
      <w:pPr>
        <w:jc w:val="both"/>
        <w:rPr>
          <w:sz w:val="28"/>
          <w:szCs w:val="28"/>
        </w:rPr>
      </w:pPr>
      <w:bookmarkStart w:id="3" w:name="_GoBack"/>
      <w:bookmarkEnd w:id="3"/>
    </w:p>
    <w:p w14:paraId="032C1A68" w14:textId="4DFDB76F" w:rsidR="0072414E" w:rsidRDefault="0072414E" w:rsidP="00956DA4">
      <w:pPr>
        <w:jc w:val="both"/>
        <w:rPr>
          <w:sz w:val="28"/>
          <w:szCs w:val="28"/>
        </w:rPr>
      </w:pPr>
    </w:p>
    <w:p w14:paraId="1E82AED1" w14:textId="77777777" w:rsidR="0072414E" w:rsidRPr="0072414E" w:rsidRDefault="0072414E" w:rsidP="0072414E">
      <w:pPr>
        <w:jc w:val="both"/>
        <w:rPr>
          <w:b/>
          <w:i/>
          <w:iCs/>
          <w:sz w:val="28"/>
          <w:szCs w:val="28"/>
        </w:rPr>
      </w:pPr>
    </w:p>
    <w:sectPr w:rsidR="0072414E" w:rsidRPr="0072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77712"/>
    <w:multiLevelType w:val="hybridMultilevel"/>
    <w:tmpl w:val="BEFEB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66"/>
    <w:rsid w:val="00010D1E"/>
    <w:rsid w:val="000270A5"/>
    <w:rsid w:val="00092169"/>
    <w:rsid w:val="000D0D7A"/>
    <w:rsid w:val="0012353A"/>
    <w:rsid w:val="0013146F"/>
    <w:rsid w:val="00191071"/>
    <w:rsid w:val="002118CC"/>
    <w:rsid w:val="002458FC"/>
    <w:rsid w:val="00273786"/>
    <w:rsid w:val="002E755E"/>
    <w:rsid w:val="002F28F6"/>
    <w:rsid w:val="00364E48"/>
    <w:rsid w:val="00367A22"/>
    <w:rsid w:val="003C4D9E"/>
    <w:rsid w:val="00406711"/>
    <w:rsid w:val="004522C1"/>
    <w:rsid w:val="004A575D"/>
    <w:rsid w:val="004A75FB"/>
    <w:rsid w:val="00503FC8"/>
    <w:rsid w:val="00524F8C"/>
    <w:rsid w:val="00591392"/>
    <w:rsid w:val="005C7A3A"/>
    <w:rsid w:val="00670ACB"/>
    <w:rsid w:val="0072414E"/>
    <w:rsid w:val="00725860"/>
    <w:rsid w:val="007C41F6"/>
    <w:rsid w:val="00844D61"/>
    <w:rsid w:val="008545F0"/>
    <w:rsid w:val="0086793D"/>
    <w:rsid w:val="00896A3F"/>
    <w:rsid w:val="00912386"/>
    <w:rsid w:val="009542E3"/>
    <w:rsid w:val="00956DA4"/>
    <w:rsid w:val="009715BB"/>
    <w:rsid w:val="00982E76"/>
    <w:rsid w:val="009B3291"/>
    <w:rsid w:val="009F70AE"/>
    <w:rsid w:val="00A87AAA"/>
    <w:rsid w:val="00B6690B"/>
    <w:rsid w:val="00BE0330"/>
    <w:rsid w:val="00C663A3"/>
    <w:rsid w:val="00C77371"/>
    <w:rsid w:val="00D40DD1"/>
    <w:rsid w:val="00E65D66"/>
    <w:rsid w:val="00EC29A7"/>
    <w:rsid w:val="00EF500B"/>
    <w:rsid w:val="00F6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EF44"/>
  <w15:chartTrackingRefBased/>
  <w15:docId w15:val="{7ECBF8B8-AE17-4E8B-B1D2-72C0000D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2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kumi5</dc:creator>
  <cp:keywords/>
  <dc:description/>
  <cp:lastModifiedBy>KUMI6</cp:lastModifiedBy>
  <cp:revision>52</cp:revision>
  <cp:lastPrinted>2025-01-16T02:11:00Z</cp:lastPrinted>
  <dcterms:created xsi:type="dcterms:W3CDTF">2024-12-26T09:46:00Z</dcterms:created>
  <dcterms:modified xsi:type="dcterms:W3CDTF">2025-05-07T04:22:00Z</dcterms:modified>
</cp:coreProperties>
</file>