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53A6F432" w14:textId="3677EC84" w:rsidR="00591392" w:rsidRDefault="00591392" w:rsidP="00EB39D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</w:t>
      </w:r>
      <w:r w:rsidR="00B57643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B57643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</w:t>
      </w:r>
      <w:r w:rsidR="00EB39DC">
        <w:rPr>
          <w:b/>
          <w:sz w:val="28"/>
          <w:szCs w:val="28"/>
        </w:rPr>
        <w:t>ых</w:t>
      </w:r>
      <w:bookmarkStart w:id="1" w:name="_GoBack"/>
      <w:bookmarkEnd w:id="1"/>
      <w:r>
        <w:rPr>
          <w:b/>
          <w:sz w:val="28"/>
          <w:szCs w:val="28"/>
        </w:rPr>
        <w:t xml:space="preserve"> расположен</w:t>
      </w:r>
      <w:r w:rsidR="00B5764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индивидуальны</w:t>
      </w:r>
      <w:r w:rsidR="00B576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жил</w:t>
      </w:r>
      <w:r w:rsidR="00B57643">
        <w:rPr>
          <w:b/>
          <w:sz w:val="28"/>
          <w:szCs w:val="28"/>
        </w:rPr>
        <w:t>ые</w:t>
      </w:r>
      <w:r>
        <w:rPr>
          <w:b/>
          <w:sz w:val="28"/>
          <w:szCs w:val="28"/>
        </w:rPr>
        <w:t xml:space="preserve"> дом</w:t>
      </w:r>
      <w:r w:rsidR="00B5764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возведенны</w:t>
      </w:r>
      <w:r w:rsidR="00B576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 14.05.1998г</w:t>
      </w:r>
      <w:r w:rsidR="00E045D6">
        <w:rPr>
          <w:b/>
          <w:sz w:val="28"/>
          <w:szCs w:val="28"/>
        </w:rPr>
        <w:t>.</w:t>
      </w:r>
      <w:r w:rsidR="00EB39DC">
        <w:rPr>
          <w:b/>
          <w:sz w:val="28"/>
          <w:szCs w:val="28"/>
        </w:rPr>
        <w:t xml:space="preserve"> по адресам:</w:t>
      </w:r>
      <w:r w:rsidR="00E045D6">
        <w:rPr>
          <w:b/>
          <w:sz w:val="28"/>
          <w:szCs w:val="28"/>
        </w:rPr>
        <w:t xml:space="preserve">  </w:t>
      </w:r>
    </w:p>
    <w:p w14:paraId="74A57C0A" w14:textId="77777777" w:rsidR="00EB39DC" w:rsidRDefault="00EB39DC" w:rsidP="00EB39DC">
      <w:pPr>
        <w:ind w:firstLine="708"/>
        <w:jc w:val="center"/>
      </w:pPr>
      <w:r w:rsidRPr="00EB39DC">
        <w:rPr>
          <w:b/>
          <w:sz w:val="28"/>
          <w:szCs w:val="28"/>
        </w:rPr>
        <w:t>пгт Итатский, ул. Советская, д.388</w:t>
      </w:r>
      <w:r>
        <w:rPr>
          <w:b/>
          <w:sz w:val="28"/>
          <w:szCs w:val="28"/>
        </w:rPr>
        <w:t>;</w:t>
      </w:r>
      <w:r w:rsidRPr="00EB39DC">
        <w:t xml:space="preserve"> </w:t>
      </w:r>
    </w:p>
    <w:p w14:paraId="6CDCF120" w14:textId="5BE24CA1" w:rsidR="00EB39DC" w:rsidRDefault="00EB39DC" w:rsidP="00EB39DC">
      <w:pPr>
        <w:ind w:firstLine="708"/>
        <w:jc w:val="center"/>
        <w:rPr>
          <w:b/>
          <w:sz w:val="28"/>
          <w:szCs w:val="28"/>
        </w:rPr>
      </w:pPr>
      <w:r w:rsidRPr="00EB39DC">
        <w:rPr>
          <w:b/>
          <w:sz w:val="28"/>
          <w:szCs w:val="28"/>
        </w:rPr>
        <w:t>пгт Итатский, ул. Подгорная, д.12</w:t>
      </w:r>
    </w:p>
    <w:bookmarkEnd w:id="0"/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0EF4F8AF" w14:textId="77777777" w:rsidR="00B57643" w:rsidRDefault="00591392" w:rsidP="00591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B57643">
        <w:rPr>
          <w:sz w:val="28"/>
          <w:szCs w:val="28"/>
        </w:rPr>
        <w:t xml:space="preserve">ые </w:t>
      </w:r>
      <w:r w:rsidRPr="00591392">
        <w:rPr>
          <w:sz w:val="28"/>
          <w:szCs w:val="28"/>
        </w:rPr>
        <w:t>участк</w:t>
      </w:r>
      <w:r w:rsidR="00B57643">
        <w:rPr>
          <w:sz w:val="28"/>
          <w:szCs w:val="28"/>
        </w:rPr>
        <w:t>и:</w:t>
      </w:r>
    </w:p>
    <w:p w14:paraId="71B4EFCD" w14:textId="6735BC34" w:rsidR="00591392" w:rsidRDefault="00B57643" w:rsidP="00B576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1392">
        <w:rPr>
          <w:sz w:val="28"/>
          <w:szCs w:val="28"/>
        </w:rPr>
        <w:t xml:space="preserve"> с кадастровым номером </w:t>
      </w:r>
      <w:r w:rsidR="004A575D">
        <w:rPr>
          <w:sz w:val="28"/>
          <w:szCs w:val="28"/>
        </w:rPr>
        <w:t>42:15:010800</w:t>
      </w:r>
      <w:r w:rsidR="00E045D6">
        <w:rPr>
          <w:sz w:val="28"/>
          <w:szCs w:val="28"/>
        </w:rPr>
        <w:t>3</w:t>
      </w:r>
      <w:r w:rsidR="004A575D">
        <w:rPr>
          <w:sz w:val="28"/>
          <w:szCs w:val="28"/>
        </w:rPr>
        <w:t>:</w:t>
      </w:r>
      <w:r w:rsidR="00416B82">
        <w:rPr>
          <w:sz w:val="28"/>
          <w:szCs w:val="28"/>
        </w:rPr>
        <w:t>199</w:t>
      </w:r>
      <w:r w:rsidR="004A575D">
        <w:rPr>
          <w:sz w:val="28"/>
          <w:szCs w:val="28"/>
        </w:rPr>
        <w:t>, общей площадью</w:t>
      </w:r>
      <w:r w:rsidR="004A575D" w:rsidRPr="00E31870">
        <w:rPr>
          <w:sz w:val="28"/>
          <w:szCs w:val="28"/>
        </w:rPr>
        <w:t xml:space="preserve"> </w:t>
      </w:r>
      <w:r w:rsidR="00010D1E">
        <w:rPr>
          <w:sz w:val="28"/>
          <w:szCs w:val="28"/>
        </w:rPr>
        <w:t xml:space="preserve">                     </w:t>
      </w:r>
      <w:r w:rsidR="00416B82">
        <w:rPr>
          <w:sz w:val="28"/>
          <w:szCs w:val="28"/>
        </w:rPr>
        <w:t>1359</w:t>
      </w:r>
      <w:r w:rsidR="004A575D">
        <w:rPr>
          <w:sz w:val="28"/>
          <w:szCs w:val="28"/>
        </w:rPr>
        <w:t xml:space="preserve"> </w:t>
      </w:r>
      <w:r w:rsidR="004A575D" w:rsidRPr="00E31870">
        <w:rPr>
          <w:sz w:val="28"/>
          <w:szCs w:val="28"/>
        </w:rPr>
        <w:t>кв.м</w:t>
      </w:r>
      <w:r w:rsidR="00956DA4">
        <w:rPr>
          <w:sz w:val="28"/>
          <w:szCs w:val="28"/>
        </w:rPr>
        <w:t>.,</w:t>
      </w:r>
      <w:r w:rsidR="004A575D">
        <w:rPr>
          <w:sz w:val="28"/>
          <w:szCs w:val="28"/>
        </w:rPr>
        <w:t xml:space="preserve"> </w:t>
      </w:r>
      <w:r w:rsidR="00591392">
        <w:rPr>
          <w:sz w:val="28"/>
          <w:szCs w:val="28"/>
        </w:rPr>
        <w:t xml:space="preserve">расположенного </w:t>
      </w:r>
      <w:r w:rsidR="00591392" w:rsidRPr="00E31870">
        <w:rPr>
          <w:sz w:val="28"/>
          <w:szCs w:val="28"/>
        </w:rPr>
        <w:t>по адресу:</w:t>
      </w:r>
      <w:r w:rsidR="00591392">
        <w:rPr>
          <w:sz w:val="28"/>
          <w:szCs w:val="28"/>
        </w:rPr>
        <w:t xml:space="preserve"> Кемеровская область, Тяжинский район, </w:t>
      </w:r>
      <w:bookmarkStart w:id="2" w:name="_Hlk190097691"/>
      <w:r w:rsidR="00591392" w:rsidRPr="00302BFE">
        <w:rPr>
          <w:b/>
          <w:bCs/>
          <w:sz w:val="28"/>
          <w:szCs w:val="28"/>
        </w:rPr>
        <w:t xml:space="preserve">пгт </w:t>
      </w:r>
      <w:r w:rsidR="00956DA4" w:rsidRPr="00302BFE">
        <w:rPr>
          <w:b/>
          <w:bCs/>
          <w:sz w:val="28"/>
          <w:szCs w:val="28"/>
        </w:rPr>
        <w:t>Итат</w:t>
      </w:r>
      <w:r w:rsidR="00591392" w:rsidRPr="00302BFE">
        <w:rPr>
          <w:b/>
          <w:bCs/>
          <w:sz w:val="28"/>
          <w:szCs w:val="28"/>
        </w:rPr>
        <w:t xml:space="preserve">ский, ул. </w:t>
      </w:r>
      <w:r w:rsidR="00416B82" w:rsidRPr="00302BFE">
        <w:rPr>
          <w:b/>
          <w:bCs/>
          <w:sz w:val="28"/>
          <w:szCs w:val="28"/>
        </w:rPr>
        <w:t>Советская, д.388</w:t>
      </w:r>
      <w:bookmarkEnd w:id="2"/>
      <w:r w:rsidR="00956DA4">
        <w:rPr>
          <w:sz w:val="28"/>
          <w:szCs w:val="28"/>
        </w:rPr>
        <w:t>.</w:t>
      </w:r>
    </w:p>
    <w:p w14:paraId="48B58F43" w14:textId="77777777" w:rsidR="00302BFE" w:rsidRDefault="00302BFE" w:rsidP="00B57643">
      <w:pPr>
        <w:ind w:firstLine="567"/>
        <w:jc w:val="both"/>
        <w:rPr>
          <w:sz w:val="28"/>
          <w:szCs w:val="28"/>
        </w:rPr>
      </w:pPr>
    </w:p>
    <w:p w14:paraId="13821479" w14:textId="5A1DEA62" w:rsidR="00B57643" w:rsidRPr="00E31870" w:rsidRDefault="00B57643" w:rsidP="00B576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643">
        <w:rPr>
          <w:sz w:val="28"/>
          <w:szCs w:val="28"/>
        </w:rPr>
        <w:t>с кадастровым номером 42:15:0108003:</w:t>
      </w:r>
      <w:r w:rsidR="002C03D5">
        <w:rPr>
          <w:sz w:val="28"/>
          <w:szCs w:val="28"/>
        </w:rPr>
        <w:t>362</w:t>
      </w:r>
      <w:r w:rsidRPr="00B57643">
        <w:rPr>
          <w:sz w:val="28"/>
          <w:szCs w:val="28"/>
        </w:rPr>
        <w:t xml:space="preserve">, общей площадью                      </w:t>
      </w:r>
      <w:r w:rsidR="002C03D5">
        <w:rPr>
          <w:sz w:val="28"/>
          <w:szCs w:val="28"/>
        </w:rPr>
        <w:t>1440</w:t>
      </w:r>
      <w:r w:rsidRPr="00B57643">
        <w:rPr>
          <w:sz w:val="28"/>
          <w:szCs w:val="28"/>
        </w:rPr>
        <w:t xml:space="preserve"> кв.м., расположенного по адресу: Кемеровская область, Тяжинский район, </w:t>
      </w:r>
      <w:r w:rsidRPr="00302BFE">
        <w:rPr>
          <w:b/>
          <w:bCs/>
          <w:sz w:val="28"/>
          <w:szCs w:val="28"/>
        </w:rPr>
        <w:t>пгт Итатский, ул.</w:t>
      </w:r>
      <w:r w:rsidR="002C03D5" w:rsidRPr="00302BFE">
        <w:rPr>
          <w:b/>
          <w:bCs/>
          <w:sz w:val="28"/>
          <w:szCs w:val="28"/>
        </w:rPr>
        <w:t xml:space="preserve"> Подгорная, д.12</w:t>
      </w:r>
    </w:p>
    <w:p w14:paraId="4560829C" w14:textId="77777777" w:rsidR="00591392" w:rsidRPr="00E31870" w:rsidRDefault="00591392" w:rsidP="00591392">
      <w:pPr>
        <w:jc w:val="both"/>
        <w:rPr>
          <w:color w:val="FF0000"/>
          <w:sz w:val="28"/>
          <w:szCs w:val="28"/>
        </w:rPr>
      </w:pPr>
    </w:p>
    <w:p w14:paraId="49B67DE6" w14:textId="77777777" w:rsidR="00FF1850" w:rsidRDefault="00591392" w:rsidP="00956DA4">
      <w:pPr>
        <w:jc w:val="both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</w:t>
      </w:r>
    </w:p>
    <w:p w14:paraId="3F167732" w14:textId="138C12B2" w:rsidR="002458FC" w:rsidRDefault="00591392" w:rsidP="00FF1850">
      <w:pPr>
        <w:ind w:firstLine="567"/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- </w:t>
      </w:r>
      <w:r w:rsidRPr="001A2BF2">
        <w:rPr>
          <w:b/>
          <w:bCs/>
          <w:sz w:val="28"/>
          <w:szCs w:val="28"/>
        </w:rPr>
        <w:t xml:space="preserve">по </w:t>
      </w:r>
      <w:r w:rsidR="00416B82">
        <w:rPr>
          <w:b/>
          <w:bCs/>
          <w:sz w:val="28"/>
          <w:szCs w:val="28"/>
        </w:rPr>
        <w:t>12</w:t>
      </w:r>
      <w:r w:rsidRPr="001A2BF2">
        <w:rPr>
          <w:b/>
          <w:bCs/>
          <w:sz w:val="28"/>
          <w:szCs w:val="28"/>
        </w:rPr>
        <w:t>.0</w:t>
      </w:r>
      <w:r w:rsidR="00416B82">
        <w:rPr>
          <w:b/>
          <w:bCs/>
          <w:sz w:val="28"/>
          <w:szCs w:val="28"/>
        </w:rPr>
        <w:t>3</w:t>
      </w:r>
      <w:r w:rsidRPr="001A2BF2">
        <w:rPr>
          <w:b/>
          <w:bCs/>
          <w:sz w:val="28"/>
          <w:szCs w:val="28"/>
        </w:rPr>
        <w:t>.202</w:t>
      </w:r>
      <w:r w:rsidR="00010D1E">
        <w:rPr>
          <w:b/>
          <w:bCs/>
          <w:sz w:val="28"/>
          <w:szCs w:val="28"/>
        </w:rPr>
        <w:t>5</w:t>
      </w:r>
      <w:r w:rsidRPr="001A2BF2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включительно </w:t>
      </w:r>
      <w:r w:rsidRPr="007510DE">
        <w:rPr>
          <w:sz w:val="28"/>
          <w:szCs w:val="28"/>
        </w:rPr>
        <w:t xml:space="preserve">с 9-00 до 17-00 по адресу: </w:t>
      </w:r>
      <w:r w:rsidR="00FF1850">
        <w:rPr>
          <w:sz w:val="28"/>
          <w:szCs w:val="28"/>
        </w:rPr>
        <w:t xml:space="preserve">                 </w:t>
      </w:r>
      <w:r w:rsidRPr="007510DE">
        <w:rPr>
          <w:sz w:val="28"/>
          <w:szCs w:val="28"/>
        </w:rPr>
        <w:t>652240, Кемеровская область, Тяжинский муниципальный округ, пгт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287B4959" w14:textId="1CB9A97C" w:rsidR="002C03D5" w:rsidRDefault="002C03D5" w:rsidP="00956DA4">
      <w:pPr>
        <w:jc w:val="both"/>
        <w:rPr>
          <w:sz w:val="28"/>
          <w:szCs w:val="28"/>
        </w:rPr>
      </w:pPr>
    </w:p>
    <w:p w14:paraId="07805C33" w14:textId="77777777" w:rsidR="002C03D5" w:rsidRDefault="002C03D5" w:rsidP="002C03D5">
      <w:pPr>
        <w:jc w:val="right"/>
        <w:rPr>
          <w:sz w:val="28"/>
          <w:szCs w:val="28"/>
        </w:rPr>
      </w:pPr>
    </w:p>
    <w:p w14:paraId="19A7BED5" w14:textId="763C6F22" w:rsidR="002C03D5" w:rsidRPr="00956DA4" w:rsidRDefault="002C03D5" w:rsidP="002C03D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КУМИ Тяжинского муниципального округа</w:t>
      </w:r>
    </w:p>
    <w:sectPr w:rsidR="002C03D5" w:rsidRPr="0095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2458FC"/>
    <w:rsid w:val="002A1E01"/>
    <w:rsid w:val="002C03D5"/>
    <w:rsid w:val="00302BFE"/>
    <w:rsid w:val="00416B82"/>
    <w:rsid w:val="004A575D"/>
    <w:rsid w:val="00591392"/>
    <w:rsid w:val="00956DA4"/>
    <w:rsid w:val="00B57643"/>
    <w:rsid w:val="00E045D6"/>
    <w:rsid w:val="00E65D66"/>
    <w:rsid w:val="00EB39DC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kumi5</cp:lastModifiedBy>
  <cp:revision>9</cp:revision>
  <dcterms:created xsi:type="dcterms:W3CDTF">2024-12-26T09:46:00Z</dcterms:created>
  <dcterms:modified xsi:type="dcterms:W3CDTF">2025-02-10T09:35:00Z</dcterms:modified>
</cp:coreProperties>
</file>