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1A7" w:rsidRDefault="000B51A7">
      <w:pPr>
        <w:pStyle w:val="ConsPlusTitlePage"/>
      </w:pPr>
      <w:r>
        <w:t xml:space="preserve">Документ предоставлен </w:t>
      </w:r>
      <w:hyperlink r:id="rId5" w:history="1">
        <w:r>
          <w:rPr>
            <w:color w:val="0000FF"/>
          </w:rPr>
          <w:t>КонсультантПлюс</w:t>
        </w:r>
      </w:hyperlink>
      <w:r>
        <w:br/>
      </w:r>
    </w:p>
    <w:p w:rsidR="000B51A7" w:rsidRDefault="000B51A7">
      <w:pPr>
        <w:pStyle w:val="ConsPlusNormal"/>
        <w:jc w:val="both"/>
        <w:outlineLvl w:val="0"/>
      </w:pPr>
    </w:p>
    <w:p w:rsidR="000B51A7" w:rsidRDefault="000B51A7">
      <w:pPr>
        <w:pStyle w:val="ConsPlusTitle"/>
        <w:jc w:val="center"/>
        <w:outlineLvl w:val="0"/>
      </w:pPr>
      <w:r>
        <w:t>ГУБЕРНАТОР КЕМЕРОВСКОЙ ОБЛАСТИ - КУЗБАССА</w:t>
      </w:r>
    </w:p>
    <w:p w:rsidR="000B51A7" w:rsidRDefault="000B51A7">
      <w:pPr>
        <w:pStyle w:val="ConsPlusTitle"/>
        <w:jc w:val="both"/>
      </w:pPr>
    </w:p>
    <w:p w:rsidR="000B51A7" w:rsidRDefault="000B51A7">
      <w:pPr>
        <w:pStyle w:val="ConsPlusTitle"/>
        <w:jc w:val="center"/>
      </w:pPr>
      <w:r>
        <w:t>РАСПОРЯЖЕНИЕ</w:t>
      </w:r>
    </w:p>
    <w:p w:rsidR="000B51A7" w:rsidRDefault="000B51A7">
      <w:pPr>
        <w:pStyle w:val="ConsPlusTitle"/>
        <w:jc w:val="center"/>
      </w:pPr>
      <w:r>
        <w:t>от 12 декабря 2019 г. N 118-рг</w:t>
      </w:r>
    </w:p>
    <w:p w:rsidR="000B51A7" w:rsidRDefault="000B51A7">
      <w:pPr>
        <w:pStyle w:val="ConsPlusTitle"/>
        <w:jc w:val="both"/>
      </w:pPr>
    </w:p>
    <w:p w:rsidR="000B51A7" w:rsidRDefault="000B51A7">
      <w:pPr>
        <w:pStyle w:val="ConsPlusTitle"/>
        <w:jc w:val="center"/>
      </w:pPr>
      <w:r>
        <w:t>О ВНЕДРЕНИИ СТАНДАРТА РАЗВИТИЯ КОНКУРЕНЦИИ</w:t>
      </w:r>
    </w:p>
    <w:p w:rsidR="000B51A7" w:rsidRDefault="000B51A7">
      <w:pPr>
        <w:pStyle w:val="ConsPlusTitle"/>
        <w:jc w:val="center"/>
      </w:pPr>
      <w:r>
        <w:t>В КЕМЕРОВСКОЙ ОБЛАСТИ - КУЗБАССЕ</w:t>
      </w:r>
    </w:p>
    <w:p w:rsidR="000B51A7" w:rsidRDefault="000B5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51A7">
        <w:trPr>
          <w:jc w:val="center"/>
        </w:trPr>
        <w:tc>
          <w:tcPr>
            <w:tcW w:w="9294" w:type="dxa"/>
            <w:tcBorders>
              <w:top w:val="nil"/>
              <w:left w:val="single" w:sz="24" w:space="0" w:color="CED3F1"/>
              <w:bottom w:val="nil"/>
              <w:right w:val="single" w:sz="24" w:space="0" w:color="F4F3F8"/>
            </w:tcBorders>
            <w:shd w:val="clear" w:color="auto" w:fill="F4F3F8"/>
          </w:tcPr>
          <w:p w:rsidR="000B51A7" w:rsidRDefault="000B51A7">
            <w:pPr>
              <w:pStyle w:val="ConsPlusNormal"/>
              <w:jc w:val="center"/>
            </w:pPr>
            <w:r>
              <w:rPr>
                <w:color w:val="392C69"/>
              </w:rPr>
              <w:t>Список изменяющих документов</w:t>
            </w:r>
          </w:p>
          <w:p w:rsidR="000B51A7" w:rsidRDefault="000B51A7">
            <w:pPr>
              <w:pStyle w:val="ConsPlusNormal"/>
              <w:jc w:val="center"/>
            </w:pPr>
            <w:r>
              <w:rPr>
                <w:color w:val="392C69"/>
              </w:rPr>
              <w:t xml:space="preserve">(в ред. </w:t>
            </w:r>
            <w:hyperlink r:id="rId6" w:history="1">
              <w:r>
                <w:rPr>
                  <w:color w:val="0000FF"/>
                </w:rPr>
                <w:t>распоряжения</w:t>
              </w:r>
            </w:hyperlink>
            <w:r>
              <w:rPr>
                <w:color w:val="392C69"/>
              </w:rPr>
              <w:t xml:space="preserve"> Губернатора Кемеровской области - Кузбасса</w:t>
            </w:r>
          </w:p>
          <w:p w:rsidR="000B51A7" w:rsidRDefault="000B51A7">
            <w:pPr>
              <w:pStyle w:val="ConsPlusNormal"/>
              <w:jc w:val="center"/>
            </w:pPr>
            <w:r>
              <w:rPr>
                <w:color w:val="392C69"/>
              </w:rPr>
              <w:t>от 12.02.2020 N 9-рг)</w:t>
            </w:r>
          </w:p>
        </w:tc>
      </w:tr>
    </w:tbl>
    <w:p w:rsidR="000B51A7" w:rsidRDefault="000B51A7">
      <w:pPr>
        <w:pStyle w:val="ConsPlusNormal"/>
        <w:jc w:val="both"/>
      </w:pPr>
    </w:p>
    <w:p w:rsidR="000B51A7" w:rsidRDefault="000B51A7">
      <w:pPr>
        <w:pStyle w:val="ConsPlusNormal"/>
        <w:ind w:firstLine="540"/>
        <w:jc w:val="both"/>
      </w:pPr>
      <w:r>
        <w:t xml:space="preserve">В соответствии с </w:t>
      </w:r>
      <w:hyperlink r:id="rId7" w:history="1">
        <w:r>
          <w:rPr>
            <w:color w:val="0000FF"/>
          </w:rPr>
          <w:t>распоряжением</w:t>
        </w:r>
      </w:hyperlink>
      <w:r>
        <w:t xml:space="preserve"> Правительства Российской Федерации от 17.04.2019 N 768-р "Об утверждении стандарта развития конкуренции в субъектах Российской Федерации" и в целях развития конкуренции в Кемеровской области - Кузбассе:</w:t>
      </w:r>
    </w:p>
    <w:p w:rsidR="000B51A7" w:rsidRDefault="000B51A7">
      <w:pPr>
        <w:pStyle w:val="ConsPlusNormal"/>
        <w:spacing w:before="220"/>
        <w:ind w:firstLine="540"/>
        <w:jc w:val="both"/>
      </w:pPr>
      <w:r>
        <w:t>1. Утвердить прилагаемые:</w:t>
      </w:r>
    </w:p>
    <w:p w:rsidR="000B51A7" w:rsidRDefault="000B51A7">
      <w:pPr>
        <w:pStyle w:val="ConsPlusNormal"/>
        <w:spacing w:before="220"/>
        <w:ind w:firstLine="540"/>
        <w:jc w:val="both"/>
      </w:pPr>
      <w:r>
        <w:t xml:space="preserve">1.1. </w:t>
      </w:r>
      <w:hyperlink w:anchor="P57" w:history="1">
        <w:r>
          <w:rPr>
            <w:color w:val="0000FF"/>
          </w:rPr>
          <w:t>План</w:t>
        </w:r>
      </w:hyperlink>
      <w:r>
        <w:t xml:space="preserve"> мероприятий ("дорожную карту") по содействию развитию конкуренции в Кемеровской области - Кузбассе.</w:t>
      </w:r>
    </w:p>
    <w:p w:rsidR="000B51A7" w:rsidRDefault="000B51A7">
      <w:pPr>
        <w:pStyle w:val="ConsPlusNormal"/>
        <w:spacing w:before="220"/>
        <w:ind w:firstLine="540"/>
        <w:jc w:val="both"/>
      </w:pPr>
      <w:r>
        <w:t xml:space="preserve">1.2. Форму </w:t>
      </w:r>
      <w:hyperlink w:anchor="P1925" w:history="1">
        <w:r>
          <w:rPr>
            <w:color w:val="0000FF"/>
          </w:rPr>
          <w:t>отчета</w:t>
        </w:r>
      </w:hyperlink>
      <w:r>
        <w:t xml:space="preserve"> о реализации плана мероприятий ("дорожной карты") по содействию развитию конкуренции в Кемеровской области - Кузбассе.</w:t>
      </w:r>
    </w:p>
    <w:p w:rsidR="000B51A7" w:rsidRDefault="000B51A7">
      <w:pPr>
        <w:pStyle w:val="ConsPlusNormal"/>
        <w:spacing w:before="220"/>
        <w:ind w:firstLine="540"/>
        <w:jc w:val="both"/>
      </w:pPr>
      <w:r>
        <w:t xml:space="preserve">1.3. Форму </w:t>
      </w:r>
      <w:hyperlink w:anchor="P1974" w:history="1">
        <w:r>
          <w:rPr>
            <w:color w:val="0000FF"/>
          </w:rPr>
          <w:t>оценки</w:t>
        </w:r>
      </w:hyperlink>
      <w:r>
        <w:t xml:space="preserve"> достижения ключевых показателей, установленных планом мероприятий ("дорожной картой") по содействию развитию конкуренции в Кемеровской области - Кузбассе.</w:t>
      </w:r>
    </w:p>
    <w:p w:rsidR="000B51A7" w:rsidRDefault="000B51A7">
      <w:pPr>
        <w:pStyle w:val="ConsPlusNormal"/>
        <w:spacing w:before="220"/>
        <w:ind w:firstLine="540"/>
        <w:jc w:val="both"/>
      </w:pPr>
      <w:r>
        <w:t xml:space="preserve">1.4. Форму </w:t>
      </w:r>
      <w:hyperlink w:anchor="P2052" w:history="1">
        <w:r>
          <w:rPr>
            <w:color w:val="0000FF"/>
          </w:rPr>
          <w:t>реестра</w:t>
        </w:r>
      </w:hyperlink>
      <w:r>
        <w:t xml:space="preserve"> хозяйствующих субъектов, доля участия Кемеровской области - Кузбасса или муниципального образования в которых составляет 50 и более процентов, осуществляющих деятельность в Кемеровской области - Кузбассе.</w:t>
      </w:r>
    </w:p>
    <w:p w:rsidR="000B51A7" w:rsidRDefault="000B51A7">
      <w:pPr>
        <w:pStyle w:val="ConsPlusNormal"/>
        <w:spacing w:before="220"/>
        <w:ind w:firstLine="540"/>
        <w:jc w:val="both"/>
      </w:pPr>
      <w:r>
        <w:t>2. Исполнительным органам государственной власти Кемеровской области - Кузбасса, ответственным за реализацию плана мероприятий ("дорожной карты") по содействию развитию конкуренции в Кемеровской области - Кузбассе (далее - план мероприятий):</w:t>
      </w:r>
    </w:p>
    <w:p w:rsidR="000B51A7" w:rsidRDefault="000B51A7">
      <w:pPr>
        <w:pStyle w:val="ConsPlusNormal"/>
        <w:spacing w:before="220"/>
        <w:ind w:firstLine="540"/>
        <w:jc w:val="both"/>
      </w:pPr>
      <w:r>
        <w:t>2.1. В срок до 27.12.2019 разработать и утвердить ведомственные планы по реализации соответствующих мероприятий плана мероприятий.</w:t>
      </w:r>
    </w:p>
    <w:p w:rsidR="000B51A7" w:rsidRDefault="000B51A7">
      <w:pPr>
        <w:pStyle w:val="ConsPlusNormal"/>
        <w:spacing w:before="220"/>
        <w:ind w:firstLine="540"/>
        <w:jc w:val="both"/>
      </w:pPr>
      <w:r>
        <w:t>2.2. Обеспечить выполнение плана мероприятий, достижение ключевых показателей по содействию развитию конкуренции в Кемеровской области - Кузбассе и представление в департамент экономического развития Администрации Правительства Кузбасса:</w:t>
      </w:r>
    </w:p>
    <w:p w:rsidR="000B51A7" w:rsidRDefault="000B51A7">
      <w:pPr>
        <w:pStyle w:val="ConsPlusNormal"/>
        <w:jc w:val="both"/>
      </w:pPr>
      <w:r>
        <w:t xml:space="preserve">(в ред. </w:t>
      </w:r>
      <w:hyperlink r:id="rId8" w:history="1">
        <w:r>
          <w:rPr>
            <w:color w:val="0000FF"/>
          </w:rPr>
          <w:t>распоряжения</w:t>
        </w:r>
      </w:hyperlink>
      <w:r>
        <w:t xml:space="preserve"> Губернатора Кемеровской области - Кузбасса от 12.02.2020 N 9-рг)</w:t>
      </w:r>
    </w:p>
    <w:p w:rsidR="000B51A7" w:rsidRDefault="000B51A7">
      <w:pPr>
        <w:pStyle w:val="ConsPlusNormal"/>
        <w:spacing w:before="220"/>
        <w:ind w:firstLine="540"/>
        <w:jc w:val="both"/>
      </w:pPr>
      <w:r>
        <w:t>а) ежегодно в срок до 20 января года, следующего за отчетным, информации о ходе выполнения плана мероприятий;</w:t>
      </w:r>
    </w:p>
    <w:p w:rsidR="000B51A7" w:rsidRDefault="000B51A7">
      <w:pPr>
        <w:pStyle w:val="ConsPlusNormal"/>
        <w:spacing w:before="220"/>
        <w:ind w:firstLine="540"/>
        <w:jc w:val="both"/>
      </w:pPr>
      <w:r>
        <w:t>б) ежегодно в срок до 20 января года, следующего за отчетным, предложений по внесению изменений в перечень товарных рынков по развитию конкуренции в Кемеровской области - Кузбассе.</w:t>
      </w:r>
    </w:p>
    <w:p w:rsidR="000B51A7" w:rsidRDefault="000B51A7">
      <w:pPr>
        <w:pStyle w:val="ConsPlusNormal"/>
        <w:spacing w:before="220"/>
        <w:ind w:firstLine="540"/>
        <w:jc w:val="both"/>
      </w:pPr>
      <w:r>
        <w:t xml:space="preserve">2.3. Определить должностных лиц с правом принятия управленческих решений, занимающих должности не ниже заместителя руководителя, ответственных за координацию </w:t>
      </w:r>
      <w:r>
        <w:lastRenderedPageBreak/>
        <w:t>вопросов содействия развитию конкуренции, а также за разработку и реализацию планов мероприятий ("дорожных карт") по конкуренции, с внесением соответствующих обязанностей в должностные регламенты и положения об исполнительных органах государственной власти Кемеровской области - Кузбасса и направить информацию в департамент экономического развития Администрации Правительства Кузбасса в срок до 17.02.2020.</w:t>
      </w:r>
    </w:p>
    <w:p w:rsidR="000B51A7" w:rsidRDefault="000B51A7">
      <w:pPr>
        <w:pStyle w:val="ConsPlusNormal"/>
        <w:jc w:val="both"/>
      </w:pPr>
      <w:r>
        <w:t xml:space="preserve">(пп. 2.3 введен </w:t>
      </w:r>
      <w:hyperlink r:id="rId9" w:history="1">
        <w:r>
          <w:rPr>
            <w:color w:val="0000FF"/>
          </w:rPr>
          <w:t>распоряжением</w:t>
        </w:r>
      </w:hyperlink>
      <w:r>
        <w:t xml:space="preserve"> Губернатора Кемеровской области - Кузбасса от 12.02.2020 N 9-рг)</w:t>
      </w:r>
    </w:p>
    <w:p w:rsidR="000B51A7" w:rsidRDefault="000B51A7">
      <w:pPr>
        <w:pStyle w:val="ConsPlusNormal"/>
        <w:spacing w:before="220"/>
        <w:ind w:firstLine="540"/>
        <w:jc w:val="both"/>
      </w:pPr>
      <w:r>
        <w:t>3. Рекомендовать органам местного самоуправления Кемеровской области представлять в департамент экономического развития Администрации Правительства Кузбасса:</w:t>
      </w:r>
    </w:p>
    <w:p w:rsidR="000B51A7" w:rsidRDefault="000B51A7">
      <w:pPr>
        <w:pStyle w:val="ConsPlusNormal"/>
        <w:jc w:val="both"/>
      </w:pPr>
      <w:r>
        <w:t xml:space="preserve">(в ред. </w:t>
      </w:r>
      <w:hyperlink r:id="rId10" w:history="1">
        <w:r>
          <w:rPr>
            <w:color w:val="0000FF"/>
          </w:rPr>
          <w:t>распоряжения</w:t>
        </w:r>
      </w:hyperlink>
      <w:r>
        <w:t xml:space="preserve"> Губернатора Кемеровской области - Кузбасса от 12.02.2020 N 9-рг)</w:t>
      </w:r>
    </w:p>
    <w:p w:rsidR="000B51A7" w:rsidRDefault="000B51A7">
      <w:pPr>
        <w:pStyle w:val="ConsPlusNormal"/>
        <w:spacing w:before="220"/>
        <w:ind w:firstLine="540"/>
        <w:jc w:val="both"/>
      </w:pPr>
      <w:r>
        <w:t>3.1. Ежегодно в срок до 1 февраля года, следующего за отчетным, реестр хозяйствующих субъектов, доля участия Кемеровской области - Кузбасса или муниципального образования в которых составляет 50 и более процентов, осуществляющих деятельность в Кемеровской области - Кузбассе.</w:t>
      </w:r>
    </w:p>
    <w:p w:rsidR="000B51A7" w:rsidRDefault="000B51A7">
      <w:pPr>
        <w:pStyle w:val="ConsPlusNormal"/>
        <w:spacing w:before="220"/>
        <w:ind w:firstLine="540"/>
        <w:jc w:val="both"/>
      </w:pPr>
      <w:r>
        <w:t>3.2. В срок до 03.02.2020 актуализированные муниципальные планы ("дорожные карты") по содействию развитию конкуренции в Кемеровской области - Кузбассе.</w:t>
      </w:r>
    </w:p>
    <w:p w:rsidR="000B51A7" w:rsidRDefault="000B51A7">
      <w:pPr>
        <w:pStyle w:val="ConsPlusNormal"/>
        <w:spacing w:before="220"/>
        <w:ind w:firstLine="540"/>
        <w:jc w:val="both"/>
      </w:pPr>
      <w:r>
        <w:t>4. Департаменту экономического развития Администрации Правительства Кузбасса (Вейс Е.А.):</w:t>
      </w:r>
    </w:p>
    <w:p w:rsidR="000B51A7" w:rsidRDefault="000B51A7">
      <w:pPr>
        <w:pStyle w:val="ConsPlusNormal"/>
        <w:jc w:val="both"/>
      </w:pPr>
      <w:r>
        <w:t xml:space="preserve">(в ред. </w:t>
      </w:r>
      <w:hyperlink r:id="rId11" w:history="1">
        <w:r>
          <w:rPr>
            <w:color w:val="0000FF"/>
          </w:rPr>
          <w:t>распоряжения</w:t>
        </w:r>
      </w:hyperlink>
      <w:r>
        <w:t xml:space="preserve"> Губернатора Кемеровской области - Кузбасса от 12.02.2020 N 9-рг)</w:t>
      </w:r>
    </w:p>
    <w:p w:rsidR="000B51A7" w:rsidRDefault="000B51A7">
      <w:pPr>
        <w:pStyle w:val="ConsPlusNormal"/>
        <w:spacing w:before="220"/>
        <w:ind w:firstLine="540"/>
        <w:jc w:val="both"/>
      </w:pPr>
      <w:r>
        <w:t>4.1. Осуществлять координацию деятельности исполнительных органов государственной власти Кемеровской области - Кузбасса и структурных подразделений Администрации Правительства Кузбасса по выполнению плана мероприятий и достижению плановых значений целевых показателей, установленных планом мероприятий.</w:t>
      </w:r>
    </w:p>
    <w:p w:rsidR="000B51A7" w:rsidRDefault="000B51A7">
      <w:pPr>
        <w:pStyle w:val="ConsPlusNormal"/>
        <w:jc w:val="both"/>
      </w:pPr>
      <w:r>
        <w:t xml:space="preserve">(в ред. </w:t>
      </w:r>
      <w:hyperlink r:id="rId12" w:history="1">
        <w:r>
          <w:rPr>
            <w:color w:val="0000FF"/>
          </w:rPr>
          <w:t>распоряжения</w:t>
        </w:r>
      </w:hyperlink>
      <w:r>
        <w:t xml:space="preserve"> Губернатора Кемеровской области - Кузбасса от 12.02.2020 N 9-рг)</w:t>
      </w:r>
    </w:p>
    <w:p w:rsidR="000B51A7" w:rsidRDefault="000B51A7">
      <w:pPr>
        <w:pStyle w:val="ConsPlusNormal"/>
        <w:spacing w:before="220"/>
        <w:ind w:firstLine="540"/>
        <w:jc w:val="both"/>
      </w:pPr>
      <w:r>
        <w:t>4.2. Ежегодно в срок до 10 марта года, следующего за отчетным, направлять доклад в Министерство экономического развития Российской Федерации.</w:t>
      </w:r>
    </w:p>
    <w:p w:rsidR="000B51A7" w:rsidRDefault="000B51A7">
      <w:pPr>
        <w:pStyle w:val="ConsPlusNormal"/>
        <w:spacing w:before="220"/>
        <w:ind w:firstLine="540"/>
        <w:jc w:val="both"/>
      </w:pPr>
      <w:r>
        <w:t>4.3. Размещать информацию о деятельности по содействию развитию конкуренции в Кемеровской области - Кузбассе на официальном сайте Администрации Правительства Кузбасса в информационно-телекоммуникационной сети "Интернет".</w:t>
      </w:r>
    </w:p>
    <w:p w:rsidR="000B51A7" w:rsidRDefault="000B51A7">
      <w:pPr>
        <w:pStyle w:val="ConsPlusNormal"/>
        <w:jc w:val="both"/>
      </w:pPr>
      <w:r>
        <w:t xml:space="preserve">(в ред. </w:t>
      </w:r>
      <w:hyperlink r:id="rId13" w:history="1">
        <w:r>
          <w:rPr>
            <w:color w:val="0000FF"/>
          </w:rPr>
          <w:t>распоряжения</w:t>
        </w:r>
      </w:hyperlink>
      <w:r>
        <w:t xml:space="preserve"> Губернатора Кемеровской области - Кузбасса от 12.02.2020 N 9-рг)</w:t>
      </w:r>
    </w:p>
    <w:p w:rsidR="000B51A7" w:rsidRDefault="000B51A7">
      <w:pPr>
        <w:pStyle w:val="ConsPlusNormal"/>
        <w:spacing w:before="220"/>
        <w:ind w:firstLine="540"/>
        <w:jc w:val="both"/>
      </w:pPr>
      <w:r>
        <w:t>5. Признать утратившими силу распоряжения Губернатора Кемеровской области:</w:t>
      </w:r>
    </w:p>
    <w:p w:rsidR="000B51A7" w:rsidRDefault="000B51A7">
      <w:pPr>
        <w:pStyle w:val="ConsPlusNormal"/>
        <w:spacing w:before="220"/>
        <w:ind w:firstLine="540"/>
        <w:jc w:val="both"/>
      </w:pPr>
      <w:r>
        <w:t xml:space="preserve">от 23.11.2016 </w:t>
      </w:r>
      <w:hyperlink r:id="rId14" w:history="1">
        <w:r>
          <w:rPr>
            <w:color w:val="0000FF"/>
          </w:rPr>
          <w:t>N 98-рг</w:t>
        </w:r>
      </w:hyperlink>
      <w:r>
        <w:t xml:space="preserve"> "О внедрении Стандарта развития конкуренции в Кемеровской области";</w:t>
      </w:r>
    </w:p>
    <w:p w:rsidR="000B51A7" w:rsidRDefault="000B51A7">
      <w:pPr>
        <w:pStyle w:val="ConsPlusNormal"/>
        <w:spacing w:before="220"/>
        <w:ind w:firstLine="540"/>
        <w:jc w:val="both"/>
      </w:pPr>
      <w:r>
        <w:t xml:space="preserve">от 15.09.2017 </w:t>
      </w:r>
      <w:hyperlink r:id="rId15" w:history="1">
        <w:r>
          <w:rPr>
            <w:color w:val="0000FF"/>
          </w:rPr>
          <w:t>N 63-рг</w:t>
        </w:r>
      </w:hyperlink>
      <w:r>
        <w:t xml:space="preserve"> "О внесении изменений в распоряжение Губернатора Кемеровской области от 23.11.2016 N 98-рг "О внедрении Стандарта развития конкуренции в Кемеровской области".</w:t>
      </w:r>
    </w:p>
    <w:p w:rsidR="000B51A7" w:rsidRDefault="000B51A7">
      <w:pPr>
        <w:pStyle w:val="ConsPlusNormal"/>
        <w:spacing w:before="220"/>
        <w:ind w:firstLine="540"/>
        <w:jc w:val="both"/>
      </w:pPr>
      <w:r>
        <w:t>6. Настоящее распоряжение подлежит опубликованию на сайте "Электронный бюллетень Правительства Кемеровской области - Кузбасса".</w:t>
      </w:r>
    </w:p>
    <w:p w:rsidR="000B51A7" w:rsidRDefault="000B51A7">
      <w:pPr>
        <w:pStyle w:val="ConsPlusNormal"/>
        <w:spacing w:before="220"/>
        <w:ind w:firstLine="540"/>
        <w:jc w:val="both"/>
      </w:pPr>
      <w:r>
        <w:t>7. Контроль за исполнением настоящего распоряжения возложить на заместителя Губернатора Кемеровской области - Кузбасса (по экономическому развитию) Венгера К.Г.</w:t>
      </w:r>
    </w:p>
    <w:p w:rsidR="000B51A7" w:rsidRDefault="000B51A7">
      <w:pPr>
        <w:pStyle w:val="ConsPlusNormal"/>
        <w:spacing w:before="220"/>
        <w:ind w:firstLine="540"/>
        <w:jc w:val="both"/>
      </w:pPr>
      <w:r>
        <w:t>8. Настоящее распоряжение вступает в силу со дня подписания.</w:t>
      </w:r>
    </w:p>
    <w:p w:rsidR="000B51A7" w:rsidRDefault="000B51A7">
      <w:pPr>
        <w:pStyle w:val="ConsPlusNormal"/>
        <w:jc w:val="both"/>
      </w:pPr>
    </w:p>
    <w:p w:rsidR="000B51A7" w:rsidRDefault="000B51A7">
      <w:pPr>
        <w:pStyle w:val="ConsPlusNormal"/>
        <w:jc w:val="right"/>
      </w:pPr>
      <w:r>
        <w:t>И.о. Губернатора</w:t>
      </w:r>
    </w:p>
    <w:p w:rsidR="000B51A7" w:rsidRDefault="000B51A7">
      <w:pPr>
        <w:pStyle w:val="ConsPlusNormal"/>
        <w:jc w:val="right"/>
      </w:pPr>
      <w:r>
        <w:t>Кемеровской области - Кузбасса</w:t>
      </w:r>
    </w:p>
    <w:p w:rsidR="000B51A7" w:rsidRDefault="000B51A7">
      <w:pPr>
        <w:pStyle w:val="ConsPlusNormal"/>
        <w:jc w:val="right"/>
      </w:pPr>
      <w:r>
        <w:lastRenderedPageBreak/>
        <w:t>В.Н.ТЕЛЕГИН</w:t>
      </w:r>
    </w:p>
    <w:p w:rsidR="000B51A7" w:rsidRDefault="000B51A7">
      <w:pPr>
        <w:pStyle w:val="ConsPlusNormal"/>
        <w:jc w:val="both"/>
      </w:pPr>
    </w:p>
    <w:p w:rsidR="000B51A7" w:rsidRDefault="000B51A7">
      <w:pPr>
        <w:pStyle w:val="ConsPlusNormal"/>
        <w:jc w:val="both"/>
      </w:pPr>
    </w:p>
    <w:p w:rsidR="000B51A7" w:rsidRDefault="000B51A7">
      <w:pPr>
        <w:pStyle w:val="ConsPlusNormal"/>
        <w:jc w:val="both"/>
      </w:pPr>
    </w:p>
    <w:p w:rsidR="000B51A7" w:rsidRDefault="000B51A7">
      <w:pPr>
        <w:pStyle w:val="ConsPlusNormal"/>
        <w:jc w:val="both"/>
      </w:pPr>
    </w:p>
    <w:p w:rsidR="000B51A7" w:rsidRDefault="000B51A7">
      <w:pPr>
        <w:pStyle w:val="ConsPlusNormal"/>
        <w:jc w:val="both"/>
      </w:pPr>
    </w:p>
    <w:p w:rsidR="000B51A7" w:rsidRDefault="000B51A7">
      <w:pPr>
        <w:pStyle w:val="ConsPlusNormal"/>
        <w:jc w:val="right"/>
        <w:outlineLvl w:val="0"/>
      </w:pPr>
      <w:r>
        <w:t>Утвержден</w:t>
      </w:r>
    </w:p>
    <w:p w:rsidR="000B51A7" w:rsidRDefault="000B51A7">
      <w:pPr>
        <w:pStyle w:val="ConsPlusNormal"/>
        <w:jc w:val="right"/>
      </w:pPr>
      <w:r>
        <w:t>распоряжением Губернатора</w:t>
      </w:r>
    </w:p>
    <w:p w:rsidR="000B51A7" w:rsidRDefault="000B51A7">
      <w:pPr>
        <w:pStyle w:val="ConsPlusNormal"/>
        <w:jc w:val="right"/>
      </w:pPr>
      <w:r>
        <w:t>Кемеровской области - Кузбасса</w:t>
      </w:r>
    </w:p>
    <w:p w:rsidR="000B51A7" w:rsidRDefault="000B51A7">
      <w:pPr>
        <w:pStyle w:val="ConsPlusNormal"/>
        <w:jc w:val="right"/>
      </w:pPr>
      <w:r>
        <w:t>12 декабря 2019 г. N 118-рг</w:t>
      </w:r>
    </w:p>
    <w:p w:rsidR="000B51A7" w:rsidRDefault="000B51A7">
      <w:pPr>
        <w:pStyle w:val="ConsPlusNormal"/>
        <w:jc w:val="both"/>
      </w:pPr>
    </w:p>
    <w:p w:rsidR="000B51A7" w:rsidRDefault="000B51A7">
      <w:pPr>
        <w:pStyle w:val="ConsPlusTitle"/>
        <w:jc w:val="center"/>
      </w:pPr>
      <w:bookmarkStart w:id="0" w:name="P57"/>
      <w:bookmarkEnd w:id="0"/>
      <w:r>
        <w:t>ПЛАН</w:t>
      </w:r>
    </w:p>
    <w:p w:rsidR="000B51A7" w:rsidRDefault="000B51A7">
      <w:pPr>
        <w:pStyle w:val="ConsPlusTitle"/>
        <w:jc w:val="center"/>
      </w:pPr>
      <w:r>
        <w:t>МЕРОПРИЯТИЙ ("ДОРОЖНАЯ КАРТА") ПО СОДЕЙСТВИЮ РАЗВИТИЮ</w:t>
      </w:r>
    </w:p>
    <w:p w:rsidR="000B51A7" w:rsidRDefault="000B51A7">
      <w:pPr>
        <w:pStyle w:val="ConsPlusTitle"/>
        <w:jc w:val="center"/>
      </w:pPr>
      <w:r>
        <w:t>КОНКУРЕНЦИИ В КЕМЕРОВСКОЙ ОБЛАСТИ - КУЗБАССЕ</w:t>
      </w:r>
    </w:p>
    <w:p w:rsidR="000B51A7" w:rsidRDefault="000B5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51A7">
        <w:trPr>
          <w:jc w:val="center"/>
        </w:trPr>
        <w:tc>
          <w:tcPr>
            <w:tcW w:w="9294" w:type="dxa"/>
            <w:tcBorders>
              <w:top w:val="nil"/>
              <w:left w:val="single" w:sz="24" w:space="0" w:color="CED3F1"/>
              <w:bottom w:val="nil"/>
              <w:right w:val="single" w:sz="24" w:space="0" w:color="F4F3F8"/>
            </w:tcBorders>
            <w:shd w:val="clear" w:color="auto" w:fill="F4F3F8"/>
          </w:tcPr>
          <w:p w:rsidR="000B51A7" w:rsidRDefault="000B51A7">
            <w:pPr>
              <w:pStyle w:val="ConsPlusNormal"/>
              <w:jc w:val="center"/>
            </w:pPr>
            <w:r>
              <w:rPr>
                <w:color w:val="392C69"/>
              </w:rPr>
              <w:t>Список изменяющих документов</w:t>
            </w:r>
          </w:p>
          <w:p w:rsidR="000B51A7" w:rsidRDefault="000B51A7">
            <w:pPr>
              <w:pStyle w:val="ConsPlusNormal"/>
              <w:jc w:val="center"/>
            </w:pPr>
            <w:r>
              <w:rPr>
                <w:color w:val="392C69"/>
              </w:rPr>
              <w:t xml:space="preserve">(в ред. </w:t>
            </w:r>
            <w:hyperlink r:id="rId16" w:history="1">
              <w:r>
                <w:rPr>
                  <w:color w:val="0000FF"/>
                </w:rPr>
                <w:t>распоряжения</w:t>
              </w:r>
            </w:hyperlink>
            <w:r>
              <w:rPr>
                <w:color w:val="392C69"/>
              </w:rPr>
              <w:t xml:space="preserve"> Губернатора Кемеровской области - Кузбасса</w:t>
            </w:r>
          </w:p>
          <w:p w:rsidR="000B51A7" w:rsidRDefault="000B51A7">
            <w:pPr>
              <w:pStyle w:val="ConsPlusNormal"/>
              <w:jc w:val="center"/>
            </w:pPr>
            <w:r>
              <w:rPr>
                <w:color w:val="392C69"/>
              </w:rPr>
              <w:t>от 12.02.2020 N 9-рг)</w:t>
            </w:r>
          </w:p>
        </w:tc>
      </w:tr>
    </w:tbl>
    <w:p w:rsidR="000B51A7" w:rsidRDefault="000B51A7">
      <w:pPr>
        <w:pStyle w:val="ConsPlusNormal"/>
        <w:jc w:val="both"/>
      </w:pPr>
    </w:p>
    <w:p w:rsidR="000B51A7" w:rsidRDefault="000B51A7">
      <w:pPr>
        <w:pStyle w:val="ConsPlusTitle"/>
        <w:jc w:val="center"/>
        <w:outlineLvl w:val="1"/>
      </w:pPr>
      <w:r>
        <w:t>I. Развитие конкуренции на товарных рынках</w:t>
      </w:r>
    </w:p>
    <w:p w:rsidR="000B51A7" w:rsidRDefault="000B51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587"/>
        <w:gridCol w:w="1757"/>
        <w:gridCol w:w="1644"/>
        <w:gridCol w:w="1361"/>
        <w:gridCol w:w="1871"/>
      </w:tblGrid>
      <w:tr w:rsidR="000B51A7">
        <w:tc>
          <w:tcPr>
            <w:tcW w:w="850" w:type="dxa"/>
            <w:vAlign w:val="center"/>
          </w:tcPr>
          <w:p w:rsidR="000B51A7" w:rsidRDefault="000B51A7">
            <w:pPr>
              <w:pStyle w:val="ConsPlusNormal"/>
              <w:jc w:val="center"/>
            </w:pPr>
            <w:r>
              <w:t>N п/п</w:t>
            </w:r>
          </w:p>
        </w:tc>
        <w:tc>
          <w:tcPr>
            <w:tcW w:w="1587" w:type="dxa"/>
            <w:vAlign w:val="center"/>
          </w:tcPr>
          <w:p w:rsidR="000B51A7" w:rsidRDefault="000B51A7">
            <w:pPr>
              <w:pStyle w:val="ConsPlusNormal"/>
              <w:jc w:val="center"/>
            </w:pPr>
            <w:r>
              <w:t>Наименование мероприятия</w:t>
            </w:r>
          </w:p>
        </w:tc>
        <w:tc>
          <w:tcPr>
            <w:tcW w:w="1757" w:type="dxa"/>
            <w:vAlign w:val="center"/>
          </w:tcPr>
          <w:p w:rsidR="000B51A7" w:rsidRDefault="000B51A7">
            <w:pPr>
              <w:pStyle w:val="ConsPlusNormal"/>
              <w:jc w:val="center"/>
            </w:pPr>
            <w:r>
              <w:t>Цель мероприятия</w:t>
            </w:r>
          </w:p>
        </w:tc>
        <w:tc>
          <w:tcPr>
            <w:tcW w:w="1644" w:type="dxa"/>
            <w:vAlign w:val="center"/>
          </w:tcPr>
          <w:p w:rsidR="000B51A7" w:rsidRDefault="000B51A7">
            <w:pPr>
              <w:pStyle w:val="ConsPlusNormal"/>
              <w:jc w:val="center"/>
            </w:pPr>
            <w:r>
              <w:t>Значение ключевого показателя</w:t>
            </w:r>
          </w:p>
        </w:tc>
        <w:tc>
          <w:tcPr>
            <w:tcW w:w="1361" w:type="dxa"/>
            <w:vAlign w:val="center"/>
          </w:tcPr>
          <w:p w:rsidR="000B51A7" w:rsidRDefault="000B51A7">
            <w:pPr>
              <w:pStyle w:val="ConsPlusNormal"/>
              <w:jc w:val="center"/>
            </w:pPr>
            <w:r>
              <w:t>Срок реализации</w:t>
            </w:r>
          </w:p>
        </w:tc>
        <w:tc>
          <w:tcPr>
            <w:tcW w:w="1871" w:type="dxa"/>
            <w:vAlign w:val="center"/>
          </w:tcPr>
          <w:p w:rsidR="000B51A7" w:rsidRDefault="000B51A7">
            <w:pPr>
              <w:pStyle w:val="ConsPlusNormal"/>
              <w:jc w:val="center"/>
            </w:pPr>
            <w:r>
              <w:t>Ответственные исполнители</w:t>
            </w:r>
          </w:p>
        </w:tc>
      </w:tr>
      <w:tr w:rsidR="000B51A7">
        <w:tc>
          <w:tcPr>
            <w:tcW w:w="850" w:type="dxa"/>
          </w:tcPr>
          <w:p w:rsidR="000B51A7" w:rsidRDefault="000B51A7">
            <w:pPr>
              <w:pStyle w:val="ConsPlusNormal"/>
              <w:jc w:val="center"/>
            </w:pPr>
            <w:r>
              <w:t>1</w:t>
            </w:r>
          </w:p>
        </w:tc>
        <w:tc>
          <w:tcPr>
            <w:tcW w:w="1587" w:type="dxa"/>
          </w:tcPr>
          <w:p w:rsidR="000B51A7" w:rsidRDefault="000B51A7">
            <w:pPr>
              <w:pStyle w:val="ConsPlusNormal"/>
              <w:jc w:val="center"/>
            </w:pPr>
            <w:r>
              <w:t>2</w:t>
            </w:r>
          </w:p>
        </w:tc>
        <w:tc>
          <w:tcPr>
            <w:tcW w:w="1757" w:type="dxa"/>
          </w:tcPr>
          <w:p w:rsidR="000B51A7" w:rsidRDefault="000B51A7">
            <w:pPr>
              <w:pStyle w:val="ConsPlusNormal"/>
              <w:jc w:val="center"/>
            </w:pPr>
            <w:r>
              <w:t>3</w:t>
            </w:r>
          </w:p>
        </w:tc>
        <w:tc>
          <w:tcPr>
            <w:tcW w:w="1644" w:type="dxa"/>
          </w:tcPr>
          <w:p w:rsidR="000B51A7" w:rsidRDefault="000B51A7">
            <w:pPr>
              <w:pStyle w:val="ConsPlusNormal"/>
              <w:jc w:val="center"/>
            </w:pPr>
            <w:r>
              <w:t>4</w:t>
            </w:r>
          </w:p>
        </w:tc>
        <w:tc>
          <w:tcPr>
            <w:tcW w:w="1361" w:type="dxa"/>
          </w:tcPr>
          <w:p w:rsidR="000B51A7" w:rsidRDefault="000B51A7">
            <w:pPr>
              <w:pStyle w:val="ConsPlusNormal"/>
              <w:jc w:val="center"/>
            </w:pPr>
            <w:r>
              <w:t>5</w:t>
            </w:r>
          </w:p>
        </w:tc>
        <w:tc>
          <w:tcPr>
            <w:tcW w:w="1871" w:type="dxa"/>
          </w:tcPr>
          <w:p w:rsidR="000B51A7" w:rsidRDefault="000B51A7">
            <w:pPr>
              <w:pStyle w:val="ConsPlusNormal"/>
              <w:jc w:val="center"/>
            </w:pPr>
            <w:r>
              <w:t>6</w:t>
            </w:r>
          </w:p>
        </w:tc>
      </w:tr>
      <w:tr w:rsidR="000B51A7">
        <w:tc>
          <w:tcPr>
            <w:tcW w:w="850" w:type="dxa"/>
            <w:vMerge w:val="restart"/>
          </w:tcPr>
          <w:p w:rsidR="000B51A7" w:rsidRDefault="000B51A7">
            <w:pPr>
              <w:pStyle w:val="ConsPlusNormal"/>
              <w:outlineLvl w:val="2"/>
            </w:pPr>
            <w:r>
              <w:t>1</w:t>
            </w:r>
          </w:p>
        </w:tc>
        <w:tc>
          <w:tcPr>
            <w:tcW w:w="8220" w:type="dxa"/>
            <w:gridSpan w:val="5"/>
          </w:tcPr>
          <w:p w:rsidR="000B51A7" w:rsidRDefault="000B51A7">
            <w:pPr>
              <w:pStyle w:val="ConsPlusNormal"/>
              <w:jc w:val="center"/>
            </w:pPr>
            <w:r>
              <w:t>Рынок услуг общего образования</w:t>
            </w:r>
          </w:p>
        </w:tc>
      </w:tr>
      <w:tr w:rsidR="000B51A7">
        <w:tc>
          <w:tcPr>
            <w:tcW w:w="850" w:type="dxa"/>
            <w:vMerge/>
          </w:tcPr>
          <w:p w:rsidR="000B51A7" w:rsidRDefault="000B51A7"/>
        </w:tc>
        <w:tc>
          <w:tcPr>
            <w:tcW w:w="8220" w:type="dxa"/>
            <w:gridSpan w:val="5"/>
          </w:tcPr>
          <w:p w:rsidR="000B51A7" w:rsidRDefault="000B51A7">
            <w:pPr>
              <w:pStyle w:val="ConsPlusNormal"/>
            </w:pPr>
            <w:r>
              <w:t xml:space="preserve">На территории Кемеровской области - Кузбасса функционируют 5 частных общеобразовательных организаций. Всего в частных общеобразовательных организациях обучается 782 учащихся. В целях обеспечения доступа негосударственных организаций к предоставлению услуг в социальной сфере и развития государственно-частного партнерства в социальной сфере в Кемеровской области - Кузбассе принято </w:t>
            </w:r>
            <w:hyperlink r:id="rId17" w:history="1">
              <w:r>
                <w:rPr>
                  <w:color w:val="0000FF"/>
                </w:rPr>
                <w:t>постановление</w:t>
              </w:r>
            </w:hyperlink>
            <w:r>
              <w:t xml:space="preserve"> Коллегии Администрации Кемеровской области от 13.12.2017 N 641 "Об утверждении Порядка предоставления субсидий некоммерческим организациям, не являющимся государственными учреждениями Кемеровской области, на возмещение затрат, связанных с предоставлением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0B51A7" w:rsidRDefault="000B51A7">
            <w:pPr>
              <w:pStyle w:val="ConsPlusNormal"/>
            </w:pPr>
            <w:r>
              <w:t>Проблемы: необходимость соблюдения требований к помещениям, соответствующим современным санитарным и противопожарным требованиям к организации образовательной деятельности, а также высокая стоимость их аренды или покупки; низкая рентабельность частных образовательных организаций при высоком уровне первоначальных вложений в развитие бизнеса; высокая стоимость родительской платы в частных общеобразовательных организациях ограничивает доступ учащихся к их услугам</w:t>
            </w:r>
          </w:p>
        </w:tc>
      </w:tr>
      <w:tr w:rsidR="000B51A7">
        <w:tc>
          <w:tcPr>
            <w:tcW w:w="850" w:type="dxa"/>
          </w:tcPr>
          <w:p w:rsidR="000B51A7" w:rsidRDefault="000B51A7">
            <w:pPr>
              <w:pStyle w:val="ConsPlusNormal"/>
            </w:pPr>
            <w:r>
              <w:t>1.1</w:t>
            </w:r>
          </w:p>
        </w:tc>
        <w:tc>
          <w:tcPr>
            <w:tcW w:w="1587" w:type="dxa"/>
          </w:tcPr>
          <w:p w:rsidR="000B51A7" w:rsidRDefault="000B51A7">
            <w:pPr>
              <w:pStyle w:val="ConsPlusNormal"/>
            </w:pPr>
            <w:r>
              <w:t xml:space="preserve">Мониторинг числа частных </w:t>
            </w:r>
            <w:r>
              <w:lastRenderedPageBreak/>
              <w:t>общеобразовательных организаций, расположенных на территории Кемеровской области, и численности обучающихся в частных общеобразовательных организациях</w:t>
            </w:r>
          </w:p>
        </w:tc>
        <w:tc>
          <w:tcPr>
            <w:tcW w:w="1757" w:type="dxa"/>
            <w:vMerge w:val="restart"/>
          </w:tcPr>
          <w:p w:rsidR="000B51A7" w:rsidRDefault="000B51A7">
            <w:pPr>
              <w:pStyle w:val="ConsPlusNormal"/>
            </w:pPr>
            <w:r>
              <w:lastRenderedPageBreak/>
              <w:t xml:space="preserve">Создание равных условий </w:t>
            </w:r>
            <w:r>
              <w:lastRenderedPageBreak/>
              <w:t>для развития конкуренции на рынке услуг общего образования. Развитие частных организаций, осуществляющих образовательную деятельность</w:t>
            </w:r>
          </w:p>
        </w:tc>
        <w:tc>
          <w:tcPr>
            <w:tcW w:w="1644" w:type="dxa"/>
            <w:vMerge w:val="restart"/>
          </w:tcPr>
          <w:p w:rsidR="000B51A7" w:rsidRDefault="000B51A7">
            <w:pPr>
              <w:pStyle w:val="ConsPlusNormal"/>
            </w:pPr>
            <w:r>
              <w:lastRenderedPageBreak/>
              <w:t xml:space="preserve">2018 год - 0,2%, но не менее 1 </w:t>
            </w:r>
            <w:r>
              <w:lastRenderedPageBreak/>
              <w:t>организации</w:t>
            </w:r>
          </w:p>
          <w:p w:rsidR="000B51A7" w:rsidRDefault="000B51A7">
            <w:pPr>
              <w:pStyle w:val="ConsPlusNormal"/>
            </w:pPr>
            <w:r>
              <w:t>2019 год - 0,3%, но не менее 1 организации</w:t>
            </w:r>
          </w:p>
          <w:p w:rsidR="000B51A7" w:rsidRDefault="000B51A7">
            <w:pPr>
              <w:pStyle w:val="ConsPlusNormal"/>
            </w:pPr>
            <w:r>
              <w:t>2020 год - 0,3%, но не менее 1 организации</w:t>
            </w:r>
          </w:p>
          <w:p w:rsidR="000B51A7" w:rsidRDefault="000B51A7">
            <w:pPr>
              <w:pStyle w:val="ConsPlusNormal"/>
            </w:pPr>
            <w:r>
              <w:t>2021 год - 1,0%, но не менее 1 организации</w:t>
            </w:r>
          </w:p>
        </w:tc>
        <w:tc>
          <w:tcPr>
            <w:tcW w:w="1361" w:type="dxa"/>
            <w:vMerge w:val="restart"/>
          </w:tcPr>
          <w:p w:rsidR="000B51A7" w:rsidRDefault="000B51A7">
            <w:pPr>
              <w:pStyle w:val="ConsPlusNormal"/>
              <w:jc w:val="center"/>
            </w:pPr>
            <w:r>
              <w:lastRenderedPageBreak/>
              <w:t>2019 - 2021 годы</w:t>
            </w:r>
          </w:p>
        </w:tc>
        <w:tc>
          <w:tcPr>
            <w:tcW w:w="1871" w:type="dxa"/>
          </w:tcPr>
          <w:p w:rsidR="000B51A7" w:rsidRDefault="000B51A7">
            <w:pPr>
              <w:pStyle w:val="ConsPlusNormal"/>
            </w:pPr>
            <w:r>
              <w:t>Департамент образования</w:t>
            </w:r>
          </w:p>
          <w:p w:rsidR="000B51A7" w:rsidRDefault="000B51A7">
            <w:pPr>
              <w:pStyle w:val="ConsPlusNormal"/>
            </w:pPr>
            <w:r>
              <w:lastRenderedPageBreak/>
              <w:t>и науки Кемеровской области,</w:t>
            </w:r>
          </w:p>
          <w:p w:rsidR="000B51A7" w:rsidRDefault="000B51A7">
            <w:pPr>
              <w:pStyle w:val="ConsPlusNormal"/>
            </w:pPr>
            <w:r>
              <w:t>органы местного самоуправления</w:t>
            </w:r>
          </w:p>
          <w:p w:rsidR="000B51A7" w:rsidRDefault="000B51A7">
            <w:pPr>
              <w:pStyle w:val="ConsPlusNormal"/>
            </w:pPr>
            <w:r>
              <w:t>(по согласованию)</w:t>
            </w:r>
          </w:p>
        </w:tc>
      </w:tr>
      <w:tr w:rsidR="000B51A7">
        <w:tc>
          <w:tcPr>
            <w:tcW w:w="850" w:type="dxa"/>
          </w:tcPr>
          <w:p w:rsidR="000B51A7" w:rsidRDefault="000B51A7">
            <w:pPr>
              <w:pStyle w:val="ConsPlusNormal"/>
            </w:pPr>
            <w:r>
              <w:lastRenderedPageBreak/>
              <w:t>1.2</w:t>
            </w:r>
          </w:p>
        </w:tc>
        <w:tc>
          <w:tcPr>
            <w:tcW w:w="1587" w:type="dxa"/>
          </w:tcPr>
          <w:p w:rsidR="000B51A7" w:rsidRDefault="000B51A7">
            <w:pPr>
              <w:pStyle w:val="ConsPlusNormal"/>
            </w:pPr>
            <w:r>
              <w:t>Предоставление субсидии некоммерческим организациям, не являющимся государственными (муниципальными) организациями Кемеровской области - Кузбасса, для финансового обеспечения получения начального общего, основного общего, среднего общего образования по основным общеобразовательным программам в общеобразовательных организациях на недискриминационных условиях</w:t>
            </w:r>
          </w:p>
        </w:tc>
        <w:tc>
          <w:tcPr>
            <w:tcW w:w="1757" w:type="dxa"/>
            <w:vMerge/>
          </w:tcPr>
          <w:p w:rsidR="000B51A7" w:rsidRDefault="000B51A7"/>
        </w:tc>
        <w:tc>
          <w:tcPr>
            <w:tcW w:w="1644" w:type="dxa"/>
            <w:vMerge/>
          </w:tcPr>
          <w:p w:rsidR="000B51A7" w:rsidRDefault="000B51A7"/>
        </w:tc>
        <w:tc>
          <w:tcPr>
            <w:tcW w:w="1361" w:type="dxa"/>
            <w:vMerge/>
          </w:tcPr>
          <w:p w:rsidR="000B51A7" w:rsidRDefault="000B51A7"/>
        </w:tc>
        <w:tc>
          <w:tcPr>
            <w:tcW w:w="1871" w:type="dxa"/>
          </w:tcPr>
          <w:p w:rsidR="000B51A7" w:rsidRDefault="000B51A7">
            <w:pPr>
              <w:pStyle w:val="ConsPlusNormal"/>
            </w:pPr>
            <w:r>
              <w:t>Департамент образования и науки Кемеровской области,</w:t>
            </w:r>
          </w:p>
          <w:p w:rsidR="000B51A7" w:rsidRDefault="000B51A7">
            <w:pPr>
              <w:pStyle w:val="ConsPlusNormal"/>
            </w:pPr>
            <w:r>
              <w:t>органы местного самоуправления</w:t>
            </w:r>
          </w:p>
          <w:p w:rsidR="000B51A7" w:rsidRDefault="000B51A7">
            <w:pPr>
              <w:pStyle w:val="ConsPlusNormal"/>
            </w:pPr>
            <w:r>
              <w:t>(по согласованию)</w:t>
            </w:r>
          </w:p>
        </w:tc>
      </w:tr>
      <w:tr w:rsidR="000B51A7">
        <w:tc>
          <w:tcPr>
            <w:tcW w:w="850" w:type="dxa"/>
          </w:tcPr>
          <w:p w:rsidR="000B51A7" w:rsidRDefault="000B51A7">
            <w:pPr>
              <w:pStyle w:val="ConsPlusNormal"/>
            </w:pPr>
            <w:r>
              <w:t>1.3</w:t>
            </w:r>
          </w:p>
        </w:tc>
        <w:tc>
          <w:tcPr>
            <w:tcW w:w="1587" w:type="dxa"/>
          </w:tcPr>
          <w:p w:rsidR="000B51A7" w:rsidRDefault="000B51A7">
            <w:pPr>
              <w:pStyle w:val="ConsPlusNormal"/>
            </w:pPr>
            <w:r>
              <w:t xml:space="preserve">Оказание </w:t>
            </w:r>
            <w:r>
              <w:lastRenderedPageBreak/>
              <w:t>консультационной и информационной поддержки социально ориентированным некоммерческим организациям, оказывающим населению услуги в сфере общего образования</w:t>
            </w:r>
          </w:p>
        </w:tc>
        <w:tc>
          <w:tcPr>
            <w:tcW w:w="1757" w:type="dxa"/>
            <w:vMerge/>
          </w:tcPr>
          <w:p w:rsidR="000B51A7" w:rsidRDefault="000B51A7"/>
        </w:tc>
        <w:tc>
          <w:tcPr>
            <w:tcW w:w="1644" w:type="dxa"/>
            <w:vMerge/>
          </w:tcPr>
          <w:p w:rsidR="000B51A7" w:rsidRDefault="000B51A7"/>
        </w:tc>
        <w:tc>
          <w:tcPr>
            <w:tcW w:w="1361" w:type="dxa"/>
            <w:vMerge/>
          </w:tcPr>
          <w:p w:rsidR="000B51A7" w:rsidRDefault="000B51A7"/>
        </w:tc>
        <w:tc>
          <w:tcPr>
            <w:tcW w:w="1871" w:type="dxa"/>
          </w:tcPr>
          <w:p w:rsidR="000B51A7" w:rsidRDefault="000B51A7">
            <w:pPr>
              <w:pStyle w:val="ConsPlusNormal"/>
            </w:pPr>
            <w:r>
              <w:t xml:space="preserve">Департамент </w:t>
            </w:r>
            <w:r>
              <w:lastRenderedPageBreak/>
              <w:t>образования и науки Кемеровской области</w:t>
            </w:r>
          </w:p>
        </w:tc>
      </w:tr>
      <w:tr w:rsidR="000B51A7">
        <w:tc>
          <w:tcPr>
            <w:tcW w:w="850" w:type="dxa"/>
            <w:vMerge w:val="restart"/>
          </w:tcPr>
          <w:p w:rsidR="000B51A7" w:rsidRDefault="000B51A7">
            <w:pPr>
              <w:pStyle w:val="ConsPlusNormal"/>
              <w:outlineLvl w:val="2"/>
            </w:pPr>
            <w:r>
              <w:lastRenderedPageBreak/>
              <w:t>2</w:t>
            </w:r>
          </w:p>
        </w:tc>
        <w:tc>
          <w:tcPr>
            <w:tcW w:w="8220" w:type="dxa"/>
            <w:gridSpan w:val="5"/>
          </w:tcPr>
          <w:p w:rsidR="000B51A7" w:rsidRDefault="000B51A7">
            <w:pPr>
              <w:pStyle w:val="ConsPlusNormal"/>
              <w:jc w:val="center"/>
            </w:pPr>
            <w:r>
              <w:t>Рынок услуг дополнительного образования детей</w:t>
            </w:r>
          </w:p>
        </w:tc>
      </w:tr>
      <w:tr w:rsidR="000B51A7">
        <w:tc>
          <w:tcPr>
            <w:tcW w:w="850" w:type="dxa"/>
            <w:vMerge/>
          </w:tcPr>
          <w:p w:rsidR="000B51A7" w:rsidRDefault="000B51A7"/>
        </w:tc>
        <w:tc>
          <w:tcPr>
            <w:tcW w:w="8220" w:type="dxa"/>
            <w:gridSpan w:val="5"/>
          </w:tcPr>
          <w:p w:rsidR="000B51A7" w:rsidRDefault="000B51A7">
            <w:pPr>
              <w:pStyle w:val="ConsPlusNormal"/>
            </w:pPr>
            <w:r>
              <w:t>По состоянию на 01.01.2019 в Кемеровской области - Кузбассе действуют 303 организации дополнительного образования. В данных организациях занимается 75,9% детей в возрасте от 5 до 18 лет. Кроме того, занятия по дополнительным общеразвивающим программам проводятся в общеобразовательных организациях. В настоящее время ведется работа по составлению реестра негосударственных организаций, осуществляющих образовательную деятельность по дополнительным общеобразовательным программам Кемеровской области - Кузбасса.</w:t>
            </w:r>
          </w:p>
          <w:p w:rsidR="000B51A7" w:rsidRDefault="000B51A7">
            <w:pPr>
              <w:pStyle w:val="ConsPlusNormal"/>
            </w:pPr>
            <w:r>
              <w:t xml:space="preserve">В целях обеспечения развития негосударственного сектора организаций, осуществляющих образовательную деятельность по дополнительным общеобразовательным программам, </w:t>
            </w:r>
            <w:hyperlink r:id="rId18" w:history="1">
              <w:r>
                <w:rPr>
                  <w:color w:val="0000FF"/>
                </w:rPr>
                <w:t>Законом</w:t>
              </w:r>
            </w:hyperlink>
            <w:r>
              <w:t xml:space="preserve"> Кемеровской области от 12.12.2016 N 87-ОЗ внесены изменения в статью 17 Закона Кемеровской области от 05.07.2013 N 86-ОЗ "Об образовании", согласно которым в т.ч. возможно осуществлять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в порядке, установленном высшим исполнительным органом государственной власти Кемеровской области - Кузбасса, за счет средств областного бюджета.</w:t>
            </w:r>
          </w:p>
          <w:p w:rsidR="000B51A7" w:rsidRDefault="000B51A7">
            <w:pPr>
              <w:pStyle w:val="ConsPlusNormal"/>
            </w:pPr>
            <w:r>
              <w:t>Проблемы: нехватка нормативного, правового,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 высокие требования к условиям реализации программ (СанПиН, помещения, кадры); высокая стоимость аренды помещений</w:t>
            </w:r>
          </w:p>
        </w:tc>
      </w:tr>
      <w:tr w:rsidR="000B51A7">
        <w:tc>
          <w:tcPr>
            <w:tcW w:w="850" w:type="dxa"/>
          </w:tcPr>
          <w:p w:rsidR="000B51A7" w:rsidRDefault="000B51A7">
            <w:pPr>
              <w:pStyle w:val="ConsPlusNormal"/>
            </w:pPr>
            <w:r>
              <w:t>2.1</w:t>
            </w:r>
          </w:p>
        </w:tc>
        <w:tc>
          <w:tcPr>
            <w:tcW w:w="1587" w:type="dxa"/>
          </w:tcPr>
          <w:p w:rsidR="000B51A7" w:rsidRDefault="000B51A7">
            <w:pPr>
              <w:pStyle w:val="ConsPlusNormal"/>
            </w:pPr>
            <w:r>
              <w:t>Создание общедоступного навигатора дополнительного образования детей Кузбасса</w:t>
            </w:r>
          </w:p>
        </w:tc>
        <w:tc>
          <w:tcPr>
            <w:tcW w:w="1757" w:type="dxa"/>
            <w:vMerge w:val="restart"/>
          </w:tcPr>
          <w:p w:rsidR="000B51A7" w:rsidRDefault="000B51A7">
            <w:pPr>
              <w:pStyle w:val="ConsPlusNormal"/>
            </w:pPr>
            <w:r>
              <w:t xml:space="preserve">Создание условий для развития конкуренции на рынке услуг дополнительного образования детей. Развитие частных организаций, осуществляющих </w:t>
            </w:r>
            <w:r>
              <w:lastRenderedPageBreak/>
              <w:t>образовательную деятельность по дополнительным общеобразовательным программам</w:t>
            </w:r>
          </w:p>
        </w:tc>
        <w:tc>
          <w:tcPr>
            <w:tcW w:w="1644" w:type="dxa"/>
            <w:vMerge w:val="restart"/>
          </w:tcPr>
          <w:p w:rsidR="000B51A7" w:rsidRDefault="000B51A7">
            <w:pPr>
              <w:pStyle w:val="ConsPlusNormal"/>
            </w:pPr>
            <w:r>
              <w:lastRenderedPageBreak/>
              <w:t>2018 год - 1%</w:t>
            </w:r>
          </w:p>
          <w:p w:rsidR="000B51A7" w:rsidRDefault="000B51A7">
            <w:pPr>
              <w:pStyle w:val="ConsPlusNormal"/>
            </w:pPr>
            <w:r>
              <w:t>2019 год - 2%</w:t>
            </w:r>
          </w:p>
          <w:p w:rsidR="000B51A7" w:rsidRDefault="000B51A7">
            <w:pPr>
              <w:pStyle w:val="ConsPlusNormal"/>
            </w:pPr>
            <w:r>
              <w:t>2020 год - 3,5%</w:t>
            </w:r>
          </w:p>
          <w:p w:rsidR="000B51A7" w:rsidRDefault="000B51A7">
            <w:pPr>
              <w:pStyle w:val="ConsPlusNormal"/>
            </w:pPr>
            <w:r>
              <w:t>2021 год - 5%</w:t>
            </w:r>
          </w:p>
        </w:tc>
        <w:tc>
          <w:tcPr>
            <w:tcW w:w="1361" w:type="dxa"/>
            <w:vMerge w:val="restart"/>
          </w:tcPr>
          <w:p w:rsidR="000B51A7" w:rsidRDefault="000B51A7">
            <w:pPr>
              <w:pStyle w:val="ConsPlusNormal"/>
              <w:jc w:val="center"/>
            </w:pPr>
            <w:r>
              <w:t>2019 - 2021 годы</w:t>
            </w:r>
          </w:p>
        </w:tc>
        <w:tc>
          <w:tcPr>
            <w:tcW w:w="1871" w:type="dxa"/>
          </w:tcPr>
          <w:p w:rsidR="000B51A7" w:rsidRDefault="000B51A7">
            <w:pPr>
              <w:pStyle w:val="ConsPlusNormal"/>
            </w:pPr>
            <w:r>
              <w:t>Департамент образования и науки Кемеровской области,</w:t>
            </w:r>
          </w:p>
          <w:p w:rsidR="000B51A7" w:rsidRDefault="000B51A7">
            <w:pPr>
              <w:pStyle w:val="ConsPlusNormal"/>
            </w:pPr>
            <w:r>
              <w:t>органы местного самоуправления (по согласованию)</w:t>
            </w:r>
          </w:p>
        </w:tc>
      </w:tr>
      <w:tr w:rsidR="000B51A7">
        <w:tc>
          <w:tcPr>
            <w:tcW w:w="850" w:type="dxa"/>
          </w:tcPr>
          <w:p w:rsidR="000B51A7" w:rsidRDefault="000B51A7">
            <w:pPr>
              <w:pStyle w:val="ConsPlusNormal"/>
            </w:pPr>
            <w:r>
              <w:t>2.2</w:t>
            </w:r>
          </w:p>
        </w:tc>
        <w:tc>
          <w:tcPr>
            <w:tcW w:w="1587" w:type="dxa"/>
          </w:tcPr>
          <w:p w:rsidR="000B51A7" w:rsidRDefault="000B51A7">
            <w:pPr>
              <w:pStyle w:val="ConsPlusNormal"/>
            </w:pPr>
            <w:r>
              <w:t xml:space="preserve">Внедрение и распространение системы </w:t>
            </w:r>
            <w:r>
              <w:lastRenderedPageBreak/>
              <w:t>персонифицированного финансирования дополнительного образования детей</w:t>
            </w:r>
          </w:p>
        </w:tc>
        <w:tc>
          <w:tcPr>
            <w:tcW w:w="1757" w:type="dxa"/>
            <w:vMerge/>
          </w:tcPr>
          <w:p w:rsidR="000B51A7" w:rsidRDefault="000B51A7"/>
        </w:tc>
        <w:tc>
          <w:tcPr>
            <w:tcW w:w="1644" w:type="dxa"/>
            <w:vMerge/>
          </w:tcPr>
          <w:p w:rsidR="000B51A7" w:rsidRDefault="000B51A7"/>
        </w:tc>
        <w:tc>
          <w:tcPr>
            <w:tcW w:w="1361" w:type="dxa"/>
            <w:vMerge/>
          </w:tcPr>
          <w:p w:rsidR="000B51A7" w:rsidRDefault="000B51A7"/>
        </w:tc>
        <w:tc>
          <w:tcPr>
            <w:tcW w:w="1871" w:type="dxa"/>
          </w:tcPr>
          <w:p w:rsidR="000B51A7" w:rsidRDefault="000B51A7">
            <w:pPr>
              <w:pStyle w:val="ConsPlusNormal"/>
            </w:pPr>
            <w:r>
              <w:t xml:space="preserve">Департамент образования и науки </w:t>
            </w:r>
            <w:r>
              <w:lastRenderedPageBreak/>
              <w:t>Кемеровской области,</w:t>
            </w:r>
          </w:p>
          <w:p w:rsidR="000B51A7" w:rsidRDefault="000B51A7">
            <w:pPr>
              <w:pStyle w:val="ConsPlusNormal"/>
            </w:pPr>
            <w:r>
              <w:t>органы местного самоуправления</w:t>
            </w:r>
          </w:p>
          <w:p w:rsidR="000B51A7" w:rsidRDefault="000B51A7">
            <w:pPr>
              <w:pStyle w:val="ConsPlusNormal"/>
            </w:pPr>
            <w:r>
              <w:t>(по согласованию)</w:t>
            </w:r>
          </w:p>
        </w:tc>
      </w:tr>
      <w:tr w:rsidR="000B51A7">
        <w:tc>
          <w:tcPr>
            <w:tcW w:w="850" w:type="dxa"/>
          </w:tcPr>
          <w:p w:rsidR="000B51A7" w:rsidRDefault="000B51A7">
            <w:pPr>
              <w:pStyle w:val="ConsPlusNormal"/>
            </w:pPr>
            <w:r>
              <w:lastRenderedPageBreak/>
              <w:t>2.3</w:t>
            </w:r>
          </w:p>
        </w:tc>
        <w:tc>
          <w:tcPr>
            <w:tcW w:w="1587" w:type="dxa"/>
          </w:tcPr>
          <w:p w:rsidR="000B51A7" w:rsidRDefault="000B51A7">
            <w:pPr>
              <w:pStyle w:val="ConsPlusNormal"/>
            </w:pPr>
            <w:r>
              <w:t>Оказание информационно-методической и консультативной помощи негосударственным организациям, осуществляющим образовательную деятельность по дополнительным общеобразовательным программам</w:t>
            </w:r>
          </w:p>
        </w:tc>
        <w:tc>
          <w:tcPr>
            <w:tcW w:w="1757" w:type="dxa"/>
            <w:vMerge/>
          </w:tcPr>
          <w:p w:rsidR="000B51A7" w:rsidRDefault="000B51A7"/>
        </w:tc>
        <w:tc>
          <w:tcPr>
            <w:tcW w:w="1644" w:type="dxa"/>
            <w:vMerge/>
          </w:tcPr>
          <w:p w:rsidR="000B51A7" w:rsidRDefault="000B51A7"/>
        </w:tc>
        <w:tc>
          <w:tcPr>
            <w:tcW w:w="1361" w:type="dxa"/>
          </w:tcPr>
          <w:p w:rsidR="000B51A7" w:rsidRDefault="000B51A7">
            <w:pPr>
              <w:pStyle w:val="ConsPlusNormal"/>
            </w:pPr>
            <w:r>
              <w:t>Постоянно</w:t>
            </w:r>
          </w:p>
        </w:tc>
        <w:tc>
          <w:tcPr>
            <w:tcW w:w="1871" w:type="dxa"/>
          </w:tcPr>
          <w:p w:rsidR="000B51A7" w:rsidRDefault="000B51A7">
            <w:pPr>
              <w:pStyle w:val="ConsPlusNormal"/>
            </w:pPr>
            <w:r>
              <w:t>Департамент образования и науки Кемеровской области,</w:t>
            </w:r>
          </w:p>
          <w:p w:rsidR="000B51A7" w:rsidRDefault="000B51A7">
            <w:pPr>
              <w:pStyle w:val="ConsPlusNormal"/>
            </w:pPr>
            <w:r>
              <w:t>органы местного самоуправления (по согласованию)</w:t>
            </w:r>
          </w:p>
        </w:tc>
      </w:tr>
      <w:tr w:rsidR="000B51A7">
        <w:tc>
          <w:tcPr>
            <w:tcW w:w="850" w:type="dxa"/>
            <w:vMerge w:val="restart"/>
          </w:tcPr>
          <w:p w:rsidR="000B51A7" w:rsidRDefault="000B51A7">
            <w:pPr>
              <w:pStyle w:val="ConsPlusNormal"/>
              <w:outlineLvl w:val="2"/>
            </w:pPr>
            <w:r>
              <w:t>3</w:t>
            </w:r>
          </w:p>
        </w:tc>
        <w:tc>
          <w:tcPr>
            <w:tcW w:w="8220" w:type="dxa"/>
            <w:gridSpan w:val="5"/>
          </w:tcPr>
          <w:p w:rsidR="000B51A7" w:rsidRDefault="000B51A7">
            <w:pPr>
              <w:pStyle w:val="ConsPlusNormal"/>
              <w:jc w:val="center"/>
            </w:pPr>
            <w:r>
              <w:t>Рынок услуг отдыха и оздоровления детей</w:t>
            </w:r>
          </w:p>
        </w:tc>
      </w:tr>
      <w:tr w:rsidR="000B51A7">
        <w:tc>
          <w:tcPr>
            <w:tcW w:w="850" w:type="dxa"/>
            <w:vMerge/>
          </w:tcPr>
          <w:p w:rsidR="000B51A7" w:rsidRDefault="000B51A7"/>
        </w:tc>
        <w:tc>
          <w:tcPr>
            <w:tcW w:w="8220" w:type="dxa"/>
            <w:gridSpan w:val="5"/>
          </w:tcPr>
          <w:p w:rsidR="000B51A7" w:rsidRDefault="000B51A7">
            <w:pPr>
              <w:pStyle w:val="ConsPlusNormal"/>
            </w:pPr>
            <w:r>
              <w:t>Ежегодно перед началом летней оздоровительной кампании уполномоченными органами местного самоуправления и департаментом образования и науки Кемеровской области осуществляется обновление реестра организаций отдыха детей и их оздоровления. Все оздоровительные организации области проходят проверку надзорными органами. На основании полученных заключений о состоянии объектов в части соблюдения санитарно-эпидемиологических требований, а также требований противопожарной и антитеррористической безопасности в 2018 году в реестр организаций отдыха детей и их оздоровления Кемеровской области - Кузбасса были включены сведения о загородных стационарных оздоровительных организациях 84 государственных юридических лиц и 12 частных юридических лиц.</w:t>
            </w:r>
          </w:p>
          <w:p w:rsidR="000B51A7" w:rsidRDefault="000B51A7">
            <w:pPr>
              <w:pStyle w:val="ConsPlusNormal"/>
            </w:pPr>
            <w:r>
              <w:t>Проблемы: высокие требования стандартов качества предоставляемой услуги, соответствие современным санитарно-эпидемиологическим требованиям и нормам пожарной и антитеррористической безопасности; недостаточный уровень квалификации психолого-педагогических, физкультурно-спортивных, медицинских и других специалистов, владеющих технологиями оздоровления и психолого-педагогической поддержки детей во время пребывания на отдыхе, в связи с отсутствием профессиональных стандартов специалистов в сфере отдыха и оздоровления; частные организации, обеспечивающие отдых и оздоровление детей, подвержены регулярным проверкам со стороны надзорных органов, что делает непривлекательным данный рынок услуг;</w:t>
            </w:r>
          </w:p>
          <w:p w:rsidR="000B51A7" w:rsidRDefault="000B51A7">
            <w:pPr>
              <w:pStyle w:val="ConsPlusNormal"/>
            </w:pPr>
            <w:r>
              <w:t xml:space="preserve">высокая себестоимость услуг в условиях снижения платежеспособности населения приводит к вынужденному снижению стоимости путевки, что делает рынок услуг </w:t>
            </w:r>
            <w:r>
              <w:lastRenderedPageBreak/>
              <w:t>детского отдыха и оздоровления менее рентабельным</w:t>
            </w:r>
          </w:p>
        </w:tc>
      </w:tr>
      <w:tr w:rsidR="000B51A7">
        <w:tc>
          <w:tcPr>
            <w:tcW w:w="850" w:type="dxa"/>
          </w:tcPr>
          <w:p w:rsidR="000B51A7" w:rsidRDefault="000B51A7">
            <w:pPr>
              <w:pStyle w:val="ConsPlusNormal"/>
            </w:pPr>
            <w:r>
              <w:lastRenderedPageBreak/>
              <w:t>3.1</w:t>
            </w:r>
          </w:p>
        </w:tc>
        <w:tc>
          <w:tcPr>
            <w:tcW w:w="1587" w:type="dxa"/>
          </w:tcPr>
          <w:p w:rsidR="000B51A7" w:rsidRDefault="000B51A7">
            <w:pPr>
              <w:pStyle w:val="ConsPlusNormal"/>
            </w:pPr>
            <w:r>
              <w:t>Проведение конкурсных отборов на предоставление субсидии из бюджета Кемеровской области - Кузбасса на укрепление материально-технической базы организаций отдыха детей и их оздоровления</w:t>
            </w:r>
          </w:p>
        </w:tc>
        <w:tc>
          <w:tcPr>
            <w:tcW w:w="1757" w:type="dxa"/>
            <w:vMerge w:val="restart"/>
          </w:tcPr>
          <w:p w:rsidR="000B51A7" w:rsidRDefault="000B51A7">
            <w:pPr>
              <w:pStyle w:val="ConsPlusNormal"/>
            </w:pPr>
            <w:r>
              <w:t>Создание условий для развития конкуренции на рынке услуг отдыха и оздоровления детей. Развитие сектора негосударственных организаций отдыха и оздоровления детей</w:t>
            </w:r>
          </w:p>
        </w:tc>
        <w:tc>
          <w:tcPr>
            <w:tcW w:w="1644" w:type="dxa"/>
            <w:vMerge w:val="restart"/>
          </w:tcPr>
          <w:p w:rsidR="000B51A7" w:rsidRDefault="000B51A7">
            <w:pPr>
              <w:pStyle w:val="ConsPlusNormal"/>
            </w:pPr>
            <w:r>
              <w:t>2018 год - 12%</w:t>
            </w:r>
          </w:p>
          <w:p w:rsidR="000B51A7" w:rsidRDefault="000B51A7">
            <w:pPr>
              <w:pStyle w:val="ConsPlusNormal"/>
            </w:pPr>
            <w:r>
              <w:t>2019 год - 15%</w:t>
            </w:r>
          </w:p>
          <w:p w:rsidR="000B51A7" w:rsidRDefault="000B51A7">
            <w:pPr>
              <w:pStyle w:val="ConsPlusNormal"/>
            </w:pPr>
            <w:r>
              <w:t>2020 год - 17%</w:t>
            </w:r>
          </w:p>
          <w:p w:rsidR="000B51A7" w:rsidRDefault="000B51A7">
            <w:pPr>
              <w:pStyle w:val="ConsPlusNormal"/>
            </w:pPr>
            <w:r>
              <w:t>2021 год - 20%</w:t>
            </w:r>
          </w:p>
        </w:tc>
        <w:tc>
          <w:tcPr>
            <w:tcW w:w="1361" w:type="dxa"/>
            <w:vMerge w:val="restart"/>
          </w:tcPr>
          <w:p w:rsidR="000B51A7" w:rsidRDefault="000B51A7">
            <w:pPr>
              <w:pStyle w:val="ConsPlusNormal"/>
              <w:jc w:val="center"/>
            </w:pPr>
            <w:r>
              <w:t>2019 - 2021 годы</w:t>
            </w:r>
          </w:p>
        </w:tc>
        <w:tc>
          <w:tcPr>
            <w:tcW w:w="1871" w:type="dxa"/>
          </w:tcPr>
          <w:p w:rsidR="000B51A7" w:rsidRDefault="000B51A7">
            <w:pPr>
              <w:pStyle w:val="ConsPlusNormal"/>
            </w:pPr>
            <w:r>
              <w:t>Департамент образования и науки Кемеровской области,</w:t>
            </w:r>
          </w:p>
          <w:p w:rsidR="000B51A7" w:rsidRDefault="000B51A7">
            <w:pPr>
              <w:pStyle w:val="ConsPlusNormal"/>
            </w:pPr>
            <w:r>
              <w:t>органы местного самоуправления (по согласованию)</w:t>
            </w:r>
          </w:p>
        </w:tc>
      </w:tr>
      <w:tr w:rsidR="000B51A7">
        <w:tc>
          <w:tcPr>
            <w:tcW w:w="850" w:type="dxa"/>
          </w:tcPr>
          <w:p w:rsidR="000B51A7" w:rsidRDefault="000B51A7">
            <w:pPr>
              <w:pStyle w:val="ConsPlusNormal"/>
            </w:pPr>
            <w:r>
              <w:t>3.2</w:t>
            </w:r>
          </w:p>
        </w:tc>
        <w:tc>
          <w:tcPr>
            <w:tcW w:w="1587" w:type="dxa"/>
          </w:tcPr>
          <w:p w:rsidR="000B51A7" w:rsidRDefault="000B51A7">
            <w:pPr>
              <w:pStyle w:val="ConsPlusNormal"/>
            </w:pPr>
            <w:r>
              <w:t>Обеспечение возмещения (компенсации) юридическим, а также физическим лицам за самостоятельно приобретенные путевки в организации, обеспечивающие отдых и оздоровление детей в летний период, всех форм собственности уполномоченными органами местного самоуправления в рамках выделенного финансирования на текущий финансовый год</w:t>
            </w:r>
          </w:p>
        </w:tc>
        <w:tc>
          <w:tcPr>
            <w:tcW w:w="1757" w:type="dxa"/>
            <w:vMerge/>
          </w:tcPr>
          <w:p w:rsidR="000B51A7" w:rsidRDefault="000B51A7"/>
        </w:tc>
        <w:tc>
          <w:tcPr>
            <w:tcW w:w="1644" w:type="dxa"/>
            <w:vMerge/>
          </w:tcPr>
          <w:p w:rsidR="000B51A7" w:rsidRDefault="000B51A7"/>
        </w:tc>
        <w:tc>
          <w:tcPr>
            <w:tcW w:w="1361" w:type="dxa"/>
            <w:vMerge/>
          </w:tcPr>
          <w:p w:rsidR="000B51A7" w:rsidRDefault="000B51A7"/>
        </w:tc>
        <w:tc>
          <w:tcPr>
            <w:tcW w:w="1871" w:type="dxa"/>
          </w:tcPr>
          <w:p w:rsidR="000B51A7" w:rsidRDefault="000B51A7">
            <w:pPr>
              <w:pStyle w:val="ConsPlusNormal"/>
            </w:pPr>
            <w:r>
              <w:t>Департамент образования и науки Кемеровской области</w:t>
            </w:r>
          </w:p>
        </w:tc>
      </w:tr>
      <w:tr w:rsidR="000B51A7">
        <w:tc>
          <w:tcPr>
            <w:tcW w:w="850" w:type="dxa"/>
          </w:tcPr>
          <w:p w:rsidR="000B51A7" w:rsidRDefault="000B51A7">
            <w:pPr>
              <w:pStyle w:val="ConsPlusNormal"/>
            </w:pPr>
            <w:r>
              <w:t>3.3</w:t>
            </w:r>
          </w:p>
        </w:tc>
        <w:tc>
          <w:tcPr>
            <w:tcW w:w="1587" w:type="dxa"/>
          </w:tcPr>
          <w:p w:rsidR="000B51A7" w:rsidRDefault="000B51A7">
            <w:pPr>
              <w:pStyle w:val="ConsPlusNormal"/>
            </w:pPr>
            <w:r>
              <w:t xml:space="preserve">Включение в реестр организаций отдыха детей и </w:t>
            </w:r>
            <w:r>
              <w:lastRenderedPageBreak/>
              <w:t>их оздоровления Кемеровской области - Кузбасса оздоровительных организаций всех форм собственности</w:t>
            </w:r>
          </w:p>
        </w:tc>
        <w:tc>
          <w:tcPr>
            <w:tcW w:w="1757" w:type="dxa"/>
            <w:vMerge/>
          </w:tcPr>
          <w:p w:rsidR="000B51A7" w:rsidRDefault="000B51A7"/>
        </w:tc>
        <w:tc>
          <w:tcPr>
            <w:tcW w:w="1644" w:type="dxa"/>
            <w:vMerge/>
          </w:tcPr>
          <w:p w:rsidR="000B51A7" w:rsidRDefault="000B51A7"/>
        </w:tc>
        <w:tc>
          <w:tcPr>
            <w:tcW w:w="1361" w:type="dxa"/>
            <w:vMerge/>
          </w:tcPr>
          <w:p w:rsidR="000B51A7" w:rsidRDefault="000B51A7"/>
        </w:tc>
        <w:tc>
          <w:tcPr>
            <w:tcW w:w="1871" w:type="dxa"/>
          </w:tcPr>
          <w:p w:rsidR="000B51A7" w:rsidRDefault="000B51A7">
            <w:pPr>
              <w:pStyle w:val="ConsPlusNormal"/>
            </w:pPr>
            <w:r>
              <w:t xml:space="preserve">Департамент образования и науки Кемеровской </w:t>
            </w:r>
            <w:r>
              <w:lastRenderedPageBreak/>
              <w:t>области,</w:t>
            </w:r>
          </w:p>
          <w:p w:rsidR="000B51A7" w:rsidRDefault="000B51A7">
            <w:pPr>
              <w:pStyle w:val="ConsPlusNormal"/>
            </w:pPr>
            <w:r>
              <w:t>органы местного самоуправления (по согласованию)</w:t>
            </w:r>
          </w:p>
        </w:tc>
      </w:tr>
      <w:tr w:rsidR="000B51A7">
        <w:tc>
          <w:tcPr>
            <w:tcW w:w="850" w:type="dxa"/>
          </w:tcPr>
          <w:p w:rsidR="000B51A7" w:rsidRDefault="000B51A7">
            <w:pPr>
              <w:pStyle w:val="ConsPlusNormal"/>
            </w:pPr>
            <w:r>
              <w:lastRenderedPageBreak/>
              <w:t>3.4</w:t>
            </w:r>
          </w:p>
        </w:tc>
        <w:tc>
          <w:tcPr>
            <w:tcW w:w="1587" w:type="dxa"/>
          </w:tcPr>
          <w:p w:rsidR="000B51A7" w:rsidRDefault="000B51A7">
            <w:pPr>
              <w:pStyle w:val="ConsPlusNormal"/>
            </w:pPr>
            <w:r>
              <w:t>Оказание организационно-методической и информационно-консультативной помощи организациям отдыха детей и их оздоровления всех форм собственности, в том числе по вопросам государственной поддержки субъектов малого и среднего бизнеса</w:t>
            </w:r>
          </w:p>
        </w:tc>
        <w:tc>
          <w:tcPr>
            <w:tcW w:w="1757" w:type="dxa"/>
            <w:vMerge/>
          </w:tcPr>
          <w:p w:rsidR="000B51A7" w:rsidRDefault="000B51A7"/>
        </w:tc>
        <w:tc>
          <w:tcPr>
            <w:tcW w:w="1644" w:type="dxa"/>
            <w:vMerge/>
          </w:tcPr>
          <w:p w:rsidR="000B51A7" w:rsidRDefault="000B51A7"/>
        </w:tc>
        <w:tc>
          <w:tcPr>
            <w:tcW w:w="1361" w:type="dxa"/>
          </w:tcPr>
          <w:p w:rsidR="000B51A7" w:rsidRDefault="000B51A7">
            <w:pPr>
              <w:pStyle w:val="ConsPlusNormal"/>
            </w:pPr>
            <w:r>
              <w:t>Постоянно</w:t>
            </w:r>
          </w:p>
        </w:tc>
        <w:tc>
          <w:tcPr>
            <w:tcW w:w="1871" w:type="dxa"/>
          </w:tcPr>
          <w:p w:rsidR="000B51A7" w:rsidRDefault="000B51A7">
            <w:pPr>
              <w:pStyle w:val="ConsPlusNormal"/>
            </w:pPr>
            <w:r>
              <w:t>Департамент образования и науки Кемеровской области,</w:t>
            </w:r>
          </w:p>
          <w:p w:rsidR="000B51A7" w:rsidRDefault="000B51A7">
            <w:pPr>
              <w:pStyle w:val="ConsPlusNormal"/>
            </w:pPr>
            <w:r>
              <w:t>органы местного самоуправления (по согласованию)</w:t>
            </w:r>
          </w:p>
        </w:tc>
      </w:tr>
      <w:tr w:rsidR="000B51A7">
        <w:tc>
          <w:tcPr>
            <w:tcW w:w="850" w:type="dxa"/>
          </w:tcPr>
          <w:p w:rsidR="000B51A7" w:rsidRDefault="000B51A7">
            <w:pPr>
              <w:pStyle w:val="ConsPlusNormal"/>
            </w:pPr>
            <w:r>
              <w:t>3.5</w:t>
            </w:r>
          </w:p>
        </w:tc>
        <w:tc>
          <w:tcPr>
            <w:tcW w:w="1587" w:type="dxa"/>
          </w:tcPr>
          <w:p w:rsidR="000B51A7" w:rsidRDefault="000B51A7">
            <w:pPr>
              <w:pStyle w:val="ConsPlusNormal"/>
            </w:pPr>
            <w:r>
              <w:t>Обеспечение в рамках действующего законодательства участия организаций отдыха детей и их оздоровления всех форм собственности в процедурах государственных (муниципальных) закупок</w:t>
            </w:r>
          </w:p>
        </w:tc>
        <w:tc>
          <w:tcPr>
            <w:tcW w:w="1757" w:type="dxa"/>
            <w:vMerge/>
          </w:tcPr>
          <w:p w:rsidR="000B51A7" w:rsidRDefault="000B51A7"/>
        </w:tc>
        <w:tc>
          <w:tcPr>
            <w:tcW w:w="1644" w:type="dxa"/>
            <w:vMerge/>
          </w:tcPr>
          <w:p w:rsidR="000B51A7" w:rsidRDefault="000B51A7"/>
        </w:tc>
        <w:tc>
          <w:tcPr>
            <w:tcW w:w="1361" w:type="dxa"/>
            <w:vMerge w:val="restart"/>
          </w:tcPr>
          <w:p w:rsidR="000B51A7" w:rsidRDefault="000B51A7">
            <w:pPr>
              <w:pStyle w:val="ConsPlusNormal"/>
              <w:jc w:val="center"/>
            </w:pPr>
            <w:r>
              <w:t>2019 - 2021 годы</w:t>
            </w:r>
          </w:p>
        </w:tc>
        <w:tc>
          <w:tcPr>
            <w:tcW w:w="1871" w:type="dxa"/>
          </w:tcPr>
          <w:p w:rsidR="000B51A7" w:rsidRDefault="000B51A7">
            <w:pPr>
              <w:pStyle w:val="ConsPlusNormal"/>
            </w:pPr>
            <w:r>
              <w:t>Департамент образования и науки Кемеровской области</w:t>
            </w:r>
          </w:p>
        </w:tc>
      </w:tr>
      <w:tr w:rsidR="000B51A7">
        <w:tc>
          <w:tcPr>
            <w:tcW w:w="850" w:type="dxa"/>
          </w:tcPr>
          <w:p w:rsidR="000B51A7" w:rsidRDefault="000B51A7">
            <w:pPr>
              <w:pStyle w:val="ConsPlusNormal"/>
            </w:pPr>
            <w:r>
              <w:t>3.6</w:t>
            </w:r>
          </w:p>
        </w:tc>
        <w:tc>
          <w:tcPr>
            <w:tcW w:w="1587" w:type="dxa"/>
          </w:tcPr>
          <w:p w:rsidR="000B51A7" w:rsidRDefault="000B51A7">
            <w:pPr>
              <w:pStyle w:val="ConsPlusNormal"/>
            </w:pPr>
            <w:r>
              <w:t xml:space="preserve">Организация и проведение </w:t>
            </w:r>
            <w:r>
              <w:lastRenderedPageBreak/>
              <w:t>расширенных заседаний областной межведомственной комиссии по вопросам организации отдыха, оздоровления и занятости детей и подростков Кемеровской области - Кузбасса</w:t>
            </w:r>
          </w:p>
        </w:tc>
        <w:tc>
          <w:tcPr>
            <w:tcW w:w="1757" w:type="dxa"/>
            <w:vMerge/>
          </w:tcPr>
          <w:p w:rsidR="000B51A7" w:rsidRDefault="000B51A7"/>
        </w:tc>
        <w:tc>
          <w:tcPr>
            <w:tcW w:w="1644" w:type="dxa"/>
            <w:vMerge/>
          </w:tcPr>
          <w:p w:rsidR="000B51A7" w:rsidRDefault="000B51A7"/>
        </w:tc>
        <w:tc>
          <w:tcPr>
            <w:tcW w:w="1361" w:type="dxa"/>
            <w:vMerge/>
          </w:tcPr>
          <w:p w:rsidR="000B51A7" w:rsidRDefault="000B51A7"/>
        </w:tc>
        <w:tc>
          <w:tcPr>
            <w:tcW w:w="1871" w:type="dxa"/>
          </w:tcPr>
          <w:p w:rsidR="000B51A7" w:rsidRDefault="000B51A7">
            <w:pPr>
              <w:pStyle w:val="ConsPlusNormal"/>
            </w:pPr>
            <w:r>
              <w:t xml:space="preserve">Департамент образования и </w:t>
            </w:r>
            <w:r>
              <w:lastRenderedPageBreak/>
              <w:t>науки Кемеровской области</w:t>
            </w:r>
          </w:p>
        </w:tc>
      </w:tr>
      <w:tr w:rsidR="000B51A7">
        <w:tc>
          <w:tcPr>
            <w:tcW w:w="850" w:type="dxa"/>
            <w:vMerge w:val="restart"/>
          </w:tcPr>
          <w:p w:rsidR="000B51A7" w:rsidRDefault="000B51A7">
            <w:pPr>
              <w:pStyle w:val="ConsPlusNormal"/>
              <w:outlineLvl w:val="2"/>
            </w:pPr>
            <w:r>
              <w:lastRenderedPageBreak/>
              <w:t>4</w:t>
            </w:r>
          </w:p>
        </w:tc>
        <w:tc>
          <w:tcPr>
            <w:tcW w:w="8220" w:type="dxa"/>
            <w:gridSpan w:val="5"/>
          </w:tcPr>
          <w:p w:rsidR="000B51A7" w:rsidRDefault="000B51A7">
            <w:pPr>
              <w:pStyle w:val="ConsPlusNormal"/>
              <w:jc w:val="center"/>
            </w:pPr>
            <w:r>
              <w:t>Рынок медицинских услуг</w:t>
            </w:r>
          </w:p>
        </w:tc>
      </w:tr>
      <w:tr w:rsidR="000B51A7">
        <w:tc>
          <w:tcPr>
            <w:tcW w:w="850" w:type="dxa"/>
            <w:vMerge/>
          </w:tcPr>
          <w:p w:rsidR="000B51A7" w:rsidRDefault="000B51A7"/>
        </w:tc>
        <w:tc>
          <w:tcPr>
            <w:tcW w:w="8220" w:type="dxa"/>
            <w:gridSpan w:val="5"/>
          </w:tcPr>
          <w:p w:rsidR="000B51A7" w:rsidRDefault="000B51A7">
            <w:pPr>
              <w:pStyle w:val="ConsPlusNormal"/>
            </w:pPr>
            <w:r>
              <w:t>В Кемеровской области - Кузбассе действуют 706 медицинских учреждений частной формы собственности (72,9% от общего количества медицинских учреждений Кемеровской области - Кузбасса), в том числе 87 негосударственных (немуниципальных) медицинских организаций, участвующих в реализации территориальной программы ОМС (выше уровня 2017 года на 14,5%). Доля затрат на медицинскую помощь по ОМС, оказанную негосударственными (немуниципальными) медицинскими организациями в 2018 году, в общих расходах на выполнение территориальной программы ОМС составила 6,3% (в 2017 году составляла 5,5%).</w:t>
            </w:r>
          </w:p>
          <w:p w:rsidR="000B51A7" w:rsidRDefault="000B51A7">
            <w:pPr>
              <w:pStyle w:val="ConsPlusNormal"/>
            </w:pPr>
            <w:r>
              <w:t>Проблемы: лицензирование и регистрация медицинской деятельности в соответствии с федеральным законодательством;</w:t>
            </w:r>
          </w:p>
          <w:p w:rsidR="000B51A7" w:rsidRDefault="000B51A7">
            <w:pPr>
              <w:pStyle w:val="ConsPlusNormal"/>
            </w:pPr>
            <w:r>
              <w:t>высокий уровень первоначальных вложений в развитие бизнеса (большая стоимость лечебного, диагностического, стерилизационного оборудования и т.д.); отсутствие свободных помещений или высокая арендная плата; дефицит квалифицированных кадров</w:t>
            </w:r>
          </w:p>
        </w:tc>
      </w:tr>
      <w:tr w:rsidR="000B51A7">
        <w:tc>
          <w:tcPr>
            <w:tcW w:w="850" w:type="dxa"/>
          </w:tcPr>
          <w:p w:rsidR="000B51A7" w:rsidRDefault="000B51A7">
            <w:pPr>
              <w:pStyle w:val="ConsPlusNormal"/>
            </w:pPr>
            <w:r>
              <w:t>4.1</w:t>
            </w:r>
          </w:p>
        </w:tc>
        <w:tc>
          <w:tcPr>
            <w:tcW w:w="1587" w:type="dxa"/>
          </w:tcPr>
          <w:p w:rsidR="000B51A7" w:rsidRDefault="000B51A7">
            <w:pPr>
              <w:pStyle w:val="ConsPlusNormal"/>
            </w:pPr>
            <w:r>
              <w:t>Выявление наличия административных барьеров развития конкурентной среды на рынке медицинских услуг</w:t>
            </w:r>
          </w:p>
        </w:tc>
        <w:tc>
          <w:tcPr>
            <w:tcW w:w="1757" w:type="dxa"/>
            <w:vMerge w:val="restart"/>
          </w:tcPr>
          <w:p w:rsidR="000B51A7" w:rsidRDefault="000B51A7">
            <w:pPr>
              <w:pStyle w:val="ConsPlusNormal"/>
            </w:pPr>
            <w:r>
              <w:t>Создание условий для развития конкуренции на рынке медицинских услуг.</w:t>
            </w:r>
          </w:p>
          <w:p w:rsidR="000B51A7" w:rsidRDefault="000B51A7">
            <w:pPr>
              <w:pStyle w:val="ConsPlusNormal"/>
            </w:pPr>
            <w:r>
              <w:t>Включение негосударственных медицинских организаций в реализацию территориальных программ государственных гарантий обязательного медицинского страхования</w:t>
            </w:r>
          </w:p>
        </w:tc>
        <w:tc>
          <w:tcPr>
            <w:tcW w:w="1644" w:type="dxa"/>
            <w:vMerge w:val="restart"/>
          </w:tcPr>
          <w:p w:rsidR="000B51A7" w:rsidRDefault="000B51A7">
            <w:pPr>
              <w:pStyle w:val="ConsPlusNormal"/>
            </w:pPr>
            <w:r>
              <w:t>2018 год - 6,3%</w:t>
            </w:r>
          </w:p>
          <w:p w:rsidR="000B51A7" w:rsidRDefault="000B51A7">
            <w:pPr>
              <w:pStyle w:val="ConsPlusNormal"/>
            </w:pPr>
            <w:r>
              <w:t>2019 год - 6,5%</w:t>
            </w:r>
          </w:p>
          <w:p w:rsidR="000B51A7" w:rsidRDefault="000B51A7">
            <w:pPr>
              <w:pStyle w:val="ConsPlusNormal"/>
            </w:pPr>
            <w:r>
              <w:t>2020 год - 6,9%</w:t>
            </w:r>
          </w:p>
          <w:p w:rsidR="000B51A7" w:rsidRDefault="000B51A7">
            <w:pPr>
              <w:pStyle w:val="ConsPlusNormal"/>
            </w:pPr>
            <w:r>
              <w:t>2021 год - 10,0%</w:t>
            </w:r>
          </w:p>
        </w:tc>
        <w:tc>
          <w:tcPr>
            <w:tcW w:w="1361" w:type="dxa"/>
            <w:vMerge w:val="restart"/>
          </w:tcPr>
          <w:p w:rsidR="000B51A7" w:rsidRDefault="000B51A7">
            <w:pPr>
              <w:pStyle w:val="ConsPlusNormal"/>
              <w:jc w:val="center"/>
            </w:pPr>
            <w:r>
              <w:t>2019 - 2021 годы</w:t>
            </w:r>
          </w:p>
        </w:tc>
        <w:tc>
          <w:tcPr>
            <w:tcW w:w="1871" w:type="dxa"/>
          </w:tcPr>
          <w:p w:rsidR="000B51A7" w:rsidRDefault="000B51A7">
            <w:pPr>
              <w:pStyle w:val="ConsPlusNormal"/>
            </w:pPr>
            <w:r>
              <w:t>Департамент охраны здоровья населения Кемеровской области</w:t>
            </w:r>
          </w:p>
        </w:tc>
      </w:tr>
      <w:tr w:rsidR="000B51A7">
        <w:tc>
          <w:tcPr>
            <w:tcW w:w="850" w:type="dxa"/>
          </w:tcPr>
          <w:p w:rsidR="000B51A7" w:rsidRDefault="000B51A7">
            <w:pPr>
              <w:pStyle w:val="ConsPlusNormal"/>
            </w:pPr>
            <w:r>
              <w:t>4.2</w:t>
            </w:r>
          </w:p>
        </w:tc>
        <w:tc>
          <w:tcPr>
            <w:tcW w:w="1587" w:type="dxa"/>
          </w:tcPr>
          <w:p w:rsidR="000B51A7" w:rsidRDefault="000B51A7">
            <w:pPr>
              <w:pStyle w:val="ConsPlusNormal"/>
            </w:pPr>
            <w:r>
              <w:t xml:space="preserve">Обеспечение включения негосударственных (немуниципальных) медицинских организаций в реестр </w:t>
            </w:r>
            <w:r>
              <w:lastRenderedPageBreak/>
              <w:t>медицинских организаций, участвующих в реализации территориальной программы обязательного медицинского страхования</w:t>
            </w:r>
          </w:p>
        </w:tc>
        <w:tc>
          <w:tcPr>
            <w:tcW w:w="1757" w:type="dxa"/>
            <w:vMerge/>
          </w:tcPr>
          <w:p w:rsidR="000B51A7" w:rsidRDefault="000B51A7"/>
        </w:tc>
        <w:tc>
          <w:tcPr>
            <w:tcW w:w="1644" w:type="dxa"/>
            <w:vMerge/>
          </w:tcPr>
          <w:p w:rsidR="000B51A7" w:rsidRDefault="000B51A7"/>
        </w:tc>
        <w:tc>
          <w:tcPr>
            <w:tcW w:w="1361" w:type="dxa"/>
            <w:vMerge/>
          </w:tcPr>
          <w:p w:rsidR="000B51A7" w:rsidRDefault="000B51A7"/>
        </w:tc>
        <w:tc>
          <w:tcPr>
            <w:tcW w:w="1871" w:type="dxa"/>
          </w:tcPr>
          <w:p w:rsidR="000B51A7" w:rsidRDefault="000B51A7">
            <w:pPr>
              <w:pStyle w:val="ConsPlusNormal"/>
            </w:pPr>
            <w:r>
              <w:t>Департамент охраны здоровья населения Кемеровской области, органы местного самоуправления (по согласованию)</w:t>
            </w:r>
          </w:p>
        </w:tc>
      </w:tr>
      <w:tr w:rsidR="000B51A7">
        <w:tc>
          <w:tcPr>
            <w:tcW w:w="850" w:type="dxa"/>
          </w:tcPr>
          <w:p w:rsidR="000B51A7" w:rsidRDefault="000B51A7">
            <w:pPr>
              <w:pStyle w:val="ConsPlusNormal"/>
            </w:pPr>
            <w:r>
              <w:lastRenderedPageBreak/>
              <w:t>4.3</w:t>
            </w:r>
          </w:p>
        </w:tc>
        <w:tc>
          <w:tcPr>
            <w:tcW w:w="1587" w:type="dxa"/>
          </w:tcPr>
          <w:p w:rsidR="000B51A7" w:rsidRDefault="000B51A7">
            <w:pPr>
              <w:pStyle w:val="ConsPlusNormal"/>
            </w:pPr>
            <w:r>
              <w:t>В целях соблюдения принципов прозрачности (публичности) предоставления государственного (муниципального) имущества хозяйствующим субъектам для осуществления предпринимательской деятельности размещение в средствах массовой информации информации о порядке предоставления негосударственным организациям здравоохранения соответствующих преференций в целях охраны здоровья граждан, в том числе путем предоставления государственного (муниципально</w:t>
            </w:r>
            <w:r>
              <w:lastRenderedPageBreak/>
              <w:t>го) имущества без проведения торгов, установления льготной ставки арендной платы</w:t>
            </w:r>
          </w:p>
        </w:tc>
        <w:tc>
          <w:tcPr>
            <w:tcW w:w="1757" w:type="dxa"/>
            <w:vMerge/>
          </w:tcPr>
          <w:p w:rsidR="000B51A7" w:rsidRDefault="000B51A7"/>
        </w:tc>
        <w:tc>
          <w:tcPr>
            <w:tcW w:w="1644" w:type="dxa"/>
            <w:vMerge/>
          </w:tcPr>
          <w:p w:rsidR="000B51A7" w:rsidRDefault="000B51A7"/>
        </w:tc>
        <w:tc>
          <w:tcPr>
            <w:tcW w:w="1361" w:type="dxa"/>
            <w:vMerge/>
          </w:tcPr>
          <w:p w:rsidR="000B51A7" w:rsidRDefault="000B51A7"/>
        </w:tc>
        <w:tc>
          <w:tcPr>
            <w:tcW w:w="1871" w:type="dxa"/>
          </w:tcPr>
          <w:p w:rsidR="000B51A7" w:rsidRDefault="000B51A7">
            <w:pPr>
              <w:pStyle w:val="ConsPlusNormal"/>
            </w:pPr>
            <w:r>
              <w:t>Департамент охраны здоровья населения Кемеровской области,</w:t>
            </w:r>
          </w:p>
          <w:p w:rsidR="000B51A7" w:rsidRDefault="000B51A7">
            <w:pPr>
              <w:pStyle w:val="ConsPlusNormal"/>
            </w:pPr>
            <w:r>
              <w:t>комитет по управлению государственным имуществом Кемеровской области,</w:t>
            </w:r>
          </w:p>
          <w:p w:rsidR="000B51A7" w:rsidRDefault="000B51A7">
            <w:pPr>
              <w:pStyle w:val="ConsPlusNormal"/>
            </w:pPr>
            <w:r>
              <w:t>органы местного самоуправления (по согласованию)</w:t>
            </w:r>
          </w:p>
        </w:tc>
      </w:tr>
      <w:tr w:rsidR="000B51A7">
        <w:tc>
          <w:tcPr>
            <w:tcW w:w="850" w:type="dxa"/>
            <w:vMerge w:val="restart"/>
          </w:tcPr>
          <w:p w:rsidR="000B51A7" w:rsidRDefault="000B51A7">
            <w:pPr>
              <w:pStyle w:val="ConsPlusNormal"/>
              <w:outlineLvl w:val="2"/>
            </w:pPr>
            <w:r>
              <w:lastRenderedPageBreak/>
              <w:t>5</w:t>
            </w:r>
          </w:p>
        </w:tc>
        <w:tc>
          <w:tcPr>
            <w:tcW w:w="8220" w:type="dxa"/>
            <w:gridSpan w:val="5"/>
          </w:tcPr>
          <w:p w:rsidR="000B51A7" w:rsidRDefault="000B51A7">
            <w:pPr>
              <w:pStyle w:val="ConsPlusNormal"/>
              <w:jc w:val="center"/>
            </w:pPr>
            <w:r>
              <w:t>Рынок услуг розничной торговли лекарственными препаратами, медицинскими изделиями и сопутствующими товарами</w:t>
            </w:r>
          </w:p>
        </w:tc>
      </w:tr>
      <w:tr w:rsidR="000B51A7">
        <w:tc>
          <w:tcPr>
            <w:tcW w:w="850" w:type="dxa"/>
            <w:vMerge/>
          </w:tcPr>
          <w:p w:rsidR="000B51A7" w:rsidRDefault="000B51A7"/>
        </w:tc>
        <w:tc>
          <w:tcPr>
            <w:tcW w:w="8220" w:type="dxa"/>
            <w:gridSpan w:val="5"/>
          </w:tcPr>
          <w:p w:rsidR="000B51A7" w:rsidRDefault="000B51A7">
            <w:pPr>
              <w:pStyle w:val="ConsPlusNormal"/>
            </w:pPr>
            <w:r>
              <w:t>По состоянию на 01.01.2019, в соответствии с данными единого реестра лицензий, организации частной формы собственности и индивидуальные предприниматели имеют действующие лицензии на осуществление фармацевтической деятельности (оказание услуг по розничной торговле лекарственными препаратами) в 1170 аптечных организациях, расположенных на территории Кемеровской области - Кузбасса (68,8% от общего числа аптечных организаций).</w:t>
            </w:r>
          </w:p>
          <w:p w:rsidR="000B51A7" w:rsidRDefault="000B51A7">
            <w:pPr>
              <w:pStyle w:val="ConsPlusNormal"/>
            </w:pPr>
            <w:r>
              <w:t>На официальном сайте управления лицензирования медико-фармацевтических видов деятельности Кемеровской области - Кузбасса размещена и постоянно актуализируется информация о порядке получения и переоформления лицензий на осуществление фармацевтической деятельности, включая услуги розничной торговли лекарственными препаратами, информация об этапах и ходе рассмотрения поступивших заявлений о предоставлении государственной услуги, реализована возможность получения государственной услуги в электронном виде.</w:t>
            </w:r>
          </w:p>
          <w:p w:rsidR="000B51A7" w:rsidRDefault="000B51A7">
            <w:pPr>
              <w:pStyle w:val="ConsPlusNormal"/>
            </w:pPr>
            <w:r>
              <w:t>Проблемы: высокие первоначальные затраты на приобретение помещений в собственность или высокая арендная плата;</w:t>
            </w:r>
          </w:p>
          <w:p w:rsidR="000B51A7" w:rsidRDefault="000B51A7">
            <w:pPr>
              <w:pStyle w:val="ConsPlusNormal"/>
            </w:pPr>
            <w:r>
              <w:t>необходимость соблюдения требований к помещениям аптечных организаций, установленных федеральным санитарно-эпидемиологическим законодательством; недостаточное количество квалифицированных специалистов-провизоров</w:t>
            </w:r>
          </w:p>
        </w:tc>
      </w:tr>
      <w:tr w:rsidR="000B51A7">
        <w:tc>
          <w:tcPr>
            <w:tcW w:w="850" w:type="dxa"/>
          </w:tcPr>
          <w:p w:rsidR="000B51A7" w:rsidRDefault="000B51A7">
            <w:pPr>
              <w:pStyle w:val="ConsPlusNormal"/>
            </w:pPr>
            <w:r>
              <w:t>5.1</w:t>
            </w:r>
          </w:p>
        </w:tc>
        <w:tc>
          <w:tcPr>
            <w:tcW w:w="1587" w:type="dxa"/>
          </w:tcPr>
          <w:p w:rsidR="000B51A7" w:rsidRDefault="000B51A7">
            <w:pPr>
              <w:pStyle w:val="ConsPlusNormal"/>
            </w:pPr>
            <w:r>
              <w:t>Обеспечение доступности получения государственной услуги по лицензированию фармацевтической деятельности в электронном виде</w:t>
            </w:r>
          </w:p>
        </w:tc>
        <w:tc>
          <w:tcPr>
            <w:tcW w:w="1757" w:type="dxa"/>
          </w:tcPr>
          <w:p w:rsidR="000B51A7" w:rsidRDefault="000B51A7">
            <w:pPr>
              <w:pStyle w:val="ConsPlusNormal"/>
            </w:pPr>
            <w:r>
              <w:t>Создание условий для развития конкуренции на рынке услуг розничной торговли лекарственными препаратами, медицинскими изделиями и сопутствующими товарами;</w:t>
            </w:r>
          </w:p>
          <w:p w:rsidR="000B51A7" w:rsidRDefault="000B51A7">
            <w:pPr>
              <w:pStyle w:val="ConsPlusNormal"/>
            </w:pPr>
            <w:r>
              <w:t>увеличение количества организаций частной формы собственности</w:t>
            </w:r>
          </w:p>
        </w:tc>
        <w:tc>
          <w:tcPr>
            <w:tcW w:w="1644" w:type="dxa"/>
            <w:vMerge w:val="restart"/>
          </w:tcPr>
          <w:p w:rsidR="000B51A7" w:rsidRDefault="000B51A7">
            <w:pPr>
              <w:pStyle w:val="ConsPlusNormal"/>
            </w:pPr>
            <w:r>
              <w:t>2018 год - 68,8%</w:t>
            </w:r>
          </w:p>
          <w:p w:rsidR="000B51A7" w:rsidRDefault="000B51A7">
            <w:pPr>
              <w:pStyle w:val="ConsPlusNormal"/>
            </w:pPr>
            <w:r>
              <w:t>2019 год - 69,0%</w:t>
            </w:r>
          </w:p>
          <w:p w:rsidR="000B51A7" w:rsidRDefault="000B51A7">
            <w:pPr>
              <w:pStyle w:val="ConsPlusNormal"/>
            </w:pPr>
            <w:r>
              <w:t>2020 год - 69,5%</w:t>
            </w:r>
          </w:p>
          <w:p w:rsidR="000B51A7" w:rsidRDefault="000B51A7">
            <w:pPr>
              <w:pStyle w:val="ConsPlusNormal"/>
            </w:pPr>
            <w:r>
              <w:t>2021 год - 70,0%</w:t>
            </w:r>
          </w:p>
        </w:tc>
        <w:tc>
          <w:tcPr>
            <w:tcW w:w="1361" w:type="dxa"/>
            <w:vMerge w:val="restart"/>
          </w:tcPr>
          <w:p w:rsidR="000B51A7" w:rsidRDefault="000B51A7">
            <w:pPr>
              <w:pStyle w:val="ConsPlusNormal"/>
              <w:jc w:val="center"/>
            </w:pPr>
            <w:r>
              <w:t>2019 - 2021 годы</w:t>
            </w:r>
          </w:p>
        </w:tc>
        <w:tc>
          <w:tcPr>
            <w:tcW w:w="1871" w:type="dxa"/>
            <w:vMerge w:val="restart"/>
          </w:tcPr>
          <w:p w:rsidR="000B51A7" w:rsidRDefault="000B51A7">
            <w:pPr>
              <w:pStyle w:val="ConsPlusNormal"/>
            </w:pPr>
            <w:r>
              <w:t>Управление лицензирования медико-фармацевтических видов деятельности Кемеровской области</w:t>
            </w:r>
          </w:p>
        </w:tc>
      </w:tr>
      <w:tr w:rsidR="000B51A7">
        <w:tc>
          <w:tcPr>
            <w:tcW w:w="850" w:type="dxa"/>
          </w:tcPr>
          <w:p w:rsidR="000B51A7" w:rsidRDefault="000B51A7">
            <w:pPr>
              <w:pStyle w:val="ConsPlusNormal"/>
            </w:pPr>
            <w:r>
              <w:t>5.2</w:t>
            </w:r>
          </w:p>
        </w:tc>
        <w:tc>
          <w:tcPr>
            <w:tcW w:w="1587" w:type="dxa"/>
          </w:tcPr>
          <w:p w:rsidR="000B51A7" w:rsidRDefault="000B51A7">
            <w:pPr>
              <w:pStyle w:val="ConsPlusNormal"/>
            </w:pPr>
            <w:r>
              <w:t xml:space="preserve">Обеспечение открытости и доступности </w:t>
            </w:r>
            <w:r>
              <w:lastRenderedPageBreak/>
              <w:t>информации о порядке получения государственных услуг по лицензированию</w:t>
            </w:r>
          </w:p>
        </w:tc>
        <w:tc>
          <w:tcPr>
            <w:tcW w:w="1757" w:type="dxa"/>
          </w:tcPr>
          <w:p w:rsidR="000B51A7" w:rsidRDefault="000B51A7">
            <w:pPr>
              <w:pStyle w:val="ConsPlusNormal"/>
            </w:pPr>
            <w:r>
              <w:lastRenderedPageBreak/>
              <w:t xml:space="preserve">Соблюдение принципа открытости и </w:t>
            </w:r>
            <w:r>
              <w:lastRenderedPageBreak/>
              <w:t>доступности информации при получении государственных услуг по лицензированию видов деятельности в сфере охраны здоровья</w:t>
            </w:r>
          </w:p>
        </w:tc>
        <w:tc>
          <w:tcPr>
            <w:tcW w:w="1644" w:type="dxa"/>
            <w:vMerge/>
          </w:tcPr>
          <w:p w:rsidR="000B51A7" w:rsidRDefault="000B51A7"/>
        </w:tc>
        <w:tc>
          <w:tcPr>
            <w:tcW w:w="1361" w:type="dxa"/>
            <w:vMerge/>
          </w:tcPr>
          <w:p w:rsidR="000B51A7" w:rsidRDefault="000B51A7"/>
        </w:tc>
        <w:tc>
          <w:tcPr>
            <w:tcW w:w="1871" w:type="dxa"/>
            <w:vMerge/>
          </w:tcPr>
          <w:p w:rsidR="000B51A7" w:rsidRDefault="000B51A7"/>
        </w:tc>
      </w:tr>
      <w:tr w:rsidR="000B51A7">
        <w:tc>
          <w:tcPr>
            <w:tcW w:w="850" w:type="dxa"/>
          </w:tcPr>
          <w:p w:rsidR="000B51A7" w:rsidRDefault="000B51A7">
            <w:pPr>
              <w:pStyle w:val="ConsPlusNormal"/>
            </w:pPr>
            <w:r>
              <w:lastRenderedPageBreak/>
              <w:t>5.3</w:t>
            </w:r>
          </w:p>
        </w:tc>
        <w:tc>
          <w:tcPr>
            <w:tcW w:w="1587" w:type="dxa"/>
          </w:tcPr>
          <w:p w:rsidR="000B51A7" w:rsidRDefault="000B51A7">
            <w:pPr>
              <w:pStyle w:val="ConsPlusNormal"/>
            </w:pPr>
            <w:r>
              <w:t>Оказание информационно-консультативной поддержки хозяйствующим субъектам при получении государственных услуг по лицензированию</w:t>
            </w:r>
          </w:p>
        </w:tc>
        <w:tc>
          <w:tcPr>
            <w:tcW w:w="1757" w:type="dxa"/>
          </w:tcPr>
          <w:p w:rsidR="000B51A7" w:rsidRDefault="000B51A7">
            <w:pPr>
              <w:pStyle w:val="ConsPlusNormal"/>
            </w:pPr>
            <w:r>
              <w:t>Создание равных условий получения лицензий для выхода на рынки медицинских и фармацевтических услуг хозяйствующим субъектам всех форм собственности</w:t>
            </w:r>
          </w:p>
        </w:tc>
        <w:tc>
          <w:tcPr>
            <w:tcW w:w="1644" w:type="dxa"/>
            <w:vMerge/>
          </w:tcPr>
          <w:p w:rsidR="000B51A7" w:rsidRDefault="000B51A7"/>
        </w:tc>
        <w:tc>
          <w:tcPr>
            <w:tcW w:w="1361" w:type="dxa"/>
            <w:vMerge/>
          </w:tcPr>
          <w:p w:rsidR="000B51A7" w:rsidRDefault="000B51A7"/>
        </w:tc>
        <w:tc>
          <w:tcPr>
            <w:tcW w:w="1871" w:type="dxa"/>
            <w:vMerge/>
          </w:tcPr>
          <w:p w:rsidR="000B51A7" w:rsidRDefault="000B51A7"/>
        </w:tc>
      </w:tr>
      <w:tr w:rsidR="000B51A7">
        <w:tc>
          <w:tcPr>
            <w:tcW w:w="850" w:type="dxa"/>
          </w:tcPr>
          <w:p w:rsidR="000B51A7" w:rsidRDefault="000B51A7">
            <w:pPr>
              <w:pStyle w:val="ConsPlusNormal"/>
            </w:pPr>
            <w:r>
              <w:t>5.4</w:t>
            </w:r>
          </w:p>
        </w:tc>
        <w:tc>
          <w:tcPr>
            <w:tcW w:w="1587" w:type="dxa"/>
          </w:tcPr>
          <w:p w:rsidR="000B51A7" w:rsidRDefault="000B51A7">
            <w:pPr>
              <w:pStyle w:val="ConsPlusNormal"/>
            </w:pPr>
            <w:r>
              <w:t>Мониторинг качества предоставления государственных услуг</w:t>
            </w:r>
          </w:p>
        </w:tc>
        <w:tc>
          <w:tcPr>
            <w:tcW w:w="1757" w:type="dxa"/>
          </w:tcPr>
          <w:p w:rsidR="000B51A7" w:rsidRDefault="000B51A7">
            <w:pPr>
              <w:pStyle w:val="ConsPlusNormal"/>
            </w:pPr>
            <w:r>
              <w:t>Использование механизма "обратной связи" с получателями государственных услуг для создания и поддержания благоприятных условий выхода на рынок розничной торговли лекарственными препаратами, медицинскими изделиями и сопутствующими товарами</w:t>
            </w:r>
          </w:p>
        </w:tc>
        <w:tc>
          <w:tcPr>
            <w:tcW w:w="1644" w:type="dxa"/>
            <w:vMerge/>
          </w:tcPr>
          <w:p w:rsidR="000B51A7" w:rsidRDefault="000B51A7"/>
        </w:tc>
        <w:tc>
          <w:tcPr>
            <w:tcW w:w="1361" w:type="dxa"/>
            <w:vMerge/>
          </w:tcPr>
          <w:p w:rsidR="000B51A7" w:rsidRDefault="000B51A7"/>
        </w:tc>
        <w:tc>
          <w:tcPr>
            <w:tcW w:w="1871" w:type="dxa"/>
            <w:vMerge/>
          </w:tcPr>
          <w:p w:rsidR="000B51A7" w:rsidRDefault="000B51A7"/>
        </w:tc>
      </w:tr>
      <w:tr w:rsidR="000B51A7">
        <w:tc>
          <w:tcPr>
            <w:tcW w:w="850" w:type="dxa"/>
            <w:vMerge w:val="restart"/>
          </w:tcPr>
          <w:p w:rsidR="000B51A7" w:rsidRDefault="000B51A7">
            <w:pPr>
              <w:pStyle w:val="ConsPlusNormal"/>
              <w:outlineLvl w:val="2"/>
            </w:pPr>
            <w:r>
              <w:t>6</w:t>
            </w:r>
          </w:p>
        </w:tc>
        <w:tc>
          <w:tcPr>
            <w:tcW w:w="8220" w:type="dxa"/>
            <w:gridSpan w:val="5"/>
          </w:tcPr>
          <w:p w:rsidR="000B51A7" w:rsidRDefault="000B51A7">
            <w:pPr>
              <w:pStyle w:val="ConsPlusNormal"/>
              <w:jc w:val="center"/>
            </w:pPr>
            <w:r>
              <w:t>Рынок социальных услуг</w:t>
            </w:r>
          </w:p>
        </w:tc>
      </w:tr>
      <w:tr w:rsidR="000B51A7">
        <w:tc>
          <w:tcPr>
            <w:tcW w:w="850" w:type="dxa"/>
            <w:vMerge/>
          </w:tcPr>
          <w:p w:rsidR="000B51A7" w:rsidRDefault="000B51A7"/>
        </w:tc>
        <w:tc>
          <w:tcPr>
            <w:tcW w:w="8220" w:type="dxa"/>
            <w:gridSpan w:val="5"/>
          </w:tcPr>
          <w:p w:rsidR="000B51A7" w:rsidRDefault="000B51A7">
            <w:pPr>
              <w:pStyle w:val="ConsPlusNormal"/>
            </w:pPr>
            <w:r>
              <w:t>В реестре поставщиков социальных услуг на 01.01.2019 состоят 117 государственных и муниципальных учреждений социального обслуживания и 11 негосударственных организаций социального обслуживания. 5 социально ориентированных некоммерческих организаций в 2018 году получили из областного бюджета субсидии на конкурсной основе для реализации социально значимых проектов. Таким образом, в 2018 году удельный вес организаций социального обслуживания, основанных на иных формах собственности, в Кемеровской области - Кузбассе составил 8,6%.</w:t>
            </w:r>
          </w:p>
          <w:p w:rsidR="000B51A7" w:rsidRDefault="000B51A7">
            <w:pPr>
              <w:pStyle w:val="ConsPlusNormal"/>
            </w:pPr>
            <w:r>
              <w:lastRenderedPageBreak/>
              <w:t>Проблемы: низкие тарифы на социальные услуги; отсутствие тарификации на срочные социальные услуги;</w:t>
            </w:r>
          </w:p>
          <w:p w:rsidR="000B51A7" w:rsidRDefault="000B51A7">
            <w:pPr>
              <w:pStyle w:val="ConsPlusNormal"/>
            </w:pPr>
            <w:r>
              <w:t>отсутствие в регионе, муниципальных образованиях Кемеровской области - Кузбасса мер имущественной поддержки СОНКО (льготная аренда помещений, предоставление помещений в безвозмездное пользование, содействие в обеспечении требований пожарной безопасности, доступной среды, компенсация коммунальных платежей и т.д.); отсутствие нормативной правовой базы для осуществления закупок социальных услуг у негосударственных поставщиков через конкурсные процедуры</w:t>
            </w:r>
          </w:p>
        </w:tc>
      </w:tr>
      <w:tr w:rsidR="000B51A7">
        <w:tc>
          <w:tcPr>
            <w:tcW w:w="850" w:type="dxa"/>
            <w:tcBorders>
              <w:bottom w:val="nil"/>
            </w:tcBorders>
          </w:tcPr>
          <w:p w:rsidR="000B51A7" w:rsidRDefault="000B51A7">
            <w:pPr>
              <w:pStyle w:val="ConsPlusNormal"/>
            </w:pPr>
            <w:r>
              <w:lastRenderedPageBreak/>
              <w:t>6.1</w:t>
            </w:r>
          </w:p>
        </w:tc>
        <w:tc>
          <w:tcPr>
            <w:tcW w:w="1587" w:type="dxa"/>
            <w:tcBorders>
              <w:bottom w:val="nil"/>
            </w:tcBorders>
          </w:tcPr>
          <w:p w:rsidR="000B51A7" w:rsidRDefault="000B51A7">
            <w:pPr>
              <w:pStyle w:val="ConsPlusNormal"/>
            </w:pPr>
            <w:r>
              <w:t>Мониторинг нормативных правовых актов Кемеровской области - Кузбасса, регламентирующих поддержку негосударственных организаций, практики обеспечения их доступа к предоставлению услуг в социальной сфере</w:t>
            </w:r>
          </w:p>
        </w:tc>
        <w:tc>
          <w:tcPr>
            <w:tcW w:w="1757" w:type="dxa"/>
            <w:tcBorders>
              <w:bottom w:val="nil"/>
            </w:tcBorders>
          </w:tcPr>
          <w:p w:rsidR="000B51A7" w:rsidRDefault="000B51A7">
            <w:pPr>
              <w:pStyle w:val="ConsPlusNormal"/>
            </w:pPr>
            <w:r>
              <w:t>Определение и устранение барьеров в передаче социальных услуг негосударственным организациям</w:t>
            </w:r>
          </w:p>
        </w:tc>
        <w:tc>
          <w:tcPr>
            <w:tcW w:w="1644" w:type="dxa"/>
            <w:vMerge w:val="restart"/>
          </w:tcPr>
          <w:p w:rsidR="000B51A7" w:rsidRDefault="000B51A7">
            <w:pPr>
              <w:pStyle w:val="ConsPlusNormal"/>
            </w:pPr>
            <w:r>
              <w:t>2018 год - 8,6%</w:t>
            </w:r>
          </w:p>
          <w:p w:rsidR="000B51A7" w:rsidRDefault="000B51A7">
            <w:pPr>
              <w:pStyle w:val="ConsPlusNormal"/>
            </w:pPr>
            <w:r>
              <w:t>2019 год - 11,2%</w:t>
            </w:r>
          </w:p>
          <w:p w:rsidR="000B51A7" w:rsidRDefault="000B51A7">
            <w:pPr>
              <w:pStyle w:val="ConsPlusNormal"/>
            </w:pPr>
            <w:r>
              <w:t>2020 год - 12,4%</w:t>
            </w:r>
          </w:p>
          <w:p w:rsidR="000B51A7" w:rsidRDefault="000B51A7">
            <w:pPr>
              <w:pStyle w:val="ConsPlusNormal"/>
            </w:pPr>
            <w:r>
              <w:t>2021 год - 13,6%</w:t>
            </w:r>
          </w:p>
        </w:tc>
        <w:tc>
          <w:tcPr>
            <w:tcW w:w="1361" w:type="dxa"/>
            <w:vMerge w:val="restart"/>
          </w:tcPr>
          <w:p w:rsidR="000B51A7" w:rsidRDefault="000B51A7">
            <w:pPr>
              <w:pStyle w:val="ConsPlusNormal"/>
              <w:jc w:val="center"/>
            </w:pPr>
            <w:r>
              <w:t>2019 - 2021 годы</w:t>
            </w:r>
          </w:p>
        </w:tc>
        <w:tc>
          <w:tcPr>
            <w:tcW w:w="1871" w:type="dxa"/>
            <w:tcBorders>
              <w:bottom w:val="nil"/>
            </w:tcBorders>
          </w:tcPr>
          <w:p w:rsidR="000B51A7" w:rsidRDefault="000B51A7">
            <w:pPr>
              <w:pStyle w:val="ConsPlusNormal"/>
            </w:pPr>
            <w:r>
              <w:t>Департамент социальной защиты населения Кемеровской области, органы местного самоуправления (по согласованию)</w:t>
            </w:r>
          </w:p>
        </w:tc>
      </w:tr>
      <w:tr w:rsidR="000B51A7">
        <w:tblPrEx>
          <w:tblBorders>
            <w:insideH w:val="nil"/>
          </w:tblBorders>
        </w:tblPrEx>
        <w:tc>
          <w:tcPr>
            <w:tcW w:w="850" w:type="dxa"/>
            <w:tcBorders>
              <w:top w:val="nil"/>
            </w:tcBorders>
          </w:tcPr>
          <w:p w:rsidR="000B51A7" w:rsidRDefault="000B51A7">
            <w:pPr>
              <w:pStyle w:val="ConsPlusNormal"/>
            </w:pPr>
            <w:r>
              <w:t>6.2</w:t>
            </w:r>
          </w:p>
        </w:tc>
        <w:tc>
          <w:tcPr>
            <w:tcW w:w="1587" w:type="dxa"/>
            <w:tcBorders>
              <w:top w:val="nil"/>
            </w:tcBorders>
          </w:tcPr>
          <w:p w:rsidR="000B51A7" w:rsidRDefault="000B51A7">
            <w:pPr>
              <w:pStyle w:val="ConsPlusNormal"/>
            </w:pPr>
            <w:r>
              <w:t>Организация и проведение информационных, образовательных, консультационных, обучающих мероприятий по вопросам предоставления услуг населению в социальной сфере для представителей негосударственных организаций</w:t>
            </w:r>
          </w:p>
        </w:tc>
        <w:tc>
          <w:tcPr>
            <w:tcW w:w="1757" w:type="dxa"/>
            <w:tcBorders>
              <w:top w:val="nil"/>
            </w:tcBorders>
          </w:tcPr>
          <w:p w:rsidR="000B51A7" w:rsidRDefault="000B51A7">
            <w:pPr>
              <w:pStyle w:val="ConsPlusNormal"/>
            </w:pPr>
            <w:r>
              <w:t>Оказание информационной поддержки субъектам малого и среднего предпринимательства социальной сферы. Содействие развитию кадрового потенциала негосударственных поставщиков социальных услуг</w:t>
            </w:r>
          </w:p>
        </w:tc>
        <w:tc>
          <w:tcPr>
            <w:tcW w:w="1644" w:type="dxa"/>
            <w:vMerge/>
          </w:tcPr>
          <w:p w:rsidR="000B51A7" w:rsidRDefault="000B51A7"/>
        </w:tc>
        <w:tc>
          <w:tcPr>
            <w:tcW w:w="1361" w:type="dxa"/>
            <w:vMerge/>
          </w:tcPr>
          <w:p w:rsidR="000B51A7" w:rsidRDefault="000B51A7"/>
        </w:tc>
        <w:tc>
          <w:tcPr>
            <w:tcW w:w="1871" w:type="dxa"/>
            <w:tcBorders>
              <w:top w:val="nil"/>
            </w:tcBorders>
          </w:tcPr>
          <w:p w:rsidR="000B51A7" w:rsidRDefault="000B51A7">
            <w:pPr>
              <w:pStyle w:val="ConsPlusNormal"/>
            </w:pPr>
            <w:r>
              <w:t>Департамент социальной защиты населения Кемеровской области, органы местного самоуправления (по согласованию)</w:t>
            </w:r>
          </w:p>
        </w:tc>
      </w:tr>
      <w:tr w:rsidR="000B51A7">
        <w:tc>
          <w:tcPr>
            <w:tcW w:w="850" w:type="dxa"/>
          </w:tcPr>
          <w:p w:rsidR="000B51A7" w:rsidRDefault="000B51A7">
            <w:pPr>
              <w:pStyle w:val="ConsPlusNormal"/>
            </w:pPr>
            <w:r>
              <w:t>6.3</w:t>
            </w:r>
          </w:p>
        </w:tc>
        <w:tc>
          <w:tcPr>
            <w:tcW w:w="1587" w:type="dxa"/>
          </w:tcPr>
          <w:p w:rsidR="000B51A7" w:rsidRDefault="000B51A7">
            <w:pPr>
              <w:pStyle w:val="ConsPlusNormal"/>
            </w:pPr>
            <w:r>
              <w:t>Предоставлени</w:t>
            </w:r>
            <w:r>
              <w:lastRenderedPageBreak/>
              <w:t>е субсидий поставщикам социальных услуг, включенным в реестр поставщиков социальных услуг, но не участвующим в выполнении государственного задания (заказа), за предоставленные гражданам социальные услуги, предусмотренные индивидуальной программой предоставления социальных услуг</w:t>
            </w:r>
          </w:p>
        </w:tc>
        <w:tc>
          <w:tcPr>
            <w:tcW w:w="1757" w:type="dxa"/>
          </w:tcPr>
          <w:p w:rsidR="000B51A7" w:rsidRDefault="000B51A7">
            <w:pPr>
              <w:pStyle w:val="ConsPlusNormal"/>
            </w:pPr>
            <w:r>
              <w:lastRenderedPageBreak/>
              <w:t xml:space="preserve">Оказание </w:t>
            </w:r>
            <w:r>
              <w:lastRenderedPageBreak/>
              <w:t>финансовой поддержки негосударственным организациям и индивидуальным предпринимателям, оказывающим услуги ранней диагностики, социализации и реабилитации детям с ограниченными возможностями здоровья</w:t>
            </w:r>
          </w:p>
        </w:tc>
        <w:tc>
          <w:tcPr>
            <w:tcW w:w="1644" w:type="dxa"/>
            <w:vMerge/>
          </w:tcPr>
          <w:p w:rsidR="000B51A7" w:rsidRDefault="000B51A7"/>
        </w:tc>
        <w:tc>
          <w:tcPr>
            <w:tcW w:w="1361" w:type="dxa"/>
            <w:vMerge/>
          </w:tcPr>
          <w:p w:rsidR="000B51A7" w:rsidRDefault="000B51A7"/>
        </w:tc>
        <w:tc>
          <w:tcPr>
            <w:tcW w:w="1871" w:type="dxa"/>
          </w:tcPr>
          <w:p w:rsidR="000B51A7" w:rsidRDefault="000B51A7">
            <w:pPr>
              <w:pStyle w:val="ConsPlusNormal"/>
            </w:pPr>
            <w:r>
              <w:t xml:space="preserve">Департамент </w:t>
            </w:r>
            <w:r>
              <w:lastRenderedPageBreak/>
              <w:t>социальной защиты населения Кемеровской области</w:t>
            </w:r>
          </w:p>
        </w:tc>
      </w:tr>
      <w:tr w:rsidR="000B51A7">
        <w:tc>
          <w:tcPr>
            <w:tcW w:w="850" w:type="dxa"/>
          </w:tcPr>
          <w:p w:rsidR="000B51A7" w:rsidRDefault="000B51A7">
            <w:pPr>
              <w:pStyle w:val="ConsPlusNormal"/>
            </w:pPr>
            <w:r>
              <w:lastRenderedPageBreak/>
              <w:t>6.4</w:t>
            </w:r>
          </w:p>
        </w:tc>
        <w:tc>
          <w:tcPr>
            <w:tcW w:w="1587" w:type="dxa"/>
          </w:tcPr>
          <w:p w:rsidR="000B51A7" w:rsidRDefault="000B51A7">
            <w:pPr>
              <w:pStyle w:val="ConsPlusNormal"/>
            </w:pPr>
            <w:r>
              <w:t>Формирование и развитие системы закупок на конкурсной основе у юридических лиц услуг по социальному обслуживанию после принятия проекта федерального закона "О государственном (муниципальном) социальном заказе на оказание государственных (муниципальных) услуг в социальной сфере"</w:t>
            </w:r>
          </w:p>
        </w:tc>
        <w:tc>
          <w:tcPr>
            <w:tcW w:w="1757" w:type="dxa"/>
          </w:tcPr>
          <w:p w:rsidR="000B51A7" w:rsidRDefault="000B51A7">
            <w:pPr>
              <w:pStyle w:val="ConsPlusNormal"/>
            </w:pPr>
            <w:r>
              <w:t>Создание равных условий для негосударственных организаций и государственных (муниципальных) учреждений при оказании государственных (муниципальных) услуг в социальной сфере</w:t>
            </w:r>
          </w:p>
        </w:tc>
        <w:tc>
          <w:tcPr>
            <w:tcW w:w="1644" w:type="dxa"/>
            <w:vMerge/>
          </w:tcPr>
          <w:p w:rsidR="000B51A7" w:rsidRDefault="000B51A7"/>
        </w:tc>
        <w:tc>
          <w:tcPr>
            <w:tcW w:w="1361" w:type="dxa"/>
            <w:vMerge/>
          </w:tcPr>
          <w:p w:rsidR="000B51A7" w:rsidRDefault="000B51A7"/>
        </w:tc>
        <w:tc>
          <w:tcPr>
            <w:tcW w:w="1871" w:type="dxa"/>
          </w:tcPr>
          <w:p w:rsidR="000B51A7" w:rsidRDefault="000B51A7">
            <w:pPr>
              <w:pStyle w:val="ConsPlusNormal"/>
            </w:pPr>
            <w:r>
              <w:t>Департамент социальной защиты населения Кемеровской области</w:t>
            </w:r>
          </w:p>
        </w:tc>
      </w:tr>
      <w:tr w:rsidR="000B51A7">
        <w:tc>
          <w:tcPr>
            <w:tcW w:w="850" w:type="dxa"/>
          </w:tcPr>
          <w:p w:rsidR="000B51A7" w:rsidRDefault="000B51A7">
            <w:pPr>
              <w:pStyle w:val="ConsPlusNormal"/>
            </w:pPr>
            <w:r>
              <w:lastRenderedPageBreak/>
              <w:t>6.5</w:t>
            </w:r>
          </w:p>
        </w:tc>
        <w:tc>
          <w:tcPr>
            <w:tcW w:w="1587" w:type="dxa"/>
          </w:tcPr>
          <w:p w:rsidR="000B51A7" w:rsidRDefault="000B51A7">
            <w:pPr>
              <w:pStyle w:val="ConsPlusNormal"/>
            </w:pPr>
            <w:r>
              <w:t>Внедрение лучших практик оказания услуг в социальной сфере негосударственными организациями за счет бюджетного финансирования</w:t>
            </w:r>
          </w:p>
        </w:tc>
        <w:tc>
          <w:tcPr>
            <w:tcW w:w="1757" w:type="dxa"/>
          </w:tcPr>
          <w:p w:rsidR="000B51A7" w:rsidRDefault="000B51A7">
            <w:pPr>
              <w:pStyle w:val="ConsPlusNormal"/>
            </w:pPr>
            <w:r>
              <w:t>Поддержка негосударственных организаций по развитию новых видов социальных услуг, внедрению инновационных технологий, моделей и методик</w:t>
            </w:r>
          </w:p>
        </w:tc>
        <w:tc>
          <w:tcPr>
            <w:tcW w:w="1644" w:type="dxa"/>
            <w:vMerge/>
          </w:tcPr>
          <w:p w:rsidR="000B51A7" w:rsidRDefault="000B51A7"/>
        </w:tc>
        <w:tc>
          <w:tcPr>
            <w:tcW w:w="1361" w:type="dxa"/>
            <w:vMerge/>
          </w:tcPr>
          <w:p w:rsidR="000B51A7" w:rsidRDefault="000B51A7"/>
        </w:tc>
        <w:tc>
          <w:tcPr>
            <w:tcW w:w="1871" w:type="dxa"/>
          </w:tcPr>
          <w:p w:rsidR="000B51A7" w:rsidRDefault="000B51A7">
            <w:pPr>
              <w:pStyle w:val="ConsPlusNormal"/>
            </w:pPr>
            <w:r>
              <w:t>Департамент социальной защиты населения Кемеровской области, органы местного самоуправления (по согласованию)</w:t>
            </w:r>
          </w:p>
        </w:tc>
      </w:tr>
      <w:tr w:rsidR="000B51A7">
        <w:tc>
          <w:tcPr>
            <w:tcW w:w="850" w:type="dxa"/>
            <w:vMerge w:val="restart"/>
          </w:tcPr>
          <w:p w:rsidR="000B51A7" w:rsidRDefault="000B51A7">
            <w:pPr>
              <w:pStyle w:val="ConsPlusNormal"/>
              <w:outlineLvl w:val="2"/>
            </w:pPr>
            <w:r>
              <w:t>7</w:t>
            </w:r>
          </w:p>
        </w:tc>
        <w:tc>
          <w:tcPr>
            <w:tcW w:w="8220" w:type="dxa"/>
            <w:gridSpan w:val="5"/>
          </w:tcPr>
          <w:p w:rsidR="000B51A7" w:rsidRDefault="000B51A7">
            <w:pPr>
              <w:pStyle w:val="ConsPlusNormal"/>
              <w:jc w:val="center"/>
            </w:pPr>
            <w:r>
              <w:t>Рынок теплоснабжения (производство тепловой энергии)</w:t>
            </w:r>
          </w:p>
        </w:tc>
      </w:tr>
      <w:tr w:rsidR="000B51A7">
        <w:tc>
          <w:tcPr>
            <w:tcW w:w="850" w:type="dxa"/>
            <w:vMerge/>
          </w:tcPr>
          <w:p w:rsidR="000B51A7" w:rsidRDefault="000B51A7"/>
        </w:tc>
        <w:tc>
          <w:tcPr>
            <w:tcW w:w="8220" w:type="dxa"/>
            <w:gridSpan w:val="5"/>
          </w:tcPr>
          <w:p w:rsidR="000B51A7" w:rsidRDefault="000B51A7">
            <w:pPr>
              <w:pStyle w:val="ConsPlusNormal"/>
            </w:pPr>
            <w:r>
              <w:t>На территории Кемеровской области - Кузбасса тепловую энергию потребителям реализуют 166 регулируемых организаций, основной вид деятельности которых включает производство и передачу пара и горячей воды (тепловой энергии) котельными. Из 166 организаций муниципальную форму собственности имеют 19 организаций, государственную форму собственности Кемеровской области - 3 организации, федеральную форму собственности - 3 организации, частную форму собственности - 141 организация. Перечень регулируемых организаций размещен на официальном сайте региональной энергетической комиссии Кемеровской области в форме открытых данных и является общедоступным. В Кузбассе проводится планомерная работа по привлечению инвестиций в сферу жилищно-коммунального хозяйства путем передачи объектов коммунальной инфраструктуры в концессию.</w:t>
            </w:r>
          </w:p>
          <w:p w:rsidR="000B51A7" w:rsidRDefault="000B51A7">
            <w:pPr>
              <w:pStyle w:val="ConsPlusNormal"/>
            </w:pPr>
            <w:r>
              <w:t>На сегодняшний день в Кузбассе заключено 59 концессионных соглашений в сфере теплоснабжения. Общий объем инвестиций по заключенным концессионным соглашениям составляет порядка 2,4 млрд. рублей. Перечень заключенных соглашений размещен на информационном портале Минстроя России asmgkh.ru.</w:t>
            </w:r>
          </w:p>
          <w:p w:rsidR="000B51A7" w:rsidRDefault="000B51A7">
            <w:pPr>
              <w:pStyle w:val="ConsPlusNormal"/>
            </w:pPr>
            <w:r>
              <w:t>Проблемы: значительные первоначальные капитальные вложения в развитие бизнеса; высокий уровень износа основных фондов</w:t>
            </w:r>
          </w:p>
        </w:tc>
      </w:tr>
      <w:tr w:rsidR="000B51A7">
        <w:tc>
          <w:tcPr>
            <w:tcW w:w="850" w:type="dxa"/>
          </w:tcPr>
          <w:p w:rsidR="000B51A7" w:rsidRDefault="000B51A7">
            <w:pPr>
              <w:pStyle w:val="ConsPlusNormal"/>
            </w:pPr>
            <w:r>
              <w:t>7.1</w:t>
            </w:r>
          </w:p>
        </w:tc>
        <w:tc>
          <w:tcPr>
            <w:tcW w:w="1587" w:type="dxa"/>
          </w:tcPr>
          <w:p w:rsidR="000B51A7" w:rsidRDefault="000B51A7">
            <w:pPr>
              <w:pStyle w:val="ConsPlusNormal"/>
            </w:pPr>
            <w:r>
              <w:t>Контроль за организацией работы по оформлению правоустанавливающих документов на объекты теплоснабжения, постановка их на кадастровый учет.</w:t>
            </w:r>
          </w:p>
          <w:p w:rsidR="000B51A7" w:rsidRDefault="000B51A7">
            <w:pPr>
              <w:pStyle w:val="ConsPlusNormal"/>
            </w:pPr>
            <w:r>
              <w:t xml:space="preserve">Организация передачи указанных объектов в управление организациям частной формы </w:t>
            </w:r>
            <w:r>
              <w:lastRenderedPageBreak/>
              <w:t>собственности на основе концессионного соглашения или договора аренды. 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w:t>
            </w:r>
          </w:p>
        </w:tc>
        <w:tc>
          <w:tcPr>
            <w:tcW w:w="1757" w:type="dxa"/>
            <w:vMerge w:val="restart"/>
          </w:tcPr>
          <w:p w:rsidR="000B51A7" w:rsidRDefault="000B51A7">
            <w:pPr>
              <w:pStyle w:val="ConsPlusNormal"/>
            </w:pPr>
            <w:r>
              <w:lastRenderedPageBreak/>
              <w:t>Увеличение передачи в управление организациям частной формы собственности на основе концессионных соглашений или договоров аренды объектов теплоснабжения</w:t>
            </w:r>
          </w:p>
        </w:tc>
        <w:tc>
          <w:tcPr>
            <w:tcW w:w="1644" w:type="dxa"/>
            <w:vMerge w:val="restart"/>
          </w:tcPr>
          <w:p w:rsidR="000B51A7" w:rsidRDefault="000B51A7">
            <w:pPr>
              <w:pStyle w:val="ConsPlusNormal"/>
            </w:pPr>
            <w:r>
              <w:t>2018 год - 92,0%</w:t>
            </w:r>
          </w:p>
          <w:p w:rsidR="000B51A7" w:rsidRDefault="000B51A7">
            <w:pPr>
              <w:pStyle w:val="ConsPlusNormal"/>
            </w:pPr>
            <w:r>
              <w:t>2019 год - 92,0%</w:t>
            </w:r>
          </w:p>
          <w:p w:rsidR="000B51A7" w:rsidRDefault="000B51A7">
            <w:pPr>
              <w:pStyle w:val="ConsPlusNormal"/>
            </w:pPr>
            <w:r>
              <w:t>2020 год - 92,1%</w:t>
            </w:r>
          </w:p>
          <w:p w:rsidR="000B51A7" w:rsidRDefault="000B51A7">
            <w:pPr>
              <w:pStyle w:val="ConsPlusNormal"/>
            </w:pPr>
            <w:r>
              <w:t>2021 год - 92,2%</w:t>
            </w:r>
          </w:p>
        </w:tc>
        <w:tc>
          <w:tcPr>
            <w:tcW w:w="1361" w:type="dxa"/>
            <w:vMerge w:val="restart"/>
          </w:tcPr>
          <w:p w:rsidR="000B51A7" w:rsidRDefault="000B51A7">
            <w:pPr>
              <w:pStyle w:val="ConsPlusNormal"/>
              <w:jc w:val="center"/>
            </w:pPr>
            <w:r>
              <w:t>2019 -</w:t>
            </w:r>
          </w:p>
          <w:p w:rsidR="000B51A7" w:rsidRDefault="000B51A7">
            <w:pPr>
              <w:pStyle w:val="ConsPlusNormal"/>
            </w:pPr>
            <w:r>
              <w:t>2021 годы</w:t>
            </w:r>
          </w:p>
        </w:tc>
        <w:tc>
          <w:tcPr>
            <w:tcW w:w="1871" w:type="dxa"/>
          </w:tcPr>
          <w:p w:rsidR="000B51A7" w:rsidRDefault="000B51A7">
            <w:pPr>
              <w:pStyle w:val="ConsPlusNormal"/>
            </w:pPr>
            <w:r>
              <w:t>Департамент жилищно-коммунального и дорожного комплекса Кемеровской области, региональная энергетическая комиссия Кемеровской области, органы местного самоуправления (по согласованию)</w:t>
            </w:r>
          </w:p>
        </w:tc>
      </w:tr>
      <w:tr w:rsidR="000B51A7">
        <w:tc>
          <w:tcPr>
            <w:tcW w:w="850" w:type="dxa"/>
          </w:tcPr>
          <w:p w:rsidR="000B51A7" w:rsidRDefault="000B51A7">
            <w:pPr>
              <w:pStyle w:val="ConsPlusNormal"/>
            </w:pPr>
            <w:r>
              <w:lastRenderedPageBreak/>
              <w:t>7.2</w:t>
            </w:r>
          </w:p>
        </w:tc>
        <w:tc>
          <w:tcPr>
            <w:tcW w:w="1587" w:type="dxa"/>
          </w:tcPr>
          <w:p w:rsidR="000B51A7" w:rsidRDefault="000B51A7">
            <w:pPr>
              <w:pStyle w:val="ConsPlusNormal"/>
            </w:pPr>
            <w:r>
              <w:t>Долгосрочное тарифное регулирование, повышение прозрачного тарифного регулирования</w:t>
            </w:r>
          </w:p>
        </w:tc>
        <w:tc>
          <w:tcPr>
            <w:tcW w:w="1757" w:type="dxa"/>
            <w:vMerge/>
          </w:tcPr>
          <w:p w:rsidR="000B51A7" w:rsidRDefault="000B51A7"/>
        </w:tc>
        <w:tc>
          <w:tcPr>
            <w:tcW w:w="1644" w:type="dxa"/>
            <w:vMerge/>
          </w:tcPr>
          <w:p w:rsidR="000B51A7" w:rsidRDefault="000B51A7"/>
        </w:tc>
        <w:tc>
          <w:tcPr>
            <w:tcW w:w="1361" w:type="dxa"/>
            <w:vMerge/>
          </w:tcPr>
          <w:p w:rsidR="000B51A7" w:rsidRDefault="000B51A7"/>
        </w:tc>
        <w:tc>
          <w:tcPr>
            <w:tcW w:w="1871" w:type="dxa"/>
          </w:tcPr>
          <w:p w:rsidR="000B51A7" w:rsidRDefault="000B51A7">
            <w:pPr>
              <w:pStyle w:val="ConsPlusNormal"/>
            </w:pPr>
            <w:r>
              <w:t>Региональная энергетическая комиссия Кемеровской области</w:t>
            </w:r>
          </w:p>
        </w:tc>
      </w:tr>
      <w:tr w:rsidR="000B51A7">
        <w:tc>
          <w:tcPr>
            <w:tcW w:w="850" w:type="dxa"/>
          </w:tcPr>
          <w:p w:rsidR="000B51A7" w:rsidRDefault="000B51A7">
            <w:pPr>
              <w:pStyle w:val="ConsPlusNormal"/>
            </w:pPr>
            <w:r>
              <w:t>7.3</w:t>
            </w:r>
          </w:p>
        </w:tc>
        <w:tc>
          <w:tcPr>
            <w:tcW w:w="1587" w:type="dxa"/>
          </w:tcPr>
          <w:p w:rsidR="000B51A7" w:rsidRDefault="000B51A7">
            <w:pPr>
              <w:pStyle w:val="ConsPlusNormal"/>
            </w:pPr>
            <w:r>
              <w:t>Актуализация схем теплоснабжения городских округов и муниципальных образований Кемеровской области - Кузбасса</w:t>
            </w:r>
          </w:p>
        </w:tc>
        <w:tc>
          <w:tcPr>
            <w:tcW w:w="1757" w:type="dxa"/>
            <w:vMerge/>
          </w:tcPr>
          <w:p w:rsidR="000B51A7" w:rsidRDefault="000B51A7"/>
        </w:tc>
        <w:tc>
          <w:tcPr>
            <w:tcW w:w="1644" w:type="dxa"/>
            <w:vMerge/>
          </w:tcPr>
          <w:p w:rsidR="000B51A7" w:rsidRDefault="000B51A7"/>
        </w:tc>
        <w:tc>
          <w:tcPr>
            <w:tcW w:w="1361" w:type="dxa"/>
            <w:vMerge/>
          </w:tcPr>
          <w:p w:rsidR="000B51A7" w:rsidRDefault="000B51A7"/>
        </w:tc>
        <w:tc>
          <w:tcPr>
            <w:tcW w:w="1871" w:type="dxa"/>
          </w:tcPr>
          <w:p w:rsidR="000B51A7" w:rsidRDefault="000B51A7">
            <w:pPr>
              <w:pStyle w:val="ConsPlusNormal"/>
            </w:pPr>
            <w:r>
              <w:t>Региональная энергетическая комиссия Кемеровской области, департамент жилищно-коммунального и дорожного комплекса Кемеровской области, органы местного самоуправления (по согласованию)</w:t>
            </w:r>
          </w:p>
        </w:tc>
      </w:tr>
      <w:tr w:rsidR="000B51A7">
        <w:tc>
          <w:tcPr>
            <w:tcW w:w="850" w:type="dxa"/>
            <w:vMerge w:val="restart"/>
          </w:tcPr>
          <w:p w:rsidR="000B51A7" w:rsidRDefault="000B51A7">
            <w:pPr>
              <w:pStyle w:val="ConsPlusNormal"/>
              <w:outlineLvl w:val="2"/>
            </w:pPr>
            <w:r>
              <w:t>8</w:t>
            </w:r>
          </w:p>
        </w:tc>
        <w:tc>
          <w:tcPr>
            <w:tcW w:w="8220" w:type="dxa"/>
            <w:gridSpan w:val="5"/>
          </w:tcPr>
          <w:p w:rsidR="000B51A7" w:rsidRDefault="000B51A7">
            <w:pPr>
              <w:pStyle w:val="ConsPlusNormal"/>
              <w:jc w:val="center"/>
            </w:pPr>
            <w:r>
              <w:t>Рынок услуг по сбору и транспортированию твердых коммунальных отходов</w:t>
            </w:r>
          </w:p>
        </w:tc>
      </w:tr>
      <w:tr w:rsidR="000B51A7">
        <w:tc>
          <w:tcPr>
            <w:tcW w:w="850" w:type="dxa"/>
            <w:vMerge/>
          </w:tcPr>
          <w:p w:rsidR="000B51A7" w:rsidRDefault="000B51A7"/>
        </w:tc>
        <w:tc>
          <w:tcPr>
            <w:tcW w:w="8220" w:type="dxa"/>
            <w:gridSpan w:val="5"/>
          </w:tcPr>
          <w:p w:rsidR="000B51A7" w:rsidRDefault="000B51A7">
            <w:pPr>
              <w:pStyle w:val="ConsPlusNormal"/>
            </w:pPr>
            <w:r>
              <w:t xml:space="preserve">Постановлением Коллегии Администрации Кемеровской области от 26.09.2016 N 367 утверждена территориальная </w:t>
            </w:r>
            <w:hyperlink r:id="rId19" w:history="1">
              <w:r>
                <w:rPr>
                  <w:color w:val="0000FF"/>
                </w:rPr>
                <w:t>схема</w:t>
              </w:r>
            </w:hyperlink>
            <w:r>
              <w:t xml:space="preserve"> обращения с отходами производства и потребления, в том числе с твердыми коммунальными отходами, Кемеровской области (далее - территориальная схема). Территориальная схема разработана в целях организации и осуществления деятельности по сбору, транспортированию, </w:t>
            </w:r>
            <w:r>
              <w:lastRenderedPageBreak/>
              <w:t>обработке, утилизации, обезвреживанию, захоронению отходов на территории Кемеровской области - Кузбасса. Территориальной схемой предусмотрено деление Кемеровской области - Кузбасса на две зоны деятельности региональных операторов по обращению с ТКО - Юг и Север. В настоящее время выбранные региональные операторы по обращению с ТКО работают в обеих зонах Кузбасса:</w:t>
            </w:r>
          </w:p>
          <w:p w:rsidR="000B51A7" w:rsidRDefault="000B51A7">
            <w:pPr>
              <w:pStyle w:val="ConsPlusNormal"/>
            </w:pPr>
            <w:r>
              <w:t>с 01.07.2018 в зоне Юг ООО "Экологические технологии"; с 01.07.2019 в зоне Север ООО "Чистый город Кемерово".</w:t>
            </w:r>
          </w:p>
          <w:p w:rsidR="000B51A7" w:rsidRDefault="000B51A7">
            <w:pPr>
              <w:pStyle w:val="ConsPlusNormal"/>
            </w:pPr>
            <w:r>
              <w:t>Проблемы: высокие требования к лицензированию отдельных видов деятельности; экологические ограничения; значительный размер первоначального капитала для создания предприятия, предоставляющего услуги по сбору и транспортированию твердых коммунальных отходов. Длительные сроки окупаемости капитальных вложений для покупки специального оборудования, позволяющего осуществлять выгрузку отходов из контейнеров и его транспортировку к местам размещения и утилизации</w:t>
            </w:r>
          </w:p>
        </w:tc>
      </w:tr>
      <w:tr w:rsidR="000B51A7">
        <w:tc>
          <w:tcPr>
            <w:tcW w:w="850" w:type="dxa"/>
            <w:vMerge/>
          </w:tcPr>
          <w:p w:rsidR="000B51A7" w:rsidRDefault="000B51A7"/>
        </w:tc>
        <w:tc>
          <w:tcPr>
            <w:tcW w:w="1587" w:type="dxa"/>
          </w:tcPr>
          <w:p w:rsidR="000B51A7" w:rsidRDefault="000B51A7">
            <w:pPr>
              <w:pStyle w:val="ConsPlusNormal"/>
            </w:pPr>
            <w:r>
              <w:t xml:space="preserve">Проведение конкурсного отбора региональных операторов по обращению с твердыми коммунальными отходами в соответствии с </w:t>
            </w:r>
            <w:hyperlink r:id="rId20" w:history="1">
              <w:r>
                <w:rPr>
                  <w:color w:val="0000FF"/>
                </w:rPr>
                <w:t>пунктом 4 статьи 24.6</w:t>
              </w:r>
            </w:hyperlink>
            <w:r>
              <w:t xml:space="preserve"> Федерального закона от 24.06.98 N 89-ФЗ "Об отходах производства и потребления" (один раз в 10 лет)</w:t>
            </w:r>
          </w:p>
        </w:tc>
        <w:tc>
          <w:tcPr>
            <w:tcW w:w="1757" w:type="dxa"/>
          </w:tcPr>
          <w:p w:rsidR="000B51A7" w:rsidRDefault="000B51A7">
            <w:pPr>
              <w:pStyle w:val="ConsPlusNormal"/>
            </w:pPr>
            <w:r>
              <w:t>Развитие рынка услуг по сбору и транспортированию твердых коммунальных отходов. Увеличение количества организаций частной формы собственности в сфере услуг по сбору и транспортированию твердых коммунальных отходов</w:t>
            </w:r>
          </w:p>
        </w:tc>
        <w:tc>
          <w:tcPr>
            <w:tcW w:w="1644" w:type="dxa"/>
          </w:tcPr>
          <w:p w:rsidR="000B51A7" w:rsidRDefault="000B51A7">
            <w:pPr>
              <w:pStyle w:val="ConsPlusNormal"/>
            </w:pPr>
            <w:r>
              <w:t>2018 год - 88,0%</w:t>
            </w:r>
          </w:p>
          <w:p w:rsidR="000B51A7" w:rsidRDefault="000B51A7">
            <w:pPr>
              <w:pStyle w:val="ConsPlusNormal"/>
            </w:pPr>
            <w:r>
              <w:t>2019 год - 89,0%</w:t>
            </w:r>
          </w:p>
          <w:p w:rsidR="000B51A7" w:rsidRDefault="000B51A7">
            <w:pPr>
              <w:pStyle w:val="ConsPlusNormal"/>
            </w:pPr>
            <w:r>
              <w:t>2020 год - 89,5%</w:t>
            </w:r>
          </w:p>
          <w:p w:rsidR="000B51A7" w:rsidRDefault="000B51A7">
            <w:pPr>
              <w:pStyle w:val="ConsPlusNormal"/>
            </w:pPr>
            <w:r>
              <w:t>2021 год - 90,0%</w:t>
            </w:r>
          </w:p>
        </w:tc>
        <w:tc>
          <w:tcPr>
            <w:tcW w:w="1361" w:type="dxa"/>
          </w:tcPr>
          <w:p w:rsidR="000B51A7" w:rsidRDefault="000B51A7">
            <w:pPr>
              <w:pStyle w:val="ConsPlusNormal"/>
              <w:jc w:val="center"/>
            </w:pPr>
            <w:r>
              <w:t>2019 - 2021 годы</w:t>
            </w:r>
          </w:p>
        </w:tc>
        <w:tc>
          <w:tcPr>
            <w:tcW w:w="1871" w:type="dxa"/>
          </w:tcPr>
          <w:p w:rsidR="000B51A7" w:rsidRDefault="000B51A7">
            <w:pPr>
              <w:pStyle w:val="ConsPlusNormal"/>
            </w:pPr>
            <w:r>
              <w:t>Департамент жилищно-коммунального и дорожного комплекса Кемеровской области, органы местного самоуправления (по согласованию)</w:t>
            </w:r>
          </w:p>
        </w:tc>
      </w:tr>
      <w:tr w:rsidR="000B51A7">
        <w:tc>
          <w:tcPr>
            <w:tcW w:w="850" w:type="dxa"/>
            <w:vMerge w:val="restart"/>
          </w:tcPr>
          <w:p w:rsidR="000B51A7" w:rsidRDefault="000B51A7">
            <w:pPr>
              <w:pStyle w:val="ConsPlusNormal"/>
              <w:outlineLvl w:val="2"/>
            </w:pPr>
            <w:r>
              <w:t>9</w:t>
            </w:r>
          </w:p>
        </w:tc>
        <w:tc>
          <w:tcPr>
            <w:tcW w:w="8220" w:type="dxa"/>
            <w:gridSpan w:val="5"/>
          </w:tcPr>
          <w:p w:rsidR="000B51A7" w:rsidRDefault="000B51A7">
            <w:pPr>
              <w:pStyle w:val="ConsPlusNormal"/>
              <w:jc w:val="center"/>
            </w:pPr>
            <w:r>
              <w:t>Рынок выполнения работ по благоустройству городской среды</w:t>
            </w:r>
          </w:p>
        </w:tc>
      </w:tr>
      <w:tr w:rsidR="000B51A7">
        <w:tc>
          <w:tcPr>
            <w:tcW w:w="850" w:type="dxa"/>
            <w:vMerge/>
          </w:tcPr>
          <w:p w:rsidR="000B51A7" w:rsidRDefault="000B51A7"/>
        </w:tc>
        <w:tc>
          <w:tcPr>
            <w:tcW w:w="8220" w:type="dxa"/>
            <w:gridSpan w:val="5"/>
          </w:tcPr>
          <w:p w:rsidR="000B51A7" w:rsidRDefault="000B51A7">
            <w:pPr>
              <w:pStyle w:val="ConsPlusNormal"/>
            </w:pPr>
            <w:r>
              <w:t>По состоянию на 01.01.2019 общая площадь городских земель области в пределах городской черты составила 355,6 тыс. га, из них 138,5 тыс. га (38,9%) - застроены. Зеленые насаждения в пределах городских границ занимали 96,9 тыс. га (27,2% городских земель), из них на городские леса приходится 66,3 тыс. га (68,4% всех зеленых насаждений), насаждения общего пользования - 7,8 тыс. га (8%), озеленение автомобильных дорог местного значения - 6,2 тыс. га (6,4%), лесопарки - 1,9 тыс. га (2%). Улицы, проезды, набережные в городских поселениях протянулись на 8,1 тыс. км, в том числе 3,3 тыс. км имеют усовершенствованное покрытие. Число специальных автомобилей, используемых для уборки территорий и вывоза бытовых отходов, составляет 1545 единиц, площадь, убираемая механизированным способом, - 40670 тыс. кв. м.</w:t>
            </w:r>
          </w:p>
          <w:p w:rsidR="000B51A7" w:rsidRDefault="000B51A7">
            <w:pPr>
              <w:pStyle w:val="ConsPlusNormal"/>
            </w:pPr>
            <w:r>
              <w:t xml:space="preserve">На территории Кемеровской области - Кузбасса 34 муниципальных образования, которые в соответствии с Федеральным </w:t>
            </w:r>
            <w:hyperlink r:id="rId21"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заключают муниципальные контракты на благоустройство территорий городских округов и поселений по результатам </w:t>
            </w:r>
            <w:r>
              <w:lastRenderedPageBreak/>
              <w:t>проведения торгов. Муниципальные контракты заключаются как по видам работ, так и на отдельные объекты с различным набором видов работ. В среднем по Кемеровской области - Кузбассу доля благоустроенных дворовых территорий многоквартирных домов составляет 45% от общего количества дворовых территорий многоквартирных домов.</w:t>
            </w:r>
          </w:p>
          <w:p w:rsidR="000B51A7" w:rsidRDefault="000B51A7">
            <w:pPr>
              <w:pStyle w:val="ConsPlusNormal"/>
            </w:pPr>
            <w:r>
              <w:t>Проблемы: низкий уровень конкуренции на данном рынке</w:t>
            </w:r>
          </w:p>
        </w:tc>
      </w:tr>
      <w:tr w:rsidR="000B51A7">
        <w:tc>
          <w:tcPr>
            <w:tcW w:w="850" w:type="dxa"/>
          </w:tcPr>
          <w:p w:rsidR="000B51A7" w:rsidRDefault="000B51A7">
            <w:pPr>
              <w:pStyle w:val="ConsPlusNormal"/>
            </w:pPr>
            <w:r>
              <w:lastRenderedPageBreak/>
              <w:t>9.1</w:t>
            </w:r>
          </w:p>
        </w:tc>
        <w:tc>
          <w:tcPr>
            <w:tcW w:w="1587" w:type="dxa"/>
          </w:tcPr>
          <w:p w:rsidR="000B51A7" w:rsidRDefault="000B51A7">
            <w:pPr>
              <w:pStyle w:val="ConsPlusNormal"/>
            </w:pPr>
            <w:r>
              <w:t>Создание информационной базы об организациях, осуществляющих деятельность на рынке благоустройства городской среды, включая информацию о наличии хозяйствующих субъектов с государственным или муниципальным участием, находящихся на данном рынке</w:t>
            </w:r>
          </w:p>
        </w:tc>
        <w:tc>
          <w:tcPr>
            <w:tcW w:w="1757" w:type="dxa"/>
            <w:vMerge w:val="restart"/>
          </w:tcPr>
          <w:p w:rsidR="000B51A7" w:rsidRDefault="000B51A7">
            <w:pPr>
              <w:pStyle w:val="ConsPlusNormal"/>
            </w:pPr>
            <w:r>
              <w:t>Развитие рынка выполнения работ по благоустройству городской среды и повышение привлекательности данного рынка. Увеличение количества организаций частной формы собственности в сфере выполнения работ по благоустройству городской среды</w:t>
            </w:r>
          </w:p>
        </w:tc>
        <w:tc>
          <w:tcPr>
            <w:tcW w:w="1644" w:type="dxa"/>
            <w:vMerge w:val="restart"/>
          </w:tcPr>
          <w:p w:rsidR="000B51A7" w:rsidRDefault="000B51A7">
            <w:pPr>
              <w:pStyle w:val="ConsPlusNormal"/>
            </w:pPr>
            <w:r>
              <w:t>2018 год - 20,0%</w:t>
            </w:r>
          </w:p>
          <w:p w:rsidR="000B51A7" w:rsidRDefault="000B51A7">
            <w:pPr>
              <w:pStyle w:val="ConsPlusNormal"/>
            </w:pPr>
            <w:r>
              <w:t>2019 год - 20,3%</w:t>
            </w:r>
          </w:p>
          <w:p w:rsidR="000B51A7" w:rsidRDefault="000B51A7">
            <w:pPr>
              <w:pStyle w:val="ConsPlusNormal"/>
            </w:pPr>
            <w:r>
              <w:t>2020 год - 20,5%</w:t>
            </w:r>
          </w:p>
          <w:p w:rsidR="000B51A7" w:rsidRDefault="000B51A7">
            <w:pPr>
              <w:pStyle w:val="ConsPlusNormal"/>
            </w:pPr>
            <w:r>
              <w:t>2021 год - 20,7%</w:t>
            </w:r>
          </w:p>
        </w:tc>
        <w:tc>
          <w:tcPr>
            <w:tcW w:w="1361" w:type="dxa"/>
            <w:vMerge w:val="restart"/>
          </w:tcPr>
          <w:p w:rsidR="000B51A7" w:rsidRDefault="000B51A7">
            <w:pPr>
              <w:pStyle w:val="ConsPlusNormal"/>
              <w:jc w:val="center"/>
            </w:pPr>
            <w:r>
              <w:t>2019 - 2021 годы</w:t>
            </w:r>
          </w:p>
        </w:tc>
        <w:tc>
          <w:tcPr>
            <w:tcW w:w="1871" w:type="dxa"/>
          </w:tcPr>
          <w:p w:rsidR="000B51A7" w:rsidRDefault="000B51A7">
            <w:pPr>
              <w:pStyle w:val="ConsPlusNormal"/>
            </w:pPr>
            <w:r>
              <w:t>Департамент жилищно-коммунального и дорожного комплекса Кемеровской области, органы местного самоуправления (по согласованию)</w:t>
            </w:r>
          </w:p>
        </w:tc>
      </w:tr>
      <w:tr w:rsidR="000B51A7">
        <w:tc>
          <w:tcPr>
            <w:tcW w:w="850" w:type="dxa"/>
          </w:tcPr>
          <w:p w:rsidR="000B51A7" w:rsidRDefault="000B51A7">
            <w:pPr>
              <w:pStyle w:val="ConsPlusNormal"/>
            </w:pPr>
            <w:r>
              <w:t>9.2</w:t>
            </w:r>
          </w:p>
        </w:tc>
        <w:tc>
          <w:tcPr>
            <w:tcW w:w="1587" w:type="dxa"/>
          </w:tcPr>
          <w:p w:rsidR="000B51A7" w:rsidRDefault="000B51A7">
            <w:pPr>
              <w:pStyle w:val="ConsPlusNormal"/>
            </w:pPr>
            <w:r>
              <w:t>Разделение закупаемых работ (услуг)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w:t>
            </w:r>
          </w:p>
        </w:tc>
        <w:tc>
          <w:tcPr>
            <w:tcW w:w="1757" w:type="dxa"/>
            <w:vMerge/>
          </w:tcPr>
          <w:p w:rsidR="000B51A7" w:rsidRDefault="000B51A7"/>
        </w:tc>
        <w:tc>
          <w:tcPr>
            <w:tcW w:w="1644" w:type="dxa"/>
            <w:vMerge/>
          </w:tcPr>
          <w:p w:rsidR="000B51A7" w:rsidRDefault="000B51A7"/>
        </w:tc>
        <w:tc>
          <w:tcPr>
            <w:tcW w:w="1361" w:type="dxa"/>
            <w:vMerge/>
          </w:tcPr>
          <w:p w:rsidR="000B51A7" w:rsidRDefault="000B51A7"/>
        </w:tc>
        <w:tc>
          <w:tcPr>
            <w:tcW w:w="1871" w:type="dxa"/>
          </w:tcPr>
          <w:p w:rsidR="000B51A7" w:rsidRDefault="000B51A7">
            <w:pPr>
              <w:pStyle w:val="ConsPlusNormal"/>
            </w:pPr>
            <w:r>
              <w:t>Департамент жилищно-коммунального и дорожного комплекса Кемеровской области, органы местного самоуправления (по согласованию)</w:t>
            </w:r>
          </w:p>
        </w:tc>
      </w:tr>
      <w:tr w:rsidR="000B51A7">
        <w:tc>
          <w:tcPr>
            <w:tcW w:w="850" w:type="dxa"/>
          </w:tcPr>
          <w:p w:rsidR="000B51A7" w:rsidRDefault="000B51A7">
            <w:pPr>
              <w:pStyle w:val="ConsPlusNormal"/>
            </w:pPr>
            <w:r>
              <w:t>9.3</w:t>
            </w:r>
          </w:p>
        </w:tc>
        <w:tc>
          <w:tcPr>
            <w:tcW w:w="1587" w:type="dxa"/>
          </w:tcPr>
          <w:p w:rsidR="000B51A7" w:rsidRDefault="000B51A7">
            <w:pPr>
              <w:pStyle w:val="ConsPlusNormal"/>
            </w:pPr>
            <w:r>
              <w:t xml:space="preserve">Информационная поддержка </w:t>
            </w:r>
            <w:r>
              <w:lastRenderedPageBreak/>
              <w:t>в средствах массовой информации для привлечения к торгам большего числа участников</w:t>
            </w:r>
          </w:p>
        </w:tc>
        <w:tc>
          <w:tcPr>
            <w:tcW w:w="1757" w:type="dxa"/>
            <w:vMerge/>
          </w:tcPr>
          <w:p w:rsidR="000B51A7" w:rsidRDefault="000B51A7"/>
        </w:tc>
        <w:tc>
          <w:tcPr>
            <w:tcW w:w="1644" w:type="dxa"/>
            <w:vMerge/>
          </w:tcPr>
          <w:p w:rsidR="000B51A7" w:rsidRDefault="000B51A7"/>
        </w:tc>
        <w:tc>
          <w:tcPr>
            <w:tcW w:w="1361" w:type="dxa"/>
          </w:tcPr>
          <w:p w:rsidR="000B51A7" w:rsidRDefault="000B51A7">
            <w:pPr>
              <w:pStyle w:val="ConsPlusNormal"/>
            </w:pPr>
            <w:r>
              <w:t>По мере необходимо</w:t>
            </w:r>
            <w:r>
              <w:lastRenderedPageBreak/>
              <w:t>сти</w:t>
            </w:r>
          </w:p>
        </w:tc>
        <w:tc>
          <w:tcPr>
            <w:tcW w:w="1871" w:type="dxa"/>
          </w:tcPr>
          <w:p w:rsidR="000B51A7" w:rsidRDefault="000B51A7">
            <w:pPr>
              <w:pStyle w:val="ConsPlusNormal"/>
            </w:pPr>
            <w:r>
              <w:lastRenderedPageBreak/>
              <w:t>Департамент жилищно-</w:t>
            </w:r>
            <w:r>
              <w:lastRenderedPageBreak/>
              <w:t>коммунального и дорожного комплекса Кемеровской области, органы местного самоуправления (по согласованию)</w:t>
            </w:r>
          </w:p>
        </w:tc>
      </w:tr>
      <w:tr w:rsidR="000B51A7">
        <w:tc>
          <w:tcPr>
            <w:tcW w:w="850" w:type="dxa"/>
            <w:vMerge w:val="restart"/>
          </w:tcPr>
          <w:p w:rsidR="000B51A7" w:rsidRDefault="000B51A7">
            <w:pPr>
              <w:pStyle w:val="ConsPlusNormal"/>
              <w:outlineLvl w:val="2"/>
            </w:pPr>
            <w:r>
              <w:lastRenderedPageBreak/>
              <w:t>10</w:t>
            </w:r>
          </w:p>
        </w:tc>
        <w:tc>
          <w:tcPr>
            <w:tcW w:w="8220" w:type="dxa"/>
            <w:gridSpan w:val="5"/>
          </w:tcPr>
          <w:p w:rsidR="000B51A7" w:rsidRDefault="000B51A7">
            <w:pPr>
              <w:pStyle w:val="ConsPlusNormal"/>
              <w:jc w:val="center"/>
            </w:pPr>
            <w:r>
              <w:t>Рынок выполнения работ по содержанию и текущему ремонту общего имущества собственников помещений в многоквартирном доме</w:t>
            </w:r>
          </w:p>
        </w:tc>
      </w:tr>
      <w:tr w:rsidR="000B51A7">
        <w:tc>
          <w:tcPr>
            <w:tcW w:w="850" w:type="dxa"/>
            <w:vMerge/>
          </w:tcPr>
          <w:p w:rsidR="000B51A7" w:rsidRDefault="000B51A7"/>
        </w:tc>
        <w:tc>
          <w:tcPr>
            <w:tcW w:w="8220" w:type="dxa"/>
            <w:gridSpan w:val="5"/>
          </w:tcPr>
          <w:p w:rsidR="000B51A7" w:rsidRDefault="000B51A7">
            <w:pPr>
              <w:pStyle w:val="ConsPlusNormal"/>
            </w:pPr>
            <w:r>
              <w:t>Общая площадь жилищного фонда Кемеровской области составляет 66,36 млн. кв. м, из которых 44 млн. кв. м (17 306 многоквартирных домов) - это площадь многоквартирных домов. В настоящее время 406 управляющих компаний имеют лицензии на управление жилищным фондом, из них 76 не имеют домов в управлении, 330 оказывают услуги, и в их управлении находятся 14320 многоквартирных домов, а 173 дома во временном управлении. Также в области в 540 многоквартирных домах созданы 486 ТСЖ, ТСН и ЖСК, осуществляющих самостоятельное управление. Кроме этого, 2446 многоквартирных домов находятся в непосредственном управлении собственников жилья.</w:t>
            </w:r>
          </w:p>
          <w:p w:rsidR="000B51A7" w:rsidRDefault="000B51A7">
            <w:pPr>
              <w:pStyle w:val="ConsPlusNormal"/>
            </w:pPr>
            <w:r>
              <w:t>На территории Кемеровской области - Кузбасса в 13 муниципальных образованиях действует 14 муниципальных управляющих организаций, при этом в отдельных территориях доля многоквартирных домов, находящихся в управлении муниципальных организаций, составляет более 40% от всего жилищного фонда.</w:t>
            </w:r>
          </w:p>
          <w:p w:rsidR="000B51A7" w:rsidRDefault="000B51A7">
            <w:pPr>
              <w:pStyle w:val="ConsPlusNormal"/>
            </w:pPr>
            <w:r>
              <w:t>Проблема: большой процент износа (более 60%) многоквартирных домов требует проведения дорогостоящего капитального ремонта; неспособность большинства собственников жилья нести расходы по капитальному ремонту многоквартирных домов</w:t>
            </w:r>
          </w:p>
        </w:tc>
      </w:tr>
      <w:tr w:rsidR="000B51A7">
        <w:tc>
          <w:tcPr>
            <w:tcW w:w="850" w:type="dxa"/>
          </w:tcPr>
          <w:p w:rsidR="000B51A7" w:rsidRDefault="000B51A7">
            <w:pPr>
              <w:pStyle w:val="ConsPlusNormal"/>
            </w:pPr>
            <w:r>
              <w:t>10.1</w:t>
            </w:r>
          </w:p>
        </w:tc>
        <w:tc>
          <w:tcPr>
            <w:tcW w:w="1587" w:type="dxa"/>
          </w:tcPr>
          <w:p w:rsidR="000B51A7" w:rsidRDefault="000B51A7">
            <w:pPr>
              <w:pStyle w:val="ConsPlusNormal"/>
            </w:pPr>
            <w:r>
              <w:t xml:space="preserve">Снижение количества нарушений антимонопольного законодательства при проведении конкурсов по отбору управляющей организации, предусмотренных Жилищным </w:t>
            </w:r>
            <w:hyperlink r:id="rId22" w:history="1">
              <w:r>
                <w:rPr>
                  <w:color w:val="0000FF"/>
                </w:rPr>
                <w:t>кодексом</w:t>
              </w:r>
            </w:hyperlink>
            <w:r>
              <w:t xml:space="preserve"> Российской Федерации и </w:t>
            </w:r>
            <w:hyperlink r:id="rId23" w:history="1">
              <w:r>
                <w:rPr>
                  <w:color w:val="0000FF"/>
                </w:rPr>
                <w:t>Правилами</w:t>
              </w:r>
            </w:hyperlink>
            <w:r>
              <w:t xml:space="preserve"> проведения органом местного самоуправлени</w:t>
            </w:r>
            <w:r>
              <w:lastRenderedPageBreak/>
              <w:t>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N 75</w:t>
            </w:r>
          </w:p>
        </w:tc>
        <w:tc>
          <w:tcPr>
            <w:tcW w:w="1757" w:type="dxa"/>
          </w:tcPr>
          <w:p w:rsidR="000B51A7" w:rsidRDefault="000B51A7">
            <w:pPr>
              <w:pStyle w:val="ConsPlusNormal"/>
            </w:pPr>
            <w:r>
              <w:lastRenderedPageBreak/>
              <w:t>Повышение комфортности жилищного фонда;</w:t>
            </w:r>
          </w:p>
          <w:p w:rsidR="000B51A7" w:rsidRDefault="000B51A7">
            <w:pPr>
              <w:pStyle w:val="ConsPlusNormal"/>
            </w:pPr>
            <w:r>
              <w:t>создание условий для развития конкуренции на рынке выполнения работ по содержанию и текущему ремонту общего имущества собственников помещений в многоквартирном доме;</w:t>
            </w:r>
          </w:p>
          <w:p w:rsidR="000B51A7" w:rsidRDefault="000B51A7">
            <w:pPr>
              <w:pStyle w:val="ConsPlusNormal"/>
            </w:pPr>
            <w:r>
              <w:t xml:space="preserve">увеличение количества лицензированных управляющих </w:t>
            </w:r>
            <w:r>
              <w:lastRenderedPageBreak/>
              <w:t>компаний в сфере жилищно-коммунального хозяйства Кузбасса</w:t>
            </w:r>
          </w:p>
        </w:tc>
        <w:tc>
          <w:tcPr>
            <w:tcW w:w="1644" w:type="dxa"/>
            <w:vMerge w:val="restart"/>
          </w:tcPr>
          <w:p w:rsidR="000B51A7" w:rsidRDefault="000B51A7">
            <w:pPr>
              <w:pStyle w:val="ConsPlusNormal"/>
            </w:pPr>
            <w:r>
              <w:lastRenderedPageBreak/>
              <w:t>2018 год - 95,0%</w:t>
            </w:r>
          </w:p>
          <w:p w:rsidR="000B51A7" w:rsidRDefault="000B51A7">
            <w:pPr>
              <w:pStyle w:val="ConsPlusNormal"/>
            </w:pPr>
            <w:r>
              <w:t>2019 год - 95,3%</w:t>
            </w:r>
          </w:p>
          <w:p w:rsidR="000B51A7" w:rsidRDefault="000B51A7">
            <w:pPr>
              <w:pStyle w:val="ConsPlusNormal"/>
            </w:pPr>
            <w:r>
              <w:t>2020 год - 95,5%</w:t>
            </w:r>
          </w:p>
          <w:p w:rsidR="000B51A7" w:rsidRDefault="000B51A7">
            <w:pPr>
              <w:pStyle w:val="ConsPlusNormal"/>
            </w:pPr>
            <w:r>
              <w:t>2021 год - 95,7%</w:t>
            </w:r>
          </w:p>
        </w:tc>
        <w:tc>
          <w:tcPr>
            <w:tcW w:w="1361" w:type="dxa"/>
          </w:tcPr>
          <w:p w:rsidR="000B51A7" w:rsidRDefault="000B51A7">
            <w:pPr>
              <w:pStyle w:val="ConsPlusNormal"/>
            </w:pPr>
            <w:r>
              <w:t>Постоянно</w:t>
            </w:r>
          </w:p>
        </w:tc>
        <w:tc>
          <w:tcPr>
            <w:tcW w:w="1871" w:type="dxa"/>
          </w:tcPr>
          <w:p w:rsidR="000B51A7" w:rsidRDefault="000B51A7">
            <w:pPr>
              <w:pStyle w:val="ConsPlusNormal"/>
            </w:pPr>
            <w:r>
              <w:t>Управление Федеральной антимонопольной службы по Кемеровской области (по согласованию),</w:t>
            </w:r>
          </w:p>
          <w:p w:rsidR="000B51A7" w:rsidRDefault="000B51A7">
            <w:pPr>
              <w:pStyle w:val="ConsPlusNormal"/>
            </w:pPr>
            <w:r>
              <w:t>органы местного самоуправления (по согласованию)</w:t>
            </w:r>
          </w:p>
        </w:tc>
      </w:tr>
      <w:tr w:rsidR="000B51A7">
        <w:tc>
          <w:tcPr>
            <w:tcW w:w="850" w:type="dxa"/>
          </w:tcPr>
          <w:p w:rsidR="000B51A7" w:rsidRDefault="000B51A7">
            <w:pPr>
              <w:pStyle w:val="ConsPlusNormal"/>
            </w:pPr>
            <w:r>
              <w:lastRenderedPageBreak/>
              <w:t>10.2</w:t>
            </w:r>
          </w:p>
        </w:tc>
        <w:tc>
          <w:tcPr>
            <w:tcW w:w="1587" w:type="dxa"/>
          </w:tcPr>
          <w:p w:rsidR="000B51A7" w:rsidRDefault="000B51A7">
            <w:pPr>
              <w:pStyle w:val="ConsPlusNormal"/>
            </w:pPr>
            <w:r>
              <w:t>Введение рейтингования деятельности организаций, оказывающих услуги по управлению многоквартирным домом</w:t>
            </w:r>
          </w:p>
        </w:tc>
        <w:tc>
          <w:tcPr>
            <w:tcW w:w="1757" w:type="dxa"/>
          </w:tcPr>
          <w:p w:rsidR="000B51A7" w:rsidRDefault="000B51A7">
            <w:pPr>
              <w:pStyle w:val="ConsPlusNormal"/>
            </w:pPr>
            <w:r>
              <w:t>Определение эффективности работы управляющей компании по критериям Государственной жилищной инспекции Кемеровской области, органов местного самоуправления</w:t>
            </w:r>
          </w:p>
        </w:tc>
        <w:tc>
          <w:tcPr>
            <w:tcW w:w="1644" w:type="dxa"/>
            <w:vMerge/>
          </w:tcPr>
          <w:p w:rsidR="000B51A7" w:rsidRDefault="000B51A7"/>
        </w:tc>
        <w:tc>
          <w:tcPr>
            <w:tcW w:w="1361" w:type="dxa"/>
          </w:tcPr>
          <w:p w:rsidR="000B51A7" w:rsidRDefault="000B51A7">
            <w:pPr>
              <w:pStyle w:val="ConsPlusNormal"/>
            </w:pPr>
            <w:r>
              <w:t>По мере необходимости</w:t>
            </w:r>
          </w:p>
        </w:tc>
        <w:tc>
          <w:tcPr>
            <w:tcW w:w="1871" w:type="dxa"/>
          </w:tcPr>
          <w:p w:rsidR="000B51A7" w:rsidRDefault="000B51A7">
            <w:pPr>
              <w:pStyle w:val="ConsPlusNormal"/>
            </w:pPr>
            <w:r>
              <w:t>Государственная жилищная инспекция Кемеровской области, органы местного самоуправления (по согласованию)</w:t>
            </w:r>
          </w:p>
        </w:tc>
      </w:tr>
      <w:tr w:rsidR="000B51A7">
        <w:tc>
          <w:tcPr>
            <w:tcW w:w="850" w:type="dxa"/>
            <w:vMerge w:val="restart"/>
          </w:tcPr>
          <w:p w:rsidR="000B51A7" w:rsidRDefault="000B51A7">
            <w:pPr>
              <w:pStyle w:val="ConsPlusNormal"/>
              <w:outlineLvl w:val="2"/>
            </w:pPr>
            <w:r>
              <w:t>11</w:t>
            </w:r>
          </w:p>
        </w:tc>
        <w:tc>
          <w:tcPr>
            <w:tcW w:w="8220" w:type="dxa"/>
            <w:gridSpan w:val="5"/>
          </w:tcPr>
          <w:p w:rsidR="000B51A7" w:rsidRDefault="000B51A7">
            <w:pPr>
              <w:pStyle w:val="ConsPlusNormal"/>
              <w:jc w:val="center"/>
            </w:pPr>
            <w:r>
              <w:t>Рынок поставки сжиженного газа в баллонах</w:t>
            </w:r>
          </w:p>
        </w:tc>
      </w:tr>
      <w:tr w:rsidR="000B51A7">
        <w:tc>
          <w:tcPr>
            <w:tcW w:w="850" w:type="dxa"/>
            <w:vMerge/>
          </w:tcPr>
          <w:p w:rsidR="000B51A7" w:rsidRDefault="000B51A7"/>
        </w:tc>
        <w:tc>
          <w:tcPr>
            <w:tcW w:w="8220" w:type="dxa"/>
            <w:gridSpan w:val="5"/>
          </w:tcPr>
          <w:p w:rsidR="000B51A7" w:rsidRDefault="000B51A7">
            <w:pPr>
              <w:pStyle w:val="ConsPlusNormal"/>
            </w:pPr>
            <w:r>
              <w:t>В Кемеровской области - Кузбассе осуществляют деятельность 13 организаций частной формы собственности, занимающихся отпуском сжиженного газа в баллонах населению.</w:t>
            </w:r>
          </w:p>
          <w:p w:rsidR="000B51A7" w:rsidRDefault="000B51A7">
            <w:pPr>
              <w:pStyle w:val="ConsPlusNormal"/>
            </w:pPr>
            <w:r>
              <w:t>Проблема: недостаточное количество организаций на данном рынке</w:t>
            </w:r>
          </w:p>
        </w:tc>
      </w:tr>
      <w:tr w:rsidR="000B51A7">
        <w:tc>
          <w:tcPr>
            <w:tcW w:w="850" w:type="dxa"/>
          </w:tcPr>
          <w:p w:rsidR="000B51A7" w:rsidRDefault="000B51A7">
            <w:pPr>
              <w:pStyle w:val="ConsPlusNormal"/>
            </w:pPr>
          </w:p>
        </w:tc>
        <w:tc>
          <w:tcPr>
            <w:tcW w:w="1587" w:type="dxa"/>
          </w:tcPr>
          <w:p w:rsidR="000B51A7" w:rsidRDefault="000B51A7">
            <w:pPr>
              <w:pStyle w:val="ConsPlusNormal"/>
            </w:pPr>
            <w:r>
              <w:t>Размещение информации о розничных ценах на сжиженный газ в баллонах, реализуемый населению для бытовых нужд</w:t>
            </w:r>
          </w:p>
        </w:tc>
        <w:tc>
          <w:tcPr>
            <w:tcW w:w="1757" w:type="dxa"/>
          </w:tcPr>
          <w:p w:rsidR="000B51A7" w:rsidRDefault="000B51A7">
            <w:pPr>
              <w:pStyle w:val="ConsPlusNormal"/>
            </w:pPr>
            <w:r>
              <w:t>Создание условий для развития конкуренции на рынке поставки сжиженного газа в баллонах</w:t>
            </w:r>
          </w:p>
        </w:tc>
        <w:tc>
          <w:tcPr>
            <w:tcW w:w="1644" w:type="dxa"/>
          </w:tcPr>
          <w:p w:rsidR="000B51A7" w:rsidRDefault="000B51A7">
            <w:pPr>
              <w:pStyle w:val="ConsPlusNormal"/>
            </w:pPr>
            <w:r>
              <w:t>2018 год - 100%</w:t>
            </w:r>
          </w:p>
          <w:p w:rsidR="000B51A7" w:rsidRDefault="000B51A7">
            <w:pPr>
              <w:pStyle w:val="ConsPlusNormal"/>
            </w:pPr>
            <w:r>
              <w:t>2019 год - 100%</w:t>
            </w:r>
          </w:p>
          <w:p w:rsidR="000B51A7" w:rsidRDefault="000B51A7">
            <w:pPr>
              <w:pStyle w:val="ConsPlusNormal"/>
            </w:pPr>
            <w:r>
              <w:t>2020 год - 100%</w:t>
            </w:r>
          </w:p>
          <w:p w:rsidR="000B51A7" w:rsidRDefault="000B51A7">
            <w:pPr>
              <w:pStyle w:val="ConsPlusNormal"/>
            </w:pPr>
            <w:r>
              <w:t>2021 год - 100%</w:t>
            </w:r>
          </w:p>
        </w:tc>
        <w:tc>
          <w:tcPr>
            <w:tcW w:w="1361" w:type="dxa"/>
          </w:tcPr>
          <w:p w:rsidR="000B51A7" w:rsidRDefault="000B51A7">
            <w:pPr>
              <w:pStyle w:val="ConsPlusNormal"/>
            </w:pPr>
            <w:r>
              <w:t>Постоянно</w:t>
            </w:r>
          </w:p>
        </w:tc>
        <w:tc>
          <w:tcPr>
            <w:tcW w:w="1871" w:type="dxa"/>
          </w:tcPr>
          <w:p w:rsidR="000B51A7" w:rsidRDefault="000B51A7">
            <w:pPr>
              <w:pStyle w:val="ConsPlusNormal"/>
            </w:pPr>
            <w:r>
              <w:t>Региональная энергетическая комиссия Кемеровской области, органы местного самоуправления (по согласованию)</w:t>
            </w:r>
          </w:p>
        </w:tc>
      </w:tr>
      <w:tr w:rsidR="000B51A7">
        <w:tc>
          <w:tcPr>
            <w:tcW w:w="850" w:type="dxa"/>
            <w:vMerge w:val="restart"/>
          </w:tcPr>
          <w:p w:rsidR="000B51A7" w:rsidRDefault="000B51A7">
            <w:pPr>
              <w:pStyle w:val="ConsPlusNormal"/>
              <w:outlineLvl w:val="2"/>
            </w:pPr>
            <w:r>
              <w:t>12</w:t>
            </w:r>
          </w:p>
        </w:tc>
        <w:tc>
          <w:tcPr>
            <w:tcW w:w="8220" w:type="dxa"/>
            <w:gridSpan w:val="5"/>
          </w:tcPr>
          <w:p w:rsidR="000B51A7" w:rsidRDefault="000B51A7">
            <w:pPr>
              <w:pStyle w:val="ConsPlusNormal"/>
              <w:jc w:val="center"/>
            </w:pPr>
            <w:r>
              <w:t>Рынок купли-продажи электрической энергии (мощности) на розничном рынке электрической энергии (мощности)</w:t>
            </w:r>
          </w:p>
        </w:tc>
      </w:tr>
      <w:tr w:rsidR="000B51A7">
        <w:tc>
          <w:tcPr>
            <w:tcW w:w="850" w:type="dxa"/>
            <w:vMerge/>
          </w:tcPr>
          <w:p w:rsidR="000B51A7" w:rsidRDefault="000B51A7"/>
        </w:tc>
        <w:tc>
          <w:tcPr>
            <w:tcW w:w="8220" w:type="dxa"/>
            <w:gridSpan w:val="5"/>
          </w:tcPr>
          <w:p w:rsidR="000B51A7" w:rsidRDefault="000B51A7">
            <w:pPr>
              <w:pStyle w:val="ConsPlusNormal"/>
            </w:pPr>
            <w:r>
              <w:t xml:space="preserve">По состоянию на 01.01.2019 в Кемеровской области осуществляли деятельность на </w:t>
            </w:r>
            <w:r>
              <w:lastRenderedPageBreak/>
              <w:t>розничном рынке электрической энергии (мощности)</w:t>
            </w:r>
          </w:p>
          <w:p w:rsidR="000B51A7" w:rsidRDefault="000B51A7">
            <w:pPr>
              <w:pStyle w:val="ConsPlusNormal"/>
            </w:pPr>
            <w:r>
              <w:t>18 энергосбытовых организаций, в том числе 2 гарантирующих поставщика. Все указанные энергосбытовые организации Кемеровской области - Кузбасса относятся к хозяйствующим субъектам с частной формой собственности.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По итогам 2018 года электропотребление потребителями Кемеровской области составило 32 009 млн. квт ч, что на 2% выше показателей 2017 года.</w:t>
            </w:r>
          </w:p>
          <w:p w:rsidR="000B51A7" w:rsidRDefault="000B51A7">
            <w:pPr>
              <w:pStyle w:val="ConsPlusNormal"/>
            </w:pPr>
            <w:r>
              <w:t>Проблема: низкая конкуренция на рынке, доминирование одного крупного предприятия</w:t>
            </w:r>
          </w:p>
        </w:tc>
      </w:tr>
      <w:tr w:rsidR="000B51A7">
        <w:tc>
          <w:tcPr>
            <w:tcW w:w="850" w:type="dxa"/>
          </w:tcPr>
          <w:p w:rsidR="000B51A7" w:rsidRDefault="000B51A7">
            <w:pPr>
              <w:pStyle w:val="ConsPlusNormal"/>
            </w:pPr>
            <w:r>
              <w:lastRenderedPageBreak/>
              <w:t>12.1</w:t>
            </w:r>
          </w:p>
        </w:tc>
        <w:tc>
          <w:tcPr>
            <w:tcW w:w="1587" w:type="dxa"/>
          </w:tcPr>
          <w:p w:rsidR="000B51A7" w:rsidRDefault="000B51A7">
            <w:pPr>
              <w:pStyle w:val="ConsPlusNormal"/>
            </w:pPr>
            <w:r>
              <w:t>Осуществление контроля в части соблюдения стандартов раскрытия информации энергосберегающими, энергосбытовыми организациями и гарантирующими поставщиками</w:t>
            </w:r>
          </w:p>
        </w:tc>
        <w:tc>
          <w:tcPr>
            <w:tcW w:w="1757" w:type="dxa"/>
          </w:tcPr>
          <w:p w:rsidR="000B51A7" w:rsidRDefault="000B51A7">
            <w:pPr>
              <w:pStyle w:val="ConsPlusNormal"/>
            </w:pPr>
            <w:r>
              <w:t>Доступность потребителям информации о компаниях</w:t>
            </w:r>
          </w:p>
        </w:tc>
        <w:tc>
          <w:tcPr>
            <w:tcW w:w="1644" w:type="dxa"/>
            <w:vMerge w:val="restart"/>
          </w:tcPr>
          <w:p w:rsidR="000B51A7" w:rsidRDefault="000B51A7">
            <w:pPr>
              <w:pStyle w:val="ConsPlusNormal"/>
            </w:pPr>
            <w:r>
              <w:t>2018 год - 100%</w:t>
            </w:r>
          </w:p>
          <w:p w:rsidR="000B51A7" w:rsidRDefault="000B51A7">
            <w:pPr>
              <w:pStyle w:val="ConsPlusNormal"/>
            </w:pPr>
            <w:r>
              <w:t>2019 год - 100%</w:t>
            </w:r>
          </w:p>
          <w:p w:rsidR="000B51A7" w:rsidRDefault="000B51A7">
            <w:pPr>
              <w:pStyle w:val="ConsPlusNormal"/>
            </w:pPr>
            <w:r>
              <w:t>2020 год - 100%</w:t>
            </w:r>
          </w:p>
          <w:p w:rsidR="000B51A7" w:rsidRDefault="000B51A7">
            <w:pPr>
              <w:pStyle w:val="ConsPlusNormal"/>
            </w:pPr>
            <w:r>
              <w:t>2021 год - 100%</w:t>
            </w:r>
          </w:p>
        </w:tc>
        <w:tc>
          <w:tcPr>
            <w:tcW w:w="1361" w:type="dxa"/>
          </w:tcPr>
          <w:p w:rsidR="000B51A7" w:rsidRDefault="000B51A7">
            <w:pPr>
              <w:pStyle w:val="ConsPlusNormal"/>
            </w:pPr>
            <w:r>
              <w:t>Постоянно</w:t>
            </w:r>
          </w:p>
        </w:tc>
        <w:tc>
          <w:tcPr>
            <w:tcW w:w="1871" w:type="dxa"/>
          </w:tcPr>
          <w:p w:rsidR="000B51A7" w:rsidRDefault="000B51A7">
            <w:pPr>
              <w:pStyle w:val="ConsPlusNormal"/>
            </w:pPr>
            <w:r>
              <w:t>Региональная энергетическая комиссия Кемеровской области</w:t>
            </w:r>
          </w:p>
        </w:tc>
      </w:tr>
      <w:tr w:rsidR="000B51A7">
        <w:tc>
          <w:tcPr>
            <w:tcW w:w="850" w:type="dxa"/>
          </w:tcPr>
          <w:p w:rsidR="000B51A7" w:rsidRDefault="000B51A7">
            <w:pPr>
              <w:pStyle w:val="ConsPlusNormal"/>
            </w:pPr>
            <w:r>
              <w:t>12.2</w:t>
            </w:r>
          </w:p>
        </w:tc>
        <w:tc>
          <w:tcPr>
            <w:tcW w:w="1587" w:type="dxa"/>
          </w:tcPr>
          <w:p w:rsidR="000B51A7" w:rsidRDefault="000B51A7">
            <w:pPr>
              <w:pStyle w:val="ConsPlusNormal"/>
            </w:pPr>
            <w:r>
              <w:t>Передача неэффективных энергосбытовых объектов частным операторам на основе концессионных соглашений</w:t>
            </w:r>
          </w:p>
        </w:tc>
        <w:tc>
          <w:tcPr>
            <w:tcW w:w="1757" w:type="dxa"/>
          </w:tcPr>
          <w:p w:rsidR="000B51A7" w:rsidRDefault="000B51A7">
            <w:pPr>
              <w:pStyle w:val="ConsPlusNormal"/>
            </w:pPr>
            <w:r>
              <w:t>Создание условий для развития конкуренции на рынке купли-продажи электрической энергии (мощности) на розничном рынке электрической энергии (мощности)</w:t>
            </w:r>
          </w:p>
        </w:tc>
        <w:tc>
          <w:tcPr>
            <w:tcW w:w="1644" w:type="dxa"/>
            <w:vMerge/>
          </w:tcPr>
          <w:p w:rsidR="000B51A7" w:rsidRDefault="000B51A7"/>
        </w:tc>
        <w:tc>
          <w:tcPr>
            <w:tcW w:w="1361" w:type="dxa"/>
          </w:tcPr>
          <w:p w:rsidR="000B51A7" w:rsidRDefault="000B51A7">
            <w:pPr>
              <w:pStyle w:val="ConsPlusNormal"/>
              <w:jc w:val="center"/>
            </w:pPr>
            <w:r>
              <w:t>2019 - 2021 годы</w:t>
            </w:r>
          </w:p>
        </w:tc>
        <w:tc>
          <w:tcPr>
            <w:tcW w:w="1871" w:type="dxa"/>
          </w:tcPr>
          <w:p w:rsidR="000B51A7" w:rsidRDefault="000B51A7">
            <w:pPr>
              <w:pStyle w:val="ConsPlusNormal"/>
            </w:pPr>
            <w:r>
              <w:t>Департамент электроэнергетики Администрации Правительства Кузбасса, органы местного самоуправления (по согласованию)</w:t>
            </w:r>
          </w:p>
        </w:tc>
      </w:tr>
      <w:tr w:rsidR="000B51A7">
        <w:tc>
          <w:tcPr>
            <w:tcW w:w="850" w:type="dxa"/>
            <w:vMerge w:val="restart"/>
          </w:tcPr>
          <w:p w:rsidR="000B51A7" w:rsidRDefault="000B51A7">
            <w:pPr>
              <w:pStyle w:val="ConsPlusNormal"/>
              <w:outlineLvl w:val="2"/>
            </w:pPr>
            <w:r>
              <w:t>13</w:t>
            </w:r>
          </w:p>
        </w:tc>
        <w:tc>
          <w:tcPr>
            <w:tcW w:w="8220" w:type="dxa"/>
            <w:gridSpan w:val="5"/>
          </w:tcPr>
          <w:p w:rsidR="000B51A7" w:rsidRDefault="000B51A7">
            <w:pPr>
              <w:pStyle w:val="ConsPlusNormal"/>
              <w:jc w:val="center"/>
            </w:pPr>
            <w: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rsidR="000B51A7">
        <w:tc>
          <w:tcPr>
            <w:tcW w:w="850" w:type="dxa"/>
            <w:vMerge/>
          </w:tcPr>
          <w:p w:rsidR="000B51A7" w:rsidRDefault="000B51A7"/>
        </w:tc>
        <w:tc>
          <w:tcPr>
            <w:tcW w:w="8220" w:type="dxa"/>
            <w:gridSpan w:val="5"/>
          </w:tcPr>
          <w:p w:rsidR="000B51A7" w:rsidRDefault="000B51A7">
            <w:pPr>
              <w:pStyle w:val="ConsPlusNormal"/>
            </w:pPr>
            <w:r>
              <w:t xml:space="preserve">По состоянию на 01.01.2019 в Кемеровской области - Кузбассе осуществляли деятельность на розничном рынке электрической энергии (мощности) 4 производителя электрической энергии (мощности), к которым относятся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w:t>
            </w:r>
            <w:r>
              <w:lastRenderedPageBreak/>
              <w:t>рынок) не зарегистрированы группы точек поставки,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Электрическая энергия (мощность) на розничных рынках продается производителем электрической энергии (мощности) на розничном рынке по свободным нерегулируемым ценам. Все, кроме одного из указанных производителей электрической энергии (мощности) Кемеровской области, относятся к хозяйствующим субъектам с частной формой собственности.</w:t>
            </w:r>
          </w:p>
          <w:p w:rsidR="000B51A7" w:rsidRDefault="000B51A7">
            <w:pPr>
              <w:pStyle w:val="ConsPlusNormal"/>
            </w:pPr>
            <w:r>
              <w:t>Проблема: высокая стоимость энергоресурсов для потребителей</w:t>
            </w:r>
          </w:p>
        </w:tc>
      </w:tr>
      <w:tr w:rsidR="000B51A7">
        <w:tc>
          <w:tcPr>
            <w:tcW w:w="850" w:type="dxa"/>
          </w:tcPr>
          <w:p w:rsidR="000B51A7" w:rsidRDefault="000B51A7">
            <w:pPr>
              <w:pStyle w:val="ConsPlusNormal"/>
            </w:pPr>
            <w:r>
              <w:lastRenderedPageBreak/>
              <w:t>13.1</w:t>
            </w:r>
          </w:p>
        </w:tc>
        <w:tc>
          <w:tcPr>
            <w:tcW w:w="1587" w:type="dxa"/>
          </w:tcPr>
          <w:p w:rsidR="000B51A7" w:rsidRDefault="000B51A7">
            <w:pPr>
              <w:pStyle w:val="ConsPlusNormal"/>
            </w:pPr>
            <w:r>
              <w:t>Поддержка инвестиционных проектов, направленных на внедрение новых современных технологий, в том числе энергосберегающих</w:t>
            </w:r>
          </w:p>
        </w:tc>
        <w:tc>
          <w:tcPr>
            <w:tcW w:w="1757" w:type="dxa"/>
            <w:vMerge w:val="restart"/>
          </w:tcPr>
          <w:p w:rsidR="000B51A7" w:rsidRDefault="000B51A7">
            <w:pPr>
              <w:pStyle w:val="ConsPlusNormal"/>
            </w:pPr>
            <w:r>
              <w:t>Создание условий для развития конкуренции на данном рынке;</w:t>
            </w:r>
          </w:p>
          <w:p w:rsidR="000B51A7" w:rsidRDefault="000B51A7">
            <w:pPr>
              <w:pStyle w:val="ConsPlusNormal"/>
            </w:pPr>
            <w:r>
              <w:t>повышение конкурентоспособности и обеспечение устойчивого развития энергетической отрасли на базе новых современных технологий;</w:t>
            </w:r>
          </w:p>
          <w:p w:rsidR="000B51A7" w:rsidRDefault="000B51A7">
            <w:pPr>
              <w:pStyle w:val="ConsPlusNormal"/>
            </w:pPr>
            <w:r>
              <w:t>внедрение энергосберегающих технологий</w:t>
            </w:r>
          </w:p>
        </w:tc>
        <w:tc>
          <w:tcPr>
            <w:tcW w:w="1644" w:type="dxa"/>
            <w:vMerge w:val="restart"/>
          </w:tcPr>
          <w:p w:rsidR="000B51A7" w:rsidRDefault="000B51A7">
            <w:pPr>
              <w:pStyle w:val="ConsPlusNormal"/>
            </w:pPr>
            <w:r>
              <w:t>2018 год - 100%</w:t>
            </w:r>
          </w:p>
          <w:p w:rsidR="000B51A7" w:rsidRDefault="000B51A7">
            <w:pPr>
              <w:pStyle w:val="ConsPlusNormal"/>
            </w:pPr>
            <w:r>
              <w:t>2019 год - 100%</w:t>
            </w:r>
          </w:p>
          <w:p w:rsidR="000B51A7" w:rsidRDefault="000B51A7">
            <w:pPr>
              <w:pStyle w:val="ConsPlusNormal"/>
            </w:pPr>
            <w:r>
              <w:t>2020 год - 100%</w:t>
            </w:r>
          </w:p>
          <w:p w:rsidR="000B51A7" w:rsidRDefault="000B51A7">
            <w:pPr>
              <w:pStyle w:val="ConsPlusNormal"/>
            </w:pPr>
            <w:r>
              <w:t>2021 год - 100%</w:t>
            </w:r>
          </w:p>
        </w:tc>
        <w:tc>
          <w:tcPr>
            <w:tcW w:w="1361" w:type="dxa"/>
            <w:vMerge w:val="restart"/>
          </w:tcPr>
          <w:p w:rsidR="000B51A7" w:rsidRDefault="000B51A7">
            <w:pPr>
              <w:pStyle w:val="ConsPlusNormal"/>
              <w:jc w:val="center"/>
            </w:pPr>
            <w:r>
              <w:t>2019 - 2021 годы</w:t>
            </w:r>
          </w:p>
        </w:tc>
        <w:tc>
          <w:tcPr>
            <w:tcW w:w="1871" w:type="dxa"/>
          </w:tcPr>
          <w:p w:rsidR="000B51A7" w:rsidRDefault="000B51A7">
            <w:pPr>
              <w:pStyle w:val="ConsPlusNormal"/>
            </w:pPr>
            <w:r>
              <w:t>Департамент электроэнергетики Администрации Правительства Кузбасса, органы местного самоуправления (по согласованию),</w:t>
            </w:r>
          </w:p>
          <w:p w:rsidR="000B51A7" w:rsidRDefault="000B51A7">
            <w:pPr>
              <w:pStyle w:val="ConsPlusNormal"/>
            </w:pPr>
            <w:r>
              <w:t>департамент жилищно-коммунального и дорожного комплекса Кемеровской области</w:t>
            </w:r>
          </w:p>
        </w:tc>
      </w:tr>
      <w:tr w:rsidR="000B51A7">
        <w:tc>
          <w:tcPr>
            <w:tcW w:w="850" w:type="dxa"/>
          </w:tcPr>
          <w:p w:rsidR="000B51A7" w:rsidRDefault="000B51A7">
            <w:pPr>
              <w:pStyle w:val="ConsPlusNormal"/>
            </w:pPr>
            <w:r>
              <w:t>13.2</w:t>
            </w:r>
          </w:p>
        </w:tc>
        <w:tc>
          <w:tcPr>
            <w:tcW w:w="1587" w:type="dxa"/>
          </w:tcPr>
          <w:p w:rsidR="000B51A7" w:rsidRDefault="000B51A7">
            <w:pPr>
              <w:pStyle w:val="ConsPlusNormal"/>
            </w:pPr>
            <w:r>
              <w:t>Приватизация организаций с государственным участием, осуществляющих производство электроэнергии</w:t>
            </w:r>
          </w:p>
        </w:tc>
        <w:tc>
          <w:tcPr>
            <w:tcW w:w="1757" w:type="dxa"/>
            <w:vMerge/>
          </w:tcPr>
          <w:p w:rsidR="000B51A7" w:rsidRDefault="000B51A7"/>
        </w:tc>
        <w:tc>
          <w:tcPr>
            <w:tcW w:w="1644" w:type="dxa"/>
            <w:vMerge/>
          </w:tcPr>
          <w:p w:rsidR="000B51A7" w:rsidRDefault="000B51A7"/>
        </w:tc>
        <w:tc>
          <w:tcPr>
            <w:tcW w:w="1361" w:type="dxa"/>
            <w:vMerge/>
          </w:tcPr>
          <w:p w:rsidR="000B51A7" w:rsidRDefault="000B51A7"/>
        </w:tc>
        <w:tc>
          <w:tcPr>
            <w:tcW w:w="1871" w:type="dxa"/>
          </w:tcPr>
          <w:p w:rsidR="000B51A7" w:rsidRDefault="000B51A7">
            <w:pPr>
              <w:pStyle w:val="ConsPlusNormal"/>
            </w:pPr>
            <w:r>
              <w:t>Комитет по управлению государственным имуществом Кемеровской области, органы местного самоуправления (по согласованию)</w:t>
            </w:r>
          </w:p>
        </w:tc>
      </w:tr>
      <w:tr w:rsidR="000B51A7">
        <w:tc>
          <w:tcPr>
            <w:tcW w:w="850" w:type="dxa"/>
            <w:vMerge w:val="restart"/>
          </w:tcPr>
          <w:p w:rsidR="000B51A7" w:rsidRDefault="000B51A7">
            <w:pPr>
              <w:pStyle w:val="ConsPlusNormal"/>
              <w:outlineLvl w:val="2"/>
            </w:pPr>
            <w:r>
              <w:t>14</w:t>
            </w:r>
          </w:p>
        </w:tc>
        <w:tc>
          <w:tcPr>
            <w:tcW w:w="8220" w:type="dxa"/>
            <w:gridSpan w:val="5"/>
          </w:tcPr>
          <w:p w:rsidR="000B51A7" w:rsidRDefault="000B51A7">
            <w:pPr>
              <w:pStyle w:val="ConsPlusNormal"/>
              <w:jc w:val="center"/>
            </w:pPr>
            <w:r>
              <w:t>Рынок оказания услуг по перевозке пассажиров автомобильным транспортом по муниципальным маршрутам регулярных перевозок</w:t>
            </w:r>
          </w:p>
        </w:tc>
      </w:tr>
      <w:tr w:rsidR="000B51A7">
        <w:tc>
          <w:tcPr>
            <w:tcW w:w="850" w:type="dxa"/>
            <w:vMerge/>
          </w:tcPr>
          <w:p w:rsidR="000B51A7" w:rsidRDefault="000B51A7"/>
        </w:tc>
        <w:tc>
          <w:tcPr>
            <w:tcW w:w="8220" w:type="dxa"/>
            <w:gridSpan w:val="5"/>
          </w:tcPr>
          <w:p w:rsidR="000B51A7" w:rsidRDefault="000B51A7">
            <w:pPr>
              <w:pStyle w:val="ConsPlusNormal"/>
            </w:pPr>
            <w:r>
              <w:t xml:space="preserve">Пассажирские автотранспортные предприятия Кемеровской области - Кузбасса включают в себя 29 предприятий, из которых 24 предприятия автомобильного транспорта и 5 городского электрического транспорта, а также порядка 300 индивидуальных предпринимателей. Муниципальные предприятия обслуживают 232 маршрута. Индивидуальные предприниматели обслуживают 194 маршрута. Автобусными сообщениями охвачены все города, рабочие поселки и 71,2% сельских населенных пунктов. Определение перевозчиков для оказания транспортных услуг по регулируемым тарифам осуществляется в соответствии с Федеральным </w:t>
            </w:r>
            <w:hyperlink r:id="rId24"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Кроме того, в области принят ряд нормативных правовых актов, регулирующих вопросы организации </w:t>
            </w:r>
            <w:r>
              <w:lastRenderedPageBreak/>
              <w:t>регулярных перевозок.</w:t>
            </w:r>
          </w:p>
          <w:p w:rsidR="000B51A7" w:rsidRDefault="000B51A7">
            <w:pPr>
              <w:pStyle w:val="ConsPlusNormal"/>
            </w:pPr>
            <w:r>
              <w:t>Проблема: недостаточное количество организаций частной формы собственности среди предприятий пассажирского автомобильного транспорта на муниципальных маршрутах. Дефицит квалифицированных кадров, их высокая текучесть, обусловленная интенсивными условиями труда и невысоким уровнем заработной платы</w:t>
            </w:r>
          </w:p>
        </w:tc>
      </w:tr>
      <w:tr w:rsidR="000B51A7">
        <w:tc>
          <w:tcPr>
            <w:tcW w:w="850" w:type="dxa"/>
          </w:tcPr>
          <w:p w:rsidR="000B51A7" w:rsidRDefault="000B51A7">
            <w:pPr>
              <w:pStyle w:val="ConsPlusNormal"/>
            </w:pPr>
            <w:r>
              <w:lastRenderedPageBreak/>
              <w:t>14.1</w:t>
            </w:r>
          </w:p>
        </w:tc>
        <w:tc>
          <w:tcPr>
            <w:tcW w:w="1587" w:type="dxa"/>
          </w:tcPr>
          <w:p w:rsidR="000B51A7" w:rsidRDefault="000B51A7">
            <w:pPr>
              <w:pStyle w:val="ConsPlusNormal"/>
            </w:pPr>
            <w:r>
              <w:t>Ведение и поддержание в актуальном состоянии реестра муниципальных маршрутов регулярных перевозок</w:t>
            </w:r>
          </w:p>
        </w:tc>
        <w:tc>
          <w:tcPr>
            <w:tcW w:w="1757" w:type="dxa"/>
            <w:vMerge w:val="restart"/>
          </w:tcPr>
          <w:p w:rsidR="000B51A7" w:rsidRDefault="000B51A7">
            <w:pPr>
              <w:pStyle w:val="ConsPlusNormal"/>
            </w:pPr>
            <w:r>
              <w:t>Создание условий для увеличения числа частных перевозчиков на данном рынке; удовлетворение спроса населения на пассажирские перевозки; повышение качества пассажирских перевозок и культуры обслуживания населения</w:t>
            </w:r>
          </w:p>
        </w:tc>
        <w:tc>
          <w:tcPr>
            <w:tcW w:w="1644" w:type="dxa"/>
            <w:vMerge w:val="restart"/>
          </w:tcPr>
          <w:p w:rsidR="000B51A7" w:rsidRDefault="000B51A7">
            <w:pPr>
              <w:pStyle w:val="ConsPlusNormal"/>
            </w:pPr>
            <w:r>
              <w:t>2018 год - 18,0%</w:t>
            </w:r>
          </w:p>
          <w:p w:rsidR="000B51A7" w:rsidRDefault="000B51A7">
            <w:pPr>
              <w:pStyle w:val="ConsPlusNormal"/>
            </w:pPr>
            <w:r>
              <w:t>2019 год - 18,5%</w:t>
            </w:r>
          </w:p>
          <w:p w:rsidR="000B51A7" w:rsidRDefault="000B51A7">
            <w:pPr>
              <w:pStyle w:val="ConsPlusNormal"/>
            </w:pPr>
            <w:r>
              <w:t>2020 год - 19,0%</w:t>
            </w:r>
          </w:p>
          <w:p w:rsidR="000B51A7" w:rsidRDefault="000B51A7">
            <w:pPr>
              <w:pStyle w:val="ConsPlusNormal"/>
            </w:pPr>
            <w:r>
              <w:t>2021 год - 20,0%</w:t>
            </w:r>
          </w:p>
        </w:tc>
        <w:tc>
          <w:tcPr>
            <w:tcW w:w="1361" w:type="dxa"/>
            <w:vMerge w:val="restart"/>
          </w:tcPr>
          <w:p w:rsidR="000B51A7" w:rsidRDefault="000B51A7">
            <w:pPr>
              <w:pStyle w:val="ConsPlusNormal"/>
            </w:pPr>
            <w:r>
              <w:t>Постоянно</w:t>
            </w:r>
          </w:p>
        </w:tc>
        <w:tc>
          <w:tcPr>
            <w:tcW w:w="1871" w:type="dxa"/>
            <w:vMerge w:val="restart"/>
          </w:tcPr>
          <w:p w:rsidR="000B51A7" w:rsidRDefault="000B51A7">
            <w:pPr>
              <w:pStyle w:val="ConsPlusNormal"/>
            </w:pPr>
            <w:r>
              <w:t>Министерство транспорта Кузбасса, органы местного самоуправления (по согласованию)</w:t>
            </w:r>
          </w:p>
        </w:tc>
      </w:tr>
      <w:tr w:rsidR="000B51A7">
        <w:tc>
          <w:tcPr>
            <w:tcW w:w="850" w:type="dxa"/>
          </w:tcPr>
          <w:p w:rsidR="000B51A7" w:rsidRDefault="000B51A7">
            <w:pPr>
              <w:pStyle w:val="ConsPlusNormal"/>
            </w:pPr>
            <w:r>
              <w:t>14.2</w:t>
            </w:r>
          </w:p>
        </w:tc>
        <w:tc>
          <w:tcPr>
            <w:tcW w:w="1587" w:type="dxa"/>
          </w:tcPr>
          <w:p w:rsidR="000B51A7" w:rsidRDefault="000B51A7">
            <w:pPr>
              <w:pStyle w:val="ConsPlusNormal"/>
            </w:pPr>
            <w:r>
              <w:t>Мониторинг пассажиропотока и потребностей региона в корректировке существующей маршрутной сети, организации новых маршрутов, относящихся к компетенции Министерства транспорта Кузбасса</w:t>
            </w:r>
          </w:p>
        </w:tc>
        <w:tc>
          <w:tcPr>
            <w:tcW w:w="1757" w:type="dxa"/>
            <w:vMerge/>
          </w:tcPr>
          <w:p w:rsidR="000B51A7" w:rsidRDefault="000B51A7"/>
        </w:tc>
        <w:tc>
          <w:tcPr>
            <w:tcW w:w="1644" w:type="dxa"/>
            <w:vMerge/>
          </w:tcPr>
          <w:p w:rsidR="000B51A7" w:rsidRDefault="000B51A7"/>
        </w:tc>
        <w:tc>
          <w:tcPr>
            <w:tcW w:w="1361" w:type="dxa"/>
            <w:vMerge/>
          </w:tcPr>
          <w:p w:rsidR="000B51A7" w:rsidRDefault="000B51A7"/>
        </w:tc>
        <w:tc>
          <w:tcPr>
            <w:tcW w:w="1871" w:type="dxa"/>
            <w:vMerge/>
          </w:tcPr>
          <w:p w:rsidR="000B51A7" w:rsidRDefault="000B51A7"/>
        </w:tc>
      </w:tr>
      <w:tr w:rsidR="000B51A7">
        <w:tc>
          <w:tcPr>
            <w:tcW w:w="850" w:type="dxa"/>
          </w:tcPr>
          <w:p w:rsidR="000B51A7" w:rsidRDefault="000B51A7">
            <w:pPr>
              <w:pStyle w:val="ConsPlusNormal"/>
            </w:pPr>
            <w:r>
              <w:t>14.3</w:t>
            </w:r>
          </w:p>
        </w:tc>
        <w:tc>
          <w:tcPr>
            <w:tcW w:w="1587" w:type="dxa"/>
          </w:tcPr>
          <w:p w:rsidR="000B51A7" w:rsidRDefault="000B51A7">
            <w:pPr>
              <w:pStyle w:val="ConsPlusNormal"/>
            </w:pPr>
            <w:r>
              <w:t xml:space="preserve">Проведение открытых аукционов в электронной форме в рамках Федерального </w:t>
            </w:r>
            <w:hyperlink r:id="rId25"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w:t>
            </w:r>
            <w:r>
              <w:lastRenderedPageBreak/>
              <w:t>х нужд" с соблюдением установленных принципов открытости, прозрачности и создания равных условий для обеспечения конкуренции между участниками закупок</w:t>
            </w:r>
          </w:p>
        </w:tc>
        <w:tc>
          <w:tcPr>
            <w:tcW w:w="1757" w:type="dxa"/>
            <w:vMerge/>
          </w:tcPr>
          <w:p w:rsidR="000B51A7" w:rsidRDefault="000B51A7"/>
        </w:tc>
        <w:tc>
          <w:tcPr>
            <w:tcW w:w="1644" w:type="dxa"/>
            <w:vMerge/>
          </w:tcPr>
          <w:p w:rsidR="000B51A7" w:rsidRDefault="000B51A7"/>
        </w:tc>
        <w:tc>
          <w:tcPr>
            <w:tcW w:w="1361" w:type="dxa"/>
            <w:vMerge/>
          </w:tcPr>
          <w:p w:rsidR="000B51A7" w:rsidRDefault="000B51A7"/>
        </w:tc>
        <w:tc>
          <w:tcPr>
            <w:tcW w:w="1871" w:type="dxa"/>
            <w:vMerge/>
          </w:tcPr>
          <w:p w:rsidR="000B51A7" w:rsidRDefault="000B51A7"/>
        </w:tc>
      </w:tr>
      <w:tr w:rsidR="000B51A7">
        <w:tc>
          <w:tcPr>
            <w:tcW w:w="850" w:type="dxa"/>
            <w:vMerge w:val="restart"/>
          </w:tcPr>
          <w:p w:rsidR="000B51A7" w:rsidRDefault="000B51A7">
            <w:pPr>
              <w:pStyle w:val="ConsPlusNormal"/>
              <w:outlineLvl w:val="2"/>
            </w:pPr>
            <w:r>
              <w:lastRenderedPageBreak/>
              <w:t>15</w:t>
            </w:r>
          </w:p>
        </w:tc>
        <w:tc>
          <w:tcPr>
            <w:tcW w:w="8220" w:type="dxa"/>
            <w:gridSpan w:val="5"/>
          </w:tcPr>
          <w:p w:rsidR="000B51A7" w:rsidRDefault="000B51A7">
            <w:pPr>
              <w:pStyle w:val="ConsPlusNormal"/>
              <w:jc w:val="center"/>
            </w:pPr>
            <w:r>
              <w:t>Рынок оказания услуг по перевозке пассажиров и багажа легковым такси на территории Кемеровской области</w:t>
            </w:r>
          </w:p>
        </w:tc>
      </w:tr>
      <w:tr w:rsidR="000B51A7">
        <w:tc>
          <w:tcPr>
            <w:tcW w:w="850" w:type="dxa"/>
            <w:vMerge/>
          </w:tcPr>
          <w:p w:rsidR="000B51A7" w:rsidRDefault="000B51A7"/>
        </w:tc>
        <w:tc>
          <w:tcPr>
            <w:tcW w:w="8220" w:type="dxa"/>
            <w:gridSpan w:val="5"/>
          </w:tcPr>
          <w:p w:rsidR="000B51A7" w:rsidRDefault="000B51A7">
            <w:pPr>
              <w:pStyle w:val="ConsPlusNormal"/>
            </w:pPr>
            <w:r>
              <w:t xml:space="preserve">С момента вступления в силу Федерального </w:t>
            </w:r>
            <w:hyperlink r:id="rId26" w:history="1">
              <w:r>
                <w:rPr>
                  <w:color w:val="0000FF"/>
                </w:rPr>
                <w:t>закона</w:t>
              </w:r>
            </w:hyperlink>
            <w:r>
              <w:t xml:space="preserve"> от 21.04.2011 N 69-ФЗ "О внесении изменений в отдельные законодательные акты Российской Федерации", предусматривающего осуществление таксомоторных перевозок юридическими лицами и индивидуальными предпринимателями при наличии разрешения на осуществление перевозок пассажиров и багажа легковым такси, департаментом транспорта и связи Кемеровской области выдано 22 486 разрешений, из них действующих - 3 594 разрешения. Количество действующих юридических лиц и индивидуальных предпринимателей, получивших разрешения на осуществление деятельности по перевозке пассажиров и багажа легковым такси, - 517. На сегодняшний день доля организаций частной формы собственности на указанном рынке составляет 99,7%.</w:t>
            </w:r>
          </w:p>
          <w:p w:rsidR="000B51A7" w:rsidRDefault="000B51A7">
            <w:pPr>
              <w:pStyle w:val="ConsPlusNormal"/>
            </w:pPr>
            <w:r>
              <w:t>Проблема: значительная доля нелегальных перевозчиков; низкое качество оказываемых услуг по перевозке пассажиров и багажа легковым такси</w:t>
            </w:r>
          </w:p>
        </w:tc>
      </w:tr>
      <w:tr w:rsidR="000B51A7">
        <w:tc>
          <w:tcPr>
            <w:tcW w:w="850" w:type="dxa"/>
          </w:tcPr>
          <w:p w:rsidR="000B51A7" w:rsidRDefault="000B51A7">
            <w:pPr>
              <w:pStyle w:val="ConsPlusNormal"/>
            </w:pPr>
            <w:r>
              <w:t>15.1</w:t>
            </w:r>
          </w:p>
        </w:tc>
        <w:tc>
          <w:tcPr>
            <w:tcW w:w="1587" w:type="dxa"/>
          </w:tcPr>
          <w:p w:rsidR="000B51A7" w:rsidRDefault="000B51A7">
            <w:pPr>
              <w:pStyle w:val="ConsPlusNormal"/>
            </w:pPr>
            <w:r>
              <w:t>Оптимизация сроков оказания государственной услуги по выдаче, переоформлению разрешения (дубликата разрешения) на осуществление деятельности по перевозке пассажиров и багажа легковым такси.</w:t>
            </w:r>
          </w:p>
          <w:p w:rsidR="000B51A7" w:rsidRDefault="000B51A7">
            <w:pPr>
              <w:pStyle w:val="ConsPlusNormal"/>
            </w:pPr>
            <w:r>
              <w:t xml:space="preserve">Внесение соответствующих изменений </w:t>
            </w:r>
            <w:r>
              <w:lastRenderedPageBreak/>
              <w:t>в нормативные правовые акты, регламентирующие оказание государственной услуги по выдаче, переоформлению разрешения (дубликата разрешения) на осуществление деятельности по перевозке пассажиров и багажа легковым такси</w:t>
            </w:r>
          </w:p>
        </w:tc>
        <w:tc>
          <w:tcPr>
            <w:tcW w:w="1757" w:type="dxa"/>
            <w:vMerge w:val="restart"/>
          </w:tcPr>
          <w:p w:rsidR="000B51A7" w:rsidRDefault="000B51A7">
            <w:pPr>
              <w:pStyle w:val="ConsPlusNormal"/>
            </w:pPr>
            <w:r>
              <w:lastRenderedPageBreak/>
              <w:t>Создание условий для совершенствования деятельности органов государственной власти и правового регулирования в сфере услуг по перевозке пассажиров и багажа легковым такси. Развитие добросовестной конкуренции на данном рынке</w:t>
            </w:r>
          </w:p>
        </w:tc>
        <w:tc>
          <w:tcPr>
            <w:tcW w:w="1644" w:type="dxa"/>
            <w:vMerge w:val="restart"/>
          </w:tcPr>
          <w:p w:rsidR="000B51A7" w:rsidRDefault="000B51A7">
            <w:pPr>
              <w:pStyle w:val="ConsPlusNormal"/>
            </w:pPr>
            <w:r>
              <w:t>2018 год - 99,7%</w:t>
            </w:r>
          </w:p>
          <w:p w:rsidR="000B51A7" w:rsidRDefault="000B51A7">
            <w:pPr>
              <w:pStyle w:val="ConsPlusNormal"/>
            </w:pPr>
            <w:r>
              <w:t>2019 год - 99,7%</w:t>
            </w:r>
          </w:p>
          <w:p w:rsidR="000B51A7" w:rsidRDefault="000B51A7">
            <w:pPr>
              <w:pStyle w:val="ConsPlusNormal"/>
            </w:pPr>
            <w:r>
              <w:t>2020 год - 99,7%</w:t>
            </w:r>
          </w:p>
          <w:p w:rsidR="000B51A7" w:rsidRDefault="000B51A7">
            <w:pPr>
              <w:pStyle w:val="ConsPlusNormal"/>
            </w:pPr>
            <w:r>
              <w:t>2021 год - 99,7%</w:t>
            </w:r>
          </w:p>
        </w:tc>
        <w:tc>
          <w:tcPr>
            <w:tcW w:w="1361" w:type="dxa"/>
          </w:tcPr>
          <w:p w:rsidR="000B51A7" w:rsidRDefault="000B51A7">
            <w:pPr>
              <w:pStyle w:val="ConsPlusNormal"/>
              <w:jc w:val="center"/>
            </w:pPr>
            <w:r>
              <w:t>2019 - 2021 годы</w:t>
            </w:r>
          </w:p>
        </w:tc>
        <w:tc>
          <w:tcPr>
            <w:tcW w:w="1871" w:type="dxa"/>
          </w:tcPr>
          <w:p w:rsidR="000B51A7" w:rsidRDefault="000B51A7">
            <w:pPr>
              <w:pStyle w:val="ConsPlusNormal"/>
            </w:pPr>
            <w:r>
              <w:t>Министерство транспорта Кузбасса,</w:t>
            </w:r>
          </w:p>
          <w:p w:rsidR="000B51A7" w:rsidRDefault="000B51A7">
            <w:pPr>
              <w:pStyle w:val="ConsPlusNormal"/>
            </w:pPr>
            <w:r>
              <w:t>органы местного самоуправления (по согласованию)</w:t>
            </w:r>
          </w:p>
        </w:tc>
      </w:tr>
      <w:tr w:rsidR="000B51A7">
        <w:tc>
          <w:tcPr>
            <w:tcW w:w="850" w:type="dxa"/>
          </w:tcPr>
          <w:p w:rsidR="000B51A7" w:rsidRDefault="000B51A7">
            <w:pPr>
              <w:pStyle w:val="ConsPlusNormal"/>
            </w:pPr>
            <w:r>
              <w:lastRenderedPageBreak/>
              <w:t>15.2</w:t>
            </w:r>
          </w:p>
        </w:tc>
        <w:tc>
          <w:tcPr>
            <w:tcW w:w="1587" w:type="dxa"/>
          </w:tcPr>
          <w:p w:rsidR="000B51A7" w:rsidRDefault="000B51A7">
            <w:pPr>
              <w:pStyle w:val="ConsPlusNormal"/>
            </w:pPr>
            <w:r>
              <w:t>Ведение и поддержание в актуальном состоянии реестра выданных разрешений на осуществление деятельности по перевозке пассажиров и багажа легковым такси</w:t>
            </w:r>
          </w:p>
        </w:tc>
        <w:tc>
          <w:tcPr>
            <w:tcW w:w="1757" w:type="dxa"/>
            <w:vMerge/>
          </w:tcPr>
          <w:p w:rsidR="000B51A7" w:rsidRDefault="000B51A7"/>
        </w:tc>
        <w:tc>
          <w:tcPr>
            <w:tcW w:w="1644" w:type="dxa"/>
            <w:vMerge/>
          </w:tcPr>
          <w:p w:rsidR="000B51A7" w:rsidRDefault="000B51A7"/>
        </w:tc>
        <w:tc>
          <w:tcPr>
            <w:tcW w:w="1361" w:type="dxa"/>
          </w:tcPr>
          <w:p w:rsidR="000B51A7" w:rsidRDefault="000B51A7">
            <w:pPr>
              <w:pStyle w:val="ConsPlusNormal"/>
            </w:pPr>
            <w:r>
              <w:t>Постоянно</w:t>
            </w:r>
          </w:p>
        </w:tc>
        <w:tc>
          <w:tcPr>
            <w:tcW w:w="1871" w:type="dxa"/>
          </w:tcPr>
          <w:p w:rsidR="000B51A7" w:rsidRDefault="000B51A7">
            <w:pPr>
              <w:pStyle w:val="ConsPlusNormal"/>
            </w:pPr>
            <w:r>
              <w:t>Министерство транспорта Кузбасса,</w:t>
            </w:r>
          </w:p>
          <w:p w:rsidR="000B51A7" w:rsidRDefault="000B51A7">
            <w:pPr>
              <w:pStyle w:val="ConsPlusNormal"/>
            </w:pPr>
            <w:r>
              <w:t>органы местного самоуправления (по согласованию)</w:t>
            </w:r>
          </w:p>
        </w:tc>
      </w:tr>
      <w:tr w:rsidR="000B51A7">
        <w:tc>
          <w:tcPr>
            <w:tcW w:w="850" w:type="dxa"/>
            <w:vMerge w:val="restart"/>
          </w:tcPr>
          <w:p w:rsidR="000B51A7" w:rsidRDefault="000B51A7">
            <w:pPr>
              <w:pStyle w:val="ConsPlusNormal"/>
              <w:outlineLvl w:val="2"/>
            </w:pPr>
            <w:r>
              <w:t>16</w:t>
            </w:r>
          </w:p>
        </w:tc>
        <w:tc>
          <w:tcPr>
            <w:tcW w:w="8220" w:type="dxa"/>
            <w:gridSpan w:val="5"/>
          </w:tcPr>
          <w:p w:rsidR="000B51A7" w:rsidRDefault="000B51A7">
            <w:pPr>
              <w:pStyle w:val="ConsPlusNormal"/>
              <w:jc w:val="center"/>
            </w:pPr>
            <w:r>
              <w:t>Рынок услуг связи, в том числе услуг по предоставлению широкополосного доступа к информационно-телекоммуникационной сети "Интернет"</w:t>
            </w:r>
          </w:p>
        </w:tc>
      </w:tr>
      <w:tr w:rsidR="000B51A7">
        <w:tc>
          <w:tcPr>
            <w:tcW w:w="850" w:type="dxa"/>
            <w:vMerge/>
          </w:tcPr>
          <w:p w:rsidR="000B51A7" w:rsidRDefault="000B51A7"/>
        </w:tc>
        <w:tc>
          <w:tcPr>
            <w:tcW w:w="8220" w:type="dxa"/>
            <w:gridSpan w:val="5"/>
          </w:tcPr>
          <w:p w:rsidR="000B51A7" w:rsidRDefault="000B51A7">
            <w:pPr>
              <w:pStyle w:val="ConsPlusNormal"/>
            </w:pPr>
            <w:r>
              <w:t>В Кемеровской области - Кузбассе мобильную связь предоставляют 5 операторов: ПАО "ВымпелКом", ПАО "Мобильные ТелеСистемы", ПАО "МегаФон", ООО "Т2 Мобайл", ПАО "Ростелеком". Общее количество абонентов данных сетей составляет более 3 млн. человек.</w:t>
            </w:r>
          </w:p>
          <w:p w:rsidR="000B51A7" w:rsidRDefault="000B51A7">
            <w:pPr>
              <w:pStyle w:val="ConsPlusNormal"/>
            </w:pPr>
            <w:r>
              <w:t>Зоны действия базовых станций операторов сотовой связи охватывают более 93% территории населенных пунктов области.</w:t>
            </w:r>
          </w:p>
          <w:p w:rsidR="000B51A7" w:rsidRDefault="000B51A7">
            <w:pPr>
              <w:pStyle w:val="ConsPlusNormal"/>
            </w:pPr>
            <w:r>
              <w:t>В Кемеровской области - Кузбассе запущена сеть четвертого поколения мобильной связи 4G.</w:t>
            </w:r>
          </w:p>
          <w:p w:rsidR="000B51A7" w:rsidRDefault="000B51A7">
            <w:pPr>
              <w:pStyle w:val="ConsPlusNormal"/>
            </w:pPr>
            <w:r>
              <w:t>В Кузбассе насчитывается 63 оператора связи, имеющих лицензии на предоставление телематических услуг (доступ к сети "Интернет"). Тарифы на услуги широкополосного доступа в сеть "Интернет" в Кемеровской области находятся в среднем ценовом сегменте по России.</w:t>
            </w:r>
          </w:p>
          <w:p w:rsidR="000B51A7" w:rsidRDefault="000B51A7">
            <w:pPr>
              <w:pStyle w:val="ConsPlusNormal"/>
            </w:pPr>
            <w:r>
              <w:t>В 163 населенных пунктах области с населением от 250 до 500 человек в рамках федерального проекта "Устранение цифрового неравенства" по волоконно-</w:t>
            </w:r>
            <w:r>
              <w:lastRenderedPageBreak/>
              <w:t>оптическим линиям связи будут построены точки доступа на скорости не менее 10 Мбит/с. Всего за период реализации проекта построено 118 точек доступа и проложено 1010 км волокна. Начаты проектные работы по строительству точек доступа в сеть "Интернет" в 33 населенных пунктах, еще 32 населенных пункта будут включены в планы строительства точек доступа в сеть "Интернет" на 2019 - 2020 годы. Благодаря развитию универсальных услуг связи в сельской местности цифровое неравенство в Кемеровской области - Кузбассе между городом и селом уменьшается. На территории Кузбасса построена волоконно-оптическая линия связи, соединяющая все муниципальные образования. Данная сеть связи позволяет операторам связи развивать собственную инфраструктуру для предоставления всего спектра услуг связи.</w:t>
            </w:r>
          </w:p>
          <w:p w:rsidR="000B51A7" w:rsidRDefault="000B51A7">
            <w:pPr>
              <w:pStyle w:val="ConsPlusNormal"/>
            </w:pPr>
            <w:r>
              <w:t>Проблема: недостаточная конкуренция на рынке услуг широкополосного доступа к информационно-телекоммуникационной сети "Интернет" в малых населенных пунктах</w:t>
            </w:r>
          </w:p>
        </w:tc>
      </w:tr>
      <w:tr w:rsidR="000B51A7">
        <w:tc>
          <w:tcPr>
            <w:tcW w:w="850" w:type="dxa"/>
          </w:tcPr>
          <w:p w:rsidR="000B51A7" w:rsidRDefault="000B51A7">
            <w:pPr>
              <w:pStyle w:val="ConsPlusNormal"/>
            </w:pPr>
            <w:r>
              <w:lastRenderedPageBreak/>
              <w:t>16.1</w:t>
            </w:r>
          </w:p>
        </w:tc>
        <w:tc>
          <w:tcPr>
            <w:tcW w:w="1587" w:type="dxa"/>
          </w:tcPr>
          <w:p w:rsidR="000B51A7" w:rsidRDefault="000B51A7">
            <w:pPr>
              <w:pStyle w:val="ConsPlusNormal"/>
            </w:pPr>
            <w:r>
              <w:t>Создание условий для развития услуг по предоставлению доступа в информационно-телекоммуникационную сеть "Интернет"</w:t>
            </w:r>
          </w:p>
        </w:tc>
        <w:tc>
          <w:tcPr>
            <w:tcW w:w="1757" w:type="dxa"/>
            <w:vMerge w:val="restart"/>
          </w:tcPr>
          <w:p w:rsidR="000B51A7" w:rsidRDefault="000B51A7">
            <w:pPr>
              <w:pStyle w:val="ConsPlusNormal"/>
            </w:pPr>
            <w:r>
              <w:t>Создание условий для развития конкуренции на рынке услуг связи, в том числе создание условий для развития конкуренции на рынке услуг широкополосного доступа в сеть "Интернет" в малых населенных пунктах Кемеровской области</w:t>
            </w:r>
          </w:p>
        </w:tc>
        <w:tc>
          <w:tcPr>
            <w:tcW w:w="1644" w:type="dxa"/>
            <w:vMerge w:val="restart"/>
          </w:tcPr>
          <w:p w:rsidR="000B51A7" w:rsidRDefault="000B51A7">
            <w:pPr>
              <w:pStyle w:val="ConsPlusNormal"/>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w:t>
            </w:r>
          </w:p>
          <w:p w:rsidR="000B51A7" w:rsidRDefault="000B51A7">
            <w:pPr>
              <w:pStyle w:val="ConsPlusNormal"/>
            </w:pPr>
            <w:r>
              <w:t>2018 года - 1%</w:t>
            </w:r>
          </w:p>
          <w:p w:rsidR="000B51A7" w:rsidRDefault="000B51A7">
            <w:pPr>
              <w:pStyle w:val="ConsPlusNormal"/>
            </w:pPr>
            <w:r>
              <w:t>2019 года - 7%</w:t>
            </w:r>
          </w:p>
          <w:p w:rsidR="000B51A7" w:rsidRDefault="000B51A7">
            <w:pPr>
              <w:pStyle w:val="ConsPlusNormal"/>
            </w:pPr>
            <w:r>
              <w:t>2020 года - 14%</w:t>
            </w:r>
          </w:p>
          <w:p w:rsidR="000B51A7" w:rsidRDefault="000B51A7">
            <w:pPr>
              <w:pStyle w:val="ConsPlusNormal"/>
            </w:pPr>
            <w:r>
              <w:t>2021 года - 20%</w:t>
            </w:r>
          </w:p>
          <w:p w:rsidR="000B51A7" w:rsidRDefault="000B51A7">
            <w:pPr>
              <w:pStyle w:val="ConsPlusNormal"/>
            </w:pPr>
            <w: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w:t>
            </w:r>
            <w:r>
              <w:lastRenderedPageBreak/>
              <w:t>"Интернет", процентов:</w:t>
            </w:r>
          </w:p>
          <w:p w:rsidR="000B51A7" w:rsidRDefault="000B51A7">
            <w:pPr>
              <w:pStyle w:val="ConsPlusNormal"/>
            </w:pPr>
            <w:r>
              <w:t>2018 год - 100%</w:t>
            </w:r>
          </w:p>
          <w:p w:rsidR="000B51A7" w:rsidRDefault="000B51A7">
            <w:pPr>
              <w:pStyle w:val="ConsPlusNormal"/>
            </w:pPr>
            <w:r>
              <w:t>2019 год - 100%</w:t>
            </w:r>
          </w:p>
          <w:p w:rsidR="000B51A7" w:rsidRDefault="000B51A7">
            <w:pPr>
              <w:pStyle w:val="ConsPlusNormal"/>
            </w:pPr>
            <w:r>
              <w:t>2020 год - 100%</w:t>
            </w:r>
          </w:p>
          <w:p w:rsidR="000B51A7" w:rsidRDefault="000B51A7">
            <w:pPr>
              <w:pStyle w:val="ConsPlusNormal"/>
            </w:pPr>
            <w:r>
              <w:t>2021 год - 100%</w:t>
            </w:r>
          </w:p>
        </w:tc>
        <w:tc>
          <w:tcPr>
            <w:tcW w:w="1361" w:type="dxa"/>
            <w:vMerge w:val="restart"/>
          </w:tcPr>
          <w:p w:rsidR="000B51A7" w:rsidRDefault="000B51A7">
            <w:pPr>
              <w:pStyle w:val="ConsPlusNormal"/>
            </w:pPr>
            <w:r>
              <w:lastRenderedPageBreak/>
              <w:t>Постоянно</w:t>
            </w:r>
          </w:p>
        </w:tc>
        <w:tc>
          <w:tcPr>
            <w:tcW w:w="1871" w:type="dxa"/>
          </w:tcPr>
          <w:p w:rsidR="000B51A7" w:rsidRDefault="000B51A7">
            <w:pPr>
              <w:pStyle w:val="ConsPlusNormal"/>
            </w:pPr>
            <w:r>
              <w:t>Министерство цифрового развития и связи Кузбасса,</w:t>
            </w:r>
          </w:p>
          <w:p w:rsidR="000B51A7" w:rsidRDefault="000B51A7">
            <w:pPr>
              <w:pStyle w:val="ConsPlusNormal"/>
            </w:pPr>
            <w:r>
              <w:t>органы местного самоуправления (по согласованию)</w:t>
            </w:r>
          </w:p>
        </w:tc>
      </w:tr>
      <w:tr w:rsidR="000B51A7">
        <w:tc>
          <w:tcPr>
            <w:tcW w:w="850" w:type="dxa"/>
          </w:tcPr>
          <w:p w:rsidR="000B51A7" w:rsidRDefault="000B51A7">
            <w:pPr>
              <w:pStyle w:val="ConsPlusNormal"/>
            </w:pPr>
            <w:r>
              <w:t>16.2</w:t>
            </w:r>
          </w:p>
        </w:tc>
        <w:tc>
          <w:tcPr>
            <w:tcW w:w="1587" w:type="dxa"/>
          </w:tcPr>
          <w:p w:rsidR="000B51A7" w:rsidRDefault="000B51A7">
            <w:pPr>
              <w:pStyle w:val="ConsPlusNormal"/>
            </w:pPr>
            <w:r>
              <w:t>Соблюдение принципа недискриминационного доступа операторов связи к объектам, находящимся в государственной или муниципальной собственности</w:t>
            </w:r>
          </w:p>
        </w:tc>
        <w:tc>
          <w:tcPr>
            <w:tcW w:w="1757" w:type="dxa"/>
            <w:vMerge/>
          </w:tcPr>
          <w:p w:rsidR="000B51A7" w:rsidRDefault="000B51A7"/>
        </w:tc>
        <w:tc>
          <w:tcPr>
            <w:tcW w:w="1644" w:type="dxa"/>
            <w:vMerge/>
          </w:tcPr>
          <w:p w:rsidR="000B51A7" w:rsidRDefault="000B51A7"/>
        </w:tc>
        <w:tc>
          <w:tcPr>
            <w:tcW w:w="1361" w:type="dxa"/>
            <w:vMerge/>
          </w:tcPr>
          <w:p w:rsidR="000B51A7" w:rsidRDefault="000B51A7"/>
        </w:tc>
        <w:tc>
          <w:tcPr>
            <w:tcW w:w="1871" w:type="dxa"/>
          </w:tcPr>
          <w:p w:rsidR="000B51A7" w:rsidRDefault="000B51A7">
            <w:pPr>
              <w:pStyle w:val="ConsPlusNormal"/>
            </w:pPr>
            <w:r>
              <w:t>Комитет по управлению государственным имуществом Кемеровской области, органы местного самоуправления (по согласованию)</w:t>
            </w:r>
          </w:p>
        </w:tc>
      </w:tr>
      <w:tr w:rsidR="000B51A7">
        <w:tc>
          <w:tcPr>
            <w:tcW w:w="850" w:type="dxa"/>
            <w:vMerge w:val="restart"/>
          </w:tcPr>
          <w:p w:rsidR="000B51A7" w:rsidRDefault="000B51A7">
            <w:pPr>
              <w:pStyle w:val="ConsPlusNormal"/>
              <w:outlineLvl w:val="2"/>
            </w:pPr>
            <w:r>
              <w:lastRenderedPageBreak/>
              <w:t>17</w:t>
            </w:r>
          </w:p>
        </w:tc>
        <w:tc>
          <w:tcPr>
            <w:tcW w:w="8220" w:type="dxa"/>
            <w:gridSpan w:val="5"/>
          </w:tcPr>
          <w:p w:rsidR="000B51A7" w:rsidRDefault="000B51A7">
            <w:pPr>
              <w:pStyle w:val="ConsPlusNormal"/>
              <w:jc w:val="center"/>
            </w:pPr>
            <w:r>
              <w:t>Рынок жилищного строительства (за исключением Московского фонда реновации жилой застройки и индивидуального жилищного строительства)</w:t>
            </w:r>
          </w:p>
        </w:tc>
      </w:tr>
      <w:tr w:rsidR="000B51A7">
        <w:tc>
          <w:tcPr>
            <w:tcW w:w="850" w:type="dxa"/>
            <w:vMerge/>
          </w:tcPr>
          <w:p w:rsidR="000B51A7" w:rsidRDefault="000B51A7"/>
        </w:tc>
        <w:tc>
          <w:tcPr>
            <w:tcW w:w="8220" w:type="dxa"/>
            <w:gridSpan w:val="5"/>
          </w:tcPr>
          <w:p w:rsidR="000B51A7" w:rsidRDefault="000B51A7">
            <w:pPr>
              <w:pStyle w:val="ConsPlusNormal"/>
            </w:pPr>
            <w:r>
              <w:t>Социально значимым направлением развития отрасли является строительство жилья, деятельность в данной сфере осуществляют 1796 частных организаций из 1807 зарегистрированных. Начиная с 2007 года в Кемеровской области - Кузбассе ежегодно вводилось более 1 млн. кв. м жилья. Исключением стал 2018 год, было введено 639,8 тыс. кв. м жилья, из них 60,2% - населением за счет собственных и заемных средств. Основной причиной, негативным образом отразившейся на объеме жилищного строительства в области, явилось прекращение реализации программы переселения граждан из аварийного жилья на федеральном уровне. Возобновление действия программы переселения граждан из аварийного жилья при участии бюджетных средств, планируемый рост объемов средств социальных выплат на приобретение жилья позволит повысить в Кемеровской области - Кузбассе объем ввода (справочно: всего за период реализации программы в 2019 - 2025 годы намечено переселить 11,1 тыс. семей (26 536 человек), расселить 492,1 тыс. кв. м аварийного жилищного фонда).</w:t>
            </w:r>
          </w:p>
          <w:p w:rsidR="000B51A7" w:rsidRDefault="000B51A7">
            <w:pPr>
              <w:pStyle w:val="ConsPlusNormal"/>
            </w:pPr>
            <w:r>
              <w:t>В 2019 году запланирован ввод 760 тыс. кв. м жилья.</w:t>
            </w:r>
          </w:p>
          <w:p w:rsidR="000B51A7" w:rsidRDefault="000B51A7">
            <w:pPr>
              <w:pStyle w:val="ConsPlusNormal"/>
            </w:pPr>
            <w:r>
              <w:t>В настоящее время социальные выплаты на приобретение (строительство) жилья предоставляются молодым семьям, семьям при рождении первого ребенка, многодетным семьям, работникам бюджетной сферы, жилые помещения предоставляются детям-сиротам и детям, оставшимся без попечения родителей.</w:t>
            </w:r>
          </w:p>
          <w:p w:rsidR="000B51A7" w:rsidRDefault="000B51A7">
            <w:pPr>
              <w:pStyle w:val="ConsPlusNormal"/>
            </w:pPr>
            <w:r>
              <w:t>Проблемы: высокая доля ветхого и аварийного жилья в общей площади жилого фонда, в том числе расположенного на подработанных угольными предприятиями территориях; высокий физический и моральный износ жилищного фонда; ограниченные возможности уплотнительной застройки с использованием существующих инженерной, социальной и транспортной инфраструктур; высокая стоимость технологического присоединения к сетям инженерной и коммунальной инфраструктуры для застройщика; ограниченные возможности привлечения заемных средств юридическими лицами в целях жилищного строительства и комплексного освоения территорий</w:t>
            </w:r>
          </w:p>
        </w:tc>
      </w:tr>
      <w:tr w:rsidR="000B51A7">
        <w:tc>
          <w:tcPr>
            <w:tcW w:w="850" w:type="dxa"/>
          </w:tcPr>
          <w:p w:rsidR="000B51A7" w:rsidRDefault="000B51A7">
            <w:pPr>
              <w:pStyle w:val="ConsPlusNormal"/>
            </w:pPr>
            <w:r>
              <w:t>17.1</w:t>
            </w:r>
          </w:p>
        </w:tc>
        <w:tc>
          <w:tcPr>
            <w:tcW w:w="1587" w:type="dxa"/>
          </w:tcPr>
          <w:p w:rsidR="000B51A7" w:rsidRDefault="000B51A7">
            <w:pPr>
              <w:pStyle w:val="ConsPlusNormal"/>
            </w:pPr>
            <w:r>
              <w:t>Обеспечение опубликования на сайтах органов исполнительной государственной власти Кемеровской области - Кузбасса и муниципальных образований в информационн</w:t>
            </w:r>
            <w:r>
              <w:lastRenderedPageBreak/>
              <w:t>о-телекоммуникационной сети "Интернет" актуальных планов по созданию объектов инфраструктуры, в том числе на картографической основе</w:t>
            </w:r>
          </w:p>
        </w:tc>
        <w:tc>
          <w:tcPr>
            <w:tcW w:w="1757" w:type="dxa"/>
          </w:tcPr>
          <w:p w:rsidR="000B51A7" w:rsidRDefault="000B51A7">
            <w:pPr>
              <w:pStyle w:val="ConsPlusNormal"/>
            </w:pPr>
            <w:r>
              <w:lastRenderedPageBreak/>
              <w:t>Повышение доступности и качества жилищного обеспечения населения Кемеровской области - Кузбасса</w:t>
            </w:r>
          </w:p>
        </w:tc>
        <w:tc>
          <w:tcPr>
            <w:tcW w:w="1644" w:type="dxa"/>
          </w:tcPr>
          <w:p w:rsidR="000B51A7" w:rsidRDefault="000B51A7">
            <w:pPr>
              <w:pStyle w:val="ConsPlusNormal"/>
            </w:pPr>
            <w:r>
              <w:t>2018 год - 100%</w:t>
            </w:r>
          </w:p>
          <w:p w:rsidR="000B51A7" w:rsidRDefault="000B51A7">
            <w:pPr>
              <w:pStyle w:val="ConsPlusNormal"/>
            </w:pPr>
            <w:r>
              <w:t>2019 год - 95,3%</w:t>
            </w:r>
          </w:p>
          <w:p w:rsidR="000B51A7" w:rsidRDefault="000B51A7">
            <w:pPr>
              <w:pStyle w:val="ConsPlusNormal"/>
            </w:pPr>
            <w:r>
              <w:t>2020 год - 95,6%</w:t>
            </w:r>
          </w:p>
          <w:p w:rsidR="000B51A7" w:rsidRDefault="000B51A7">
            <w:pPr>
              <w:pStyle w:val="ConsPlusNormal"/>
            </w:pPr>
            <w:r>
              <w:t>2021 год - 95,9%</w:t>
            </w:r>
          </w:p>
        </w:tc>
        <w:tc>
          <w:tcPr>
            <w:tcW w:w="1361" w:type="dxa"/>
          </w:tcPr>
          <w:p w:rsidR="000B51A7" w:rsidRDefault="000B51A7">
            <w:pPr>
              <w:pStyle w:val="ConsPlusNormal"/>
            </w:pPr>
            <w:r>
              <w:t>Постоянно</w:t>
            </w:r>
          </w:p>
        </w:tc>
        <w:tc>
          <w:tcPr>
            <w:tcW w:w="1871" w:type="dxa"/>
          </w:tcPr>
          <w:p w:rsidR="000B51A7" w:rsidRDefault="000B51A7">
            <w:pPr>
              <w:pStyle w:val="ConsPlusNormal"/>
            </w:pPr>
            <w:r>
              <w:t>Департамент строительства Кемеровской области</w:t>
            </w:r>
          </w:p>
        </w:tc>
      </w:tr>
      <w:tr w:rsidR="000B51A7">
        <w:tc>
          <w:tcPr>
            <w:tcW w:w="850" w:type="dxa"/>
            <w:vMerge w:val="restart"/>
          </w:tcPr>
          <w:p w:rsidR="000B51A7" w:rsidRDefault="000B51A7">
            <w:pPr>
              <w:pStyle w:val="ConsPlusNormal"/>
              <w:outlineLvl w:val="2"/>
            </w:pPr>
            <w:r>
              <w:lastRenderedPageBreak/>
              <w:t>18</w:t>
            </w:r>
          </w:p>
        </w:tc>
        <w:tc>
          <w:tcPr>
            <w:tcW w:w="8220" w:type="dxa"/>
            <w:gridSpan w:val="5"/>
          </w:tcPr>
          <w:p w:rsidR="000B51A7" w:rsidRDefault="000B51A7">
            <w:pPr>
              <w:pStyle w:val="ConsPlusNormal"/>
              <w:jc w:val="center"/>
            </w:pPr>
            <w:r>
              <w:t>Рынок строительства объектов капитального строительства, за исключением жилищного и дорожного строительства</w:t>
            </w:r>
          </w:p>
        </w:tc>
      </w:tr>
      <w:tr w:rsidR="000B51A7">
        <w:tc>
          <w:tcPr>
            <w:tcW w:w="850" w:type="dxa"/>
            <w:vMerge/>
          </w:tcPr>
          <w:p w:rsidR="000B51A7" w:rsidRDefault="000B51A7"/>
        </w:tc>
        <w:tc>
          <w:tcPr>
            <w:tcW w:w="8220" w:type="dxa"/>
            <w:gridSpan w:val="5"/>
          </w:tcPr>
          <w:p w:rsidR="000B51A7" w:rsidRDefault="000B51A7">
            <w:pPr>
              <w:pStyle w:val="ConsPlusNormal"/>
            </w:pPr>
            <w:r>
              <w:t>Деятельность в области капитального строительства, за исключением жилищного и дорожного, в Кузбассе осуществляют 2175 частных организаций из зарегистрированных 2181. Объем работ, выполненных по виду деятельности "Строительство" в 2018 году, составил 130,6 млрд. рублей, что составляет 99,1% к уровню 2017 года. В 2018 году введены в действие: дошкольные образовательные организации на 140 мест, общеобразовательные организации на 1050 ученических мест, учреждения культуры клубного типа на 50 мест, библиотеки на 6,6 тыс. томов книжного фонда, плавательный бассейн с площадью зеркала воды 311 кв. м, спортивные залы площадью 4,1 тыс. кв. м, плоскостные спортивные сооружения площадью 363 кв. м, горнолыжные трассы протяженностью 5,3 тыс. м, горнолыжные подъемники длиной 3,6 тыс. м, гостиницы и туристские базы на 128 мест, 9 культовых сооружений. Из объектов коммунального хозяйства введены в действие: водопроводы пропускной способностью 1 тыс. куб. м воды в сутки, водопроводные сети протяженностью 14,5 км, канализация пропускной способностью 1,2 тыс. куб. м воды в сутки, канализационные сети длиной 2 км, теплоснабжение производительностью 1,1 Гкал в час.</w:t>
            </w:r>
          </w:p>
          <w:p w:rsidR="000B51A7" w:rsidRDefault="000B51A7">
            <w:pPr>
              <w:pStyle w:val="ConsPlusNormal"/>
            </w:pPr>
            <w:r>
              <w:t>Проблемы: замедление объемов хозяйственной деятельности; недостаточная обеспеченность инженерной, социальной и иной инфраструктурой; высокие инвестиционные риски;</w:t>
            </w:r>
          </w:p>
          <w:p w:rsidR="000B51A7" w:rsidRDefault="000B51A7">
            <w:pPr>
              <w:pStyle w:val="ConsPlusNormal"/>
            </w:pPr>
            <w:r>
              <w:t>ограниченные возможности привлечения заемных средств юридическими лицами</w:t>
            </w:r>
          </w:p>
        </w:tc>
      </w:tr>
      <w:tr w:rsidR="000B51A7">
        <w:tc>
          <w:tcPr>
            <w:tcW w:w="850" w:type="dxa"/>
          </w:tcPr>
          <w:p w:rsidR="000B51A7" w:rsidRDefault="000B51A7">
            <w:pPr>
              <w:pStyle w:val="ConsPlusNormal"/>
            </w:pPr>
            <w:r>
              <w:t>18.1</w:t>
            </w:r>
          </w:p>
        </w:tc>
        <w:tc>
          <w:tcPr>
            <w:tcW w:w="1587" w:type="dxa"/>
          </w:tcPr>
          <w:p w:rsidR="000B51A7" w:rsidRDefault="000B51A7">
            <w:pPr>
              <w:pStyle w:val="ConsPlusNormal"/>
            </w:pPr>
            <w:r>
              <w:t xml:space="preserve">Анализ допускаемых заказчиками нарушений при проведении государственных и муниципальных закупок на строительство объектов капитального строительства и учет результатов данного </w:t>
            </w:r>
            <w:r>
              <w:lastRenderedPageBreak/>
              <w:t>анализа при формировании документации на проведение закупок</w:t>
            </w:r>
          </w:p>
        </w:tc>
        <w:tc>
          <w:tcPr>
            <w:tcW w:w="1757" w:type="dxa"/>
            <w:vMerge w:val="restart"/>
          </w:tcPr>
          <w:p w:rsidR="000B51A7" w:rsidRDefault="000B51A7">
            <w:pPr>
              <w:pStyle w:val="ConsPlusNormal"/>
            </w:pPr>
            <w:r>
              <w:lastRenderedPageBreak/>
              <w:t>Увеличение доли организаций частной формы собственности;</w:t>
            </w:r>
          </w:p>
          <w:p w:rsidR="000B51A7" w:rsidRDefault="000B51A7">
            <w:pPr>
              <w:pStyle w:val="ConsPlusNormal"/>
            </w:pPr>
            <w:r>
              <w:t>удовлетворение спроса промышленного строительства;</w:t>
            </w:r>
          </w:p>
          <w:p w:rsidR="000B51A7" w:rsidRDefault="000B51A7">
            <w:pPr>
              <w:pStyle w:val="ConsPlusNormal"/>
            </w:pPr>
            <w:r>
              <w:t xml:space="preserve">создание безопасной и комфортной среды жизнедеятельности жителей области путем </w:t>
            </w:r>
            <w:r>
              <w:lastRenderedPageBreak/>
              <w:t>внедрения в отрасль эффективных инновационных технологий;</w:t>
            </w:r>
          </w:p>
          <w:p w:rsidR="000B51A7" w:rsidRDefault="000B51A7">
            <w:pPr>
              <w:pStyle w:val="ConsPlusNormal"/>
            </w:pPr>
            <w:r>
              <w:t>обеспечение качества и конкурентоспособности выпускаемой строительной продукции</w:t>
            </w:r>
          </w:p>
        </w:tc>
        <w:tc>
          <w:tcPr>
            <w:tcW w:w="1644" w:type="dxa"/>
            <w:vMerge w:val="restart"/>
          </w:tcPr>
          <w:p w:rsidR="000B51A7" w:rsidRDefault="000B51A7">
            <w:pPr>
              <w:pStyle w:val="ConsPlusNormal"/>
            </w:pPr>
            <w:r>
              <w:lastRenderedPageBreak/>
              <w:t>2018 год - 98,0%</w:t>
            </w:r>
          </w:p>
          <w:p w:rsidR="000B51A7" w:rsidRDefault="000B51A7">
            <w:pPr>
              <w:pStyle w:val="ConsPlusNormal"/>
            </w:pPr>
            <w:r>
              <w:t>2019 год - 98,3%</w:t>
            </w:r>
          </w:p>
          <w:p w:rsidR="000B51A7" w:rsidRDefault="000B51A7">
            <w:pPr>
              <w:pStyle w:val="ConsPlusNormal"/>
            </w:pPr>
            <w:r>
              <w:t>2020 год - 98,5%</w:t>
            </w:r>
          </w:p>
          <w:p w:rsidR="000B51A7" w:rsidRDefault="000B51A7">
            <w:pPr>
              <w:pStyle w:val="ConsPlusNormal"/>
            </w:pPr>
            <w:r>
              <w:t>2021 год - 98,8%</w:t>
            </w:r>
          </w:p>
        </w:tc>
        <w:tc>
          <w:tcPr>
            <w:tcW w:w="1361" w:type="dxa"/>
            <w:vMerge w:val="restart"/>
          </w:tcPr>
          <w:p w:rsidR="000B51A7" w:rsidRDefault="000B51A7">
            <w:pPr>
              <w:pStyle w:val="ConsPlusNormal"/>
            </w:pPr>
            <w:r>
              <w:t>Постоянно</w:t>
            </w:r>
          </w:p>
        </w:tc>
        <w:tc>
          <w:tcPr>
            <w:tcW w:w="1871" w:type="dxa"/>
          </w:tcPr>
          <w:p w:rsidR="000B51A7" w:rsidRDefault="000B51A7">
            <w:pPr>
              <w:pStyle w:val="ConsPlusNormal"/>
            </w:pPr>
            <w:r>
              <w:t>Департамент строительства Кемеровской области</w:t>
            </w:r>
          </w:p>
        </w:tc>
      </w:tr>
      <w:tr w:rsidR="000B51A7">
        <w:tc>
          <w:tcPr>
            <w:tcW w:w="850" w:type="dxa"/>
          </w:tcPr>
          <w:p w:rsidR="000B51A7" w:rsidRDefault="000B51A7">
            <w:pPr>
              <w:pStyle w:val="ConsPlusNormal"/>
            </w:pPr>
            <w:r>
              <w:lastRenderedPageBreak/>
              <w:t>18.2</w:t>
            </w:r>
          </w:p>
        </w:tc>
        <w:tc>
          <w:tcPr>
            <w:tcW w:w="1587" w:type="dxa"/>
          </w:tcPr>
          <w:p w:rsidR="000B51A7" w:rsidRDefault="000B51A7">
            <w:pPr>
              <w:pStyle w:val="ConsPlusNormal"/>
            </w:pPr>
            <w:r>
              <w:t>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исключительно в электронном виде</w:t>
            </w:r>
          </w:p>
        </w:tc>
        <w:tc>
          <w:tcPr>
            <w:tcW w:w="1757" w:type="dxa"/>
            <w:vMerge/>
          </w:tcPr>
          <w:p w:rsidR="000B51A7" w:rsidRDefault="000B51A7"/>
        </w:tc>
        <w:tc>
          <w:tcPr>
            <w:tcW w:w="1644" w:type="dxa"/>
            <w:vMerge/>
          </w:tcPr>
          <w:p w:rsidR="000B51A7" w:rsidRDefault="000B51A7"/>
        </w:tc>
        <w:tc>
          <w:tcPr>
            <w:tcW w:w="1361" w:type="dxa"/>
            <w:vMerge/>
          </w:tcPr>
          <w:p w:rsidR="000B51A7" w:rsidRDefault="000B51A7"/>
        </w:tc>
        <w:tc>
          <w:tcPr>
            <w:tcW w:w="1871" w:type="dxa"/>
          </w:tcPr>
          <w:p w:rsidR="000B51A7" w:rsidRDefault="000B51A7">
            <w:pPr>
              <w:pStyle w:val="ConsPlusNormal"/>
            </w:pPr>
            <w:r>
              <w:t>Главное управление архитектуры и градостроительства Кемеровской области</w:t>
            </w:r>
          </w:p>
        </w:tc>
      </w:tr>
      <w:tr w:rsidR="000B51A7">
        <w:tc>
          <w:tcPr>
            <w:tcW w:w="850" w:type="dxa"/>
          </w:tcPr>
          <w:p w:rsidR="000B51A7" w:rsidRDefault="000B51A7">
            <w:pPr>
              <w:pStyle w:val="ConsPlusNormal"/>
            </w:pPr>
            <w:r>
              <w:t>18.3</w:t>
            </w:r>
          </w:p>
        </w:tc>
        <w:tc>
          <w:tcPr>
            <w:tcW w:w="1587" w:type="dxa"/>
          </w:tcPr>
          <w:p w:rsidR="000B51A7" w:rsidRDefault="000B51A7">
            <w:pPr>
              <w:pStyle w:val="ConsPlusNormal"/>
            </w:pPr>
            <w:r>
              <w:t>Обеспечение опубликования и актуализации в информационно-телекоммуникационной сети "Интернет"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1757" w:type="dxa"/>
            <w:vMerge/>
          </w:tcPr>
          <w:p w:rsidR="000B51A7" w:rsidRDefault="000B51A7"/>
        </w:tc>
        <w:tc>
          <w:tcPr>
            <w:tcW w:w="1644" w:type="dxa"/>
            <w:vMerge/>
          </w:tcPr>
          <w:p w:rsidR="000B51A7" w:rsidRDefault="000B51A7"/>
        </w:tc>
        <w:tc>
          <w:tcPr>
            <w:tcW w:w="1361" w:type="dxa"/>
            <w:vMerge/>
          </w:tcPr>
          <w:p w:rsidR="000B51A7" w:rsidRDefault="000B51A7"/>
        </w:tc>
        <w:tc>
          <w:tcPr>
            <w:tcW w:w="1871" w:type="dxa"/>
          </w:tcPr>
          <w:p w:rsidR="000B51A7" w:rsidRDefault="000B51A7">
            <w:pPr>
              <w:pStyle w:val="ConsPlusNormal"/>
            </w:pPr>
            <w:r>
              <w:t>Главное управление архитектуры и градостроительства Кемеровской области</w:t>
            </w:r>
          </w:p>
        </w:tc>
      </w:tr>
      <w:tr w:rsidR="000B51A7">
        <w:tc>
          <w:tcPr>
            <w:tcW w:w="850" w:type="dxa"/>
          </w:tcPr>
          <w:p w:rsidR="000B51A7" w:rsidRDefault="000B51A7">
            <w:pPr>
              <w:pStyle w:val="ConsPlusNormal"/>
            </w:pPr>
            <w:r>
              <w:lastRenderedPageBreak/>
              <w:t>18.4</w:t>
            </w:r>
          </w:p>
        </w:tc>
        <w:tc>
          <w:tcPr>
            <w:tcW w:w="1587" w:type="dxa"/>
          </w:tcPr>
          <w:p w:rsidR="000B51A7" w:rsidRDefault="000B51A7">
            <w:pPr>
              <w:pStyle w:val="ConsPlusNormal"/>
            </w:pPr>
            <w:r>
              <w:t xml:space="preserve">Создание информационной системы обеспечения градостроительной деятельности регионального уровня в электронном виде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правил землепользования и застройки, проекта планировки территории, проекта межевания территории, градостроительного плана земельного участка, разрешения на отклонение от предельных параметров разрешенного строительства, реконструкции объектов капитального </w:t>
            </w:r>
            <w:r>
              <w:lastRenderedPageBreak/>
              <w:t>строительства, разрешения на условно разрешенный вид использования земельного участка или объекта капитального строительства, разрешения на строительство,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разрешения на ввод объекта в эксплуатацию</w:t>
            </w:r>
          </w:p>
        </w:tc>
        <w:tc>
          <w:tcPr>
            <w:tcW w:w="1757" w:type="dxa"/>
            <w:vMerge/>
          </w:tcPr>
          <w:p w:rsidR="000B51A7" w:rsidRDefault="000B51A7"/>
        </w:tc>
        <w:tc>
          <w:tcPr>
            <w:tcW w:w="1644" w:type="dxa"/>
            <w:vMerge/>
          </w:tcPr>
          <w:p w:rsidR="000B51A7" w:rsidRDefault="000B51A7"/>
        </w:tc>
        <w:tc>
          <w:tcPr>
            <w:tcW w:w="1361" w:type="dxa"/>
            <w:vMerge/>
          </w:tcPr>
          <w:p w:rsidR="000B51A7" w:rsidRDefault="000B51A7"/>
        </w:tc>
        <w:tc>
          <w:tcPr>
            <w:tcW w:w="1871" w:type="dxa"/>
          </w:tcPr>
          <w:p w:rsidR="000B51A7" w:rsidRDefault="000B51A7">
            <w:pPr>
              <w:pStyle w:val="ConsPlusNormal"/>
            </w:pPr>
            <w:r>
              <w:t>Главное управление архитектуры и градостроительства Кемеровской области</w:t>
            </w:r>
          </w:p>
        </w:tc>
      </w:tr>
      <w:tr w:rsidR="000B51A7">
        <w:tc>
          <w:tcPr>
            <w:tcW w:w="850" w:type="dxa"/>
            <w:vMerge w:val="restart"/>
          </w:tcPr>
          <w:p w:rsidR="000B51A7" w:rsidRDefault="000B51A7">
            <w:pPr>
              <w:pStyle w:val="ConsPlusNormal"/>
              <w:outlineLvl w:val="2"/>
            </w:pPr>
            <w:r>
              <w:lastRenderedPageBreak/>
              <w:t>19</w:t>
            </w:r>
          </w:p>
        </w:tc>
        <w:tc>
          <w:tcPr>
            <w:tcW w:w="8220" w:type="dxa"/>
            <w:gridSpan w:val="5"/>
          </w:tcPr>
          <w:p w:rsidR="000B51A7" w:rsidRDefault="000B51A7">
            <w:pPr>
              <w:pStyle w:val="ConsPlusNormal"/>
              <w:jc w:val="center"/>
            </w:pPr>
            <w:r>
              <w:t>Рынок дорожной деятельности (за исключением проектирования)</w:t>
            </w:r>
          </w:p>
        </w:tc>
      </w:tr>
      <w:tr w:rsidR="000B51A7">
        <w:tc>
          <w:tcPr>
            <w:tcW w:w="850" w:type="dxa"/>
            <w:vMerge/>
          </w:tcPr>
          <w:p w:rsidR="000B51A7" w:rsidRDefault="000B51A7"/>
        </w:tc>
        <w:tc>
          <w:tcPr>
            <w:tcW w:w="8220" w:type="dxa"/>
            <w:gridSpan w:val="5"/>
          </w:tcPr>
          <w:p w:rsidR="000B51A7" w:rsidRDefault="000B51A7">
            <w:pPr>
              <w:pStyle w:val="ConsPlusNormal"/>
            </w:pPr>
            <w:r>
              <w:t>По состоянию на 01.01.2019 общая протяженность дорожной сети Кузбасса - 21 447,76 км, из них: федеральные дороги - 454,4 км; региональные и межмуниципальные дороги - 5 512,358 км; муниципальные дороги - около 15 481 км.</w:t>
            </w:r>
          </w:p>
          <w:p w:rsidR="000B51A7" w:rsidRDefault="000B51A7">
            <w:pPr>
              <w:pStyle w:val="ConsPlusNormal"/>
            </w:pPr>
            <w:r>
              <w:t>На территории Кемеровской области - Кузбасса заказчиками работ являются владельцы дорог или их балансодержатели: федеральные</w:t>
            </w:r>
          </w:p>
          <w:p w:rsidR="000B51A7" w:rsidRDefault="000B51A7">
            <w:pPr>
              <w:pStyle w:val="ConsPlusNormal"/>
            </w:pPr>
            <w:r>
              <w:t xml:space="preserve">дороги - ФКУ "Сибуправтодор" (подведомственное учреждение Федерального дорожного агентства); региональные и межмуниципальные дороги - ГКУ "Дирекция автодорог Кузбасса"; муниципальные дороги -34 муниципальных образования Кемеровской области - Кузбасса. Все заказчики работ осуществляют деятельность по ремонту, капитальному ремонту, реконструкции и строительству автомобильных </w:t>
            </w:r>
            <w:r>
              <w:lastRenderedPageBreak/>
              <w:t xml:space="preserve">дорог общего пользования и улично-дорожной сети муниципальных образований в соответствии с Федеральным </w:t>
            </w:r>
            <w:hyperlink r:id="rId27" w:history="1">
              <w:r>
                <w:rPr>
                  <w:color w:val="0000FF"/>
                </w:rPr>
                <w:t>законом</w:t>
              </w:r>
            </w:hyperlink>
            <w:r>
              <w:t xml:space="preserve"> от 05.04.2013 N 44-ФЗ</w:t>
            </w:r>
          </w:p>
          <w:p w:rsidR="000B51A7" w:rsidRDefault="000B51A7">
            <w:pPr>
              <w:pStyle w:val="ConsPlusNormal"/>
            </w:pPr>
            <w:r>
              <w:t>"О контрактной системе в сфере закупок товаров, работ, услуг для обеспечения государственных и муниципальных нужд" по результатам проведения торгов. Государственные и муниципальные контракты заключаются как по видам работ, так и на отдельные объекты с различным набором видов работ.</w:t>
            </w:r>
          </w:p>
          <w:p w:rsidR="000B51A7" w:rsidRDefault="000B51A7">
            <w:pPr>
              <w:pStyle w:val="ConsPlusNormal"/>
            </w:pPr>
            <w:r>
              <w:t>Проблемы: несоответствие существующей сети автомобильных дорог общего пользования регионального или межмуниципального значения современным требованиям, обусловленное недостаточной плотностью дорог, техническим состоянием отдельных участков автомобильных дорог, не соответствующих техническим нормам и возросшей интенсивности движения</w:t>
            </w:r>
          </w:p>
        </w:tc>
      </w:tr>
      <w:tr w:rsidR="000B51A7">
        <w:tc>
          <w:tcPr>
            <w:tcW w:w="850" w:type="dxa"/>
          </w:tcPr>
          <w:p w:rsidR="000B51A7" w:rsidRDefault="000B51A7">
            <w:pPr>
              <w:pStyle w:val="ConsPlusNormal"/>
            </w:pPr>
          </w:p>
        </w:tc>
        <w:tc>
          <w:tcPr>
            <w:tcW w:w="1587" w:type="dxa"/>
          </w:tcPr>
          <w:p w:rsidR="000B51A7" w:rsidRDefault="000B51A7">
            <w:pPr>
              <w:pStyle w:val="ConsPlusNormal"/>
            </w:pPr>
            <w:r>
              <w:t>Проведение мониторинга состояния и развития конкуренции на рынке</w:t>
            </w:r>
          </w:p>
        </w:tc>
        <w:tc>
          <w:tcPr>
            <w:tcW w:w="1757" w:type="dxa"/>
          </w:tcPr>
          <w:p w:rsidR="000B51A7" w:rsidRDefault="000B51A7">
            <w:pPr>
              <w:pStyle w:val="ConsPlusNormal"/>
            </w:pPr>
            <w:r>
              <w:t>Развитие сети автомобильных дорог общего пользования регионального или межмуниципального значения.</w:t>
            </w:r>
          </w:p>
          <w:p w:rsidR="000B51A7" w:rsidRDefault="000B51A7">
            <w:pPr>
              <w:pStyle w:val="ConsPlusNormal"/>
            </w:pPr>
            <w:r>
              <w:t>Обеспечение устойчивой работы существующей сети автомобильных дорог для обеспечения круглогодичного непрерывного, безопасного и комфортного движения автомобильного транспорта</w:t>
            </w:r>
          </w:p>
        </w:tc>
        <w:tc>
          <w:tcPr>
            <w:tcW w:w="1644" w:type="dxa"/>
          </w:tcPr>
          <w:p w:rsidR="000B51A7" w:rsidRDefault="000B51A7">
            <w:pPr>
              <w:pStyle w:val="ConsPlusNormal"/>
            </w:pPr>
            <w:r>
              <w:t>2018 год - 100%</w:t>
            </w:r>
          </w:p>
          <w:p w:rsidR="000B51A7" w:rsidRDefault="000B51A7">
            <w:pPr>
              <w:pStyle w:val="ConsPlusNormal"/>
            </w:pPr>
            <w:r>
              <w:t>2019 год - 100%</w:t>
            </w:r>
          </w:p>
          <w:p w:rsidR="000B51A7" w:rsidRDefault="000B51A7">
            <w:pPr>
              <w:pStyle w:val="ConsPlusNormal"/>
            </w:pPr>
            <w:r>
              <w:t>2020 год - 100%</w:t>
            </w:r>
          </w:p>
          <w:p w:rsidR="000B51A7" w:rsidRDefault="000B51A7">
            <w:pPr>
              <w:pStyle w:val="ConsPlusNormal"/>
            </w:pPr>
            <w:r>
              <w:t>2021 год - 100%</w:t>
            </w:r>
          </w:p>
        </w:tc>
        <w:tc>
          <w:tcPr>
            <w:tcW w:w="1361" w:type="dxa"/>
          </w:tcPr>
          <w:p w:rsidR="000B51A7" w:rsidRDefault="000B51A7">
            <w:pPr>
              <w:pStyle w:val="ConsPlusNormal"/>
              <w:jc w:val="center"/>
            </w:pPr>
            <w:r>
              <w:t>2019 - 2021 годы</w:t>
            </w:r>
          </w:p>
        </w:tc>
        <w:tc>
          <w:tcPr>
            <w:tcW w:w="1871" w:type="dxa"/>
          </w:tcPr>
          <w:p w:rsidR="000B51A7" w:rsidRDefault="000B51A7">
            <w:pPr>
              <w:pStyle w:val="ConsPlusNormal"/>
            </w:pPr>
            <w:r>
              <w:t>Департамент жилищно-коммунального и дорожного комплекса Кемеровской области, органы местного самоуправления (по согласованию)</w:t>
            </w:r>
          </w:p>
        </w:tc>
      </w:tr>
      <w:tr w:rsidR="000B51A7">
        <w:tc>
          <w:tcPr>
            <w:tcW w:w="850" w:type="dxa"/>
            <w:vMerge w:val="restart"/>
          </w:tcPr>
          <w:p w:rsidR="000B51A7" w:rsidRDefault="000B51A7">
            <w:pPr>
              <w:pStyle w:val="ConsPlusNormal"/>
              <w:outlineLvl w:val="2"/>
            </w:pPr>
            <w:r>
              <w:t>20</w:t>
            </w:r>
          </w:p>
        </w:tc>
        <w:tc>
          <w:tcPr>
            <w:tcW w:w="8220" w:type="dxa"/>
            <w:gridSpan w:val="5"/>
          </w:tcPr>
          <w:p w:rsidR="000B51A7" w:rsidRDefault="000B51A7">
            <w:pPr>
              <w:pStyle w:val="ConsPlusNormal"/>
              <w:jc w:val="center"/>
            </w:pPr>
            <w:r>
              <w:t>Рынок племенного животноводства</w:t>
            </w:r>
          </w:p>
        </w:tc>
      </w:tr>
      <w:tr w:rsidR="000B51A7">
        <w:tc>
          <w:tcPr>
            <w:tcW w:w="850" w:type="dxa"/>
            <w:vMerge/>
          </w:tcPr>
          <w:p w:rsidR="000B51A7" w:rsidRDefault="000B51A7"/>
        </w:tc>
        <w:tc>
          <w:tcPr>
            <w:tcW w:w="8220" w:type="dxa"/>
            <w:gridSpan w:val="5"/>
          </w:tcPr>
          <w:p w:rsidR="000B51A7" w:rsidRDefault="000B51A7">
            <w:pPr>
              <w:pStyle w:val="ConsPlusNormal"/>
            </w:pPr>
            <w:r>
              <w:t>Совершенствование племенной работы, формирование современной системы племенного животноводства, снижение импортозависимости по генетическим ресурсам в отрасли, а также обеспечение продовольственной безопасности нашей страны - главная цель развития племенного животноводства. Без качественной селекции и максимальной реализации генетического потенциала сельскохозяйственных животных не может идти речи о развитии отрасли и конкурентоспособности нашей продукции на рынке.</w:t>
            </w:r>
          </w:p>
          <w:p w:rsidR="000B51A7" w:rsidRDefault="000B51A7">
            <w:pPr>
              <w:pStyle w:val="ConsPlusNormal"/>
            </w:pPr>
            <w:r>
              <w:t>В 2019 году на поддержку племенного животноводства было выделено 140,4 млн. рублей, в том числе из федерального бюджета - 116,5 млн. рублей, из областного бюджета - 23,9 млн. рублей.</w:t>
            </w:r>
          </w:p>
          <w:p w:rsidR="000B51A7" w:rsidRDefault="000B51A7">
            <w:pPr>
              <w:pStyle w:val="ConsPlusNormal"/>
            </w:pPr>
            <w:r>
              <w:t>Племенная база Кемеровской области - Кузбасса представлена 17 организациями, 1 региональным информационно-селекционным центром РИСЦ. Поголовье племенного крупного рогатого скота составляет 14517 голов, или 16,9% в общем поголовье крупного рогатого скота, в том числе маточное поголовье - 6508 голов. Поголовье племенных свиней - 8250 голов. Маточное поголовье племенной птицы - 65910 голов.</w:t>
            </w:r>
          </w:p>
          <w:p w:rsidR="000B51A7" w:rsidRDefault="000B51A7">
            <w:pPr>
              <w:pStyle w:val="ConsPlusNormal"/>
            </w:pPr>
            <w:r>
              <w:lastRenderedPageBreak/>
              <w:t>За 2018 год реализовано 32 600 условных голов.</w:t>
            </w:r>
          </w:p>
          <w:p w:rsidR="000B51A7" w:rsidRDefault="000B51A7">
            <w:pPr>
              <w:pStyle w:val="ConsPlusNormal"/>
            </w:pPr>
            <w:r>
              <w:t>Проблемы: нехватка финансовых ресурсов для развития племенного животноводства; сложности с подтверждением статуса племенного хозяйства; дефицит квалифицированных кадров; необходимость генетического совершенствования поголовья сельскохозяйственных животных, без которого невозможно увеличение производства мяса и молока, обеспечивающего рост рентабельности отрасли</w:t>
            </w:r>
          </w:p>
        </w:tc>
      </w:tr>
      <w:tr w:rsidR="000B51A7">
        <w:tc>
          <w:tcPr>
            <w:tcW w:w="850" w:type="dxa"/>
          </w:tcPr>
          <w:p w:rsidR="000B51A7" w:rsidRDefault="000B51A7">
            <w:pPr>
              <w:pStyle w:val="ConsPlusNormal"/>
            </w:pPr>
            <w:r>
              <w:lastRenderedPageBreak/>
              <w:t>20.1</w:t>
            </w:r>
          </w:p>
        </w:tc>
        <w:tc>
          <w:tcPr>
            <w:tcW w:w="1587" w:type="dxa"/>
          </w:tcPr>
          <w:p w:rsidR="000B51A7" w:rsidRDefault="000B51A7">
            <w:pPr>
              <w:pStyle w:val="ConsPlusNormal"/>
            </w:pPr>
            <w:r>
              <w:t>Стимулирование и оказание содействия в создании племенных организаций</w:t>
            </w:r>
          </w:p>
        </w:tc>
        <w:tc>
          <w:tcPr>
            <w:tcW w:w="1757" w:type="dxa"/>
          </w:tcPr>
          <w:p w:rsidR="000B51A7" w:rsidRDefault="000B51A7">
            <w:pPr>
              <w:pStyle w:val="ConsPlusNormal"/>
            </w:pPr>
            <w:r>
              <w:t>Создание условий для развития рынка; повышение финансирования племенного животноводства; увеличение количества частных племенных животноводческих хозяйств</w:t>
            </w:r>
          </w:p>
        </w:tc>
        <w:tc>
          <w:tcPr>
            <w:tcW w:w="1644" w:type="dxa"/>
            <w:vMerge w:val="restart"/>
          </w:tcPr>
          <w:p w:rsidR="000B51A7" w:rsidRDefault="000B51A7">
            <w:pPr>
              <w:pStyle w:val="ConsPlusNormal"/>
            </w:pPr>
            <w:r>
              <w:t>2018 год - 100%</w:t>
            </w:r>
          </w:p>
          <w:p w:rsidR="000B51A7" w:rsidRDefault="000B51A7">
            <w:pPr>
              <w:pStyle w:val="ConsPlusNormal"/>
            </w:pPr>
            <w:r>
              <w:t>2019 год - 100%</w:t>
            </w:r>
          </w:p>
          <w:p w:rsidR="000B51A7" w:rsidRDefault="000B51A7">
            <w:pPr>
              <w:pStyle w:val="ConsPlusNormal"/>
            </w:pPr>
            <w:r>
              <w:t>2020 год - 100%</w:t>
            </w:r>
          </w:p>
          <w:p w:rsidR="000B51A7" w:rsidRDefault="000B51A7">
            <w:pPr>
              <w:pStyle w:val="ConsPlusNormal"/>
            </w:pPr>
            <w:r>
              <w:t>2021 год - 100%</w:t>
            </w:r>
          </w:p>
        </w:tc>
        <w:tc>
          <w:tcPr>
            <w:tcW w:w="1361" w:type="dxa"/>
            <w:vMerge w:val="restart"/>
          </w:tcPr>
          <w:p w:rsidR="000B51A7" w:rsidRDefault="000B51A7">
            <w:pPr>
              <w:pStyle w:val="ConsPlusNormal"/>
              <w:jc w:val="center"/>
            </w:pPr>
            <w:r>
              <w:t>2019 - 2021 годы</w:t>
            </w:r>
          </w:p>
        </w:tc>
        <w:tc>
          <w:tcPr>
            <w:tcW w:w="1871" w:type="dxa"/>
          </w:tcPr>
          <w:p w:rsidR="000B51A7" w:rsidRDefault="000B51A7">
            <w:pPr>
              <w:pStyle w:val="ConsPlusNormal"/>
            </w:pPr>
            <w:r>
              <w:t>Департамент сельского хозяйства и перерабатывающей промышленности Кемеровской области, органы местного самоуправления (по согласованию)</w:t>
            </w:r>
          </w:p>
        </w:tc>
      </w:tr>
      <w:tr w:rsidR="000B51A7">
        <w:tc>
          <w:tcPr>
            <w:tcW w:w="850" w:type="dxa"/>
          </w:tcPr>
          <w:p w:rsidR="000B51A7" w:rsidRDefault="000B51A7">
            <w:pPr>
              <w:pStyle w:val="ConsPlusNormal"/>
            </w:pPr>
            <w:r>
              <w:t>20.2</w:t>
            </w:r>
          </w:p>
        </w:tc>
        <w:tc>
          <w:tcPr>
            <w:tcW w:w="1587" w:type="dxa"/>
          </w:tcPr>
          <w:p w:rsidR="000B51A7" w:rsidRDefault="000B51A7">
            <w:pPr>
              <w:pStyle w:val="ConsPlusNormal"/>
            </w:pPr>
            <w:r>
              <w:t>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сельхозтоваропроизводителям, а также актуальный реестр получателей субсидий</w:t>
            </w:r>
          </w:p>
        </w:tc>
        <w:tc>
          <w:tcPr>
            <w:tcW w:w="1757" w:type="dxa"/>
          </w:tcPr>
          <w:p w:rsidR="000B51A7" w:rsidRDefault="000B51A7">
            <w:pPr>
              <w:pStyle w:val="ConsPlusNormal"/>
            </w:pPr>
            <w:r>
              <w:t>Обеспечение организационно-методической поддержки предпринимателей</w:t>
            </w:r>
          </w:p>
        </w:tc>
        <w:tc>
          <w:tcPr>
            <w:tcW w:w="1644" w:type="dxa"/>
            <w:vMerge/>
          </w:tcPr>
          <w:p w:rsidR="000B51A7" w:rsidRDefault="000B51A7"/>
        </w:tc>
        <w:tc>
          <w:tcPr>
            <w:tcW w:w="1361" w:type="dxa"/>
            <w:vMerge/>
          </w:tcPr>
          <w:p w:rsidR="000B51A7" w:rsidRDefault="000B51A7"/>
        </w:tc>
        <w:tc>
          <w:tcPr>
            <w:tcW w:w="1871" w:type="dxa"/>
          </w:tcPr>
          <w:p w:rsidR="000B51A7" w:rsidRDefault="000B51A7">
            <w:pPr>
              <w:pStyle w:val="ConsPlusNormal"/>
            </w:pPr>
            <w:r>
              <w:t>Департамент сельского хозяйства и перерабатывающей промышленности Кемеровской области, органы местного самоуправления</w:t>
            </w:r>
          </w:p>
          <w:p w:rsidR="000B51A7" w:rsidRDefault="000B51A7">
            <w:pPr>
              <w:pStyle w:val="ConsPlusNormal"/>
            </w:pPr>
            <w:r>
              <w:t>(по согласованию)</w:t>
            </w:r>
          </w:p>
        </w:tc>
      </w:tr>
      <w:tr w:rsidR="000B51A7">
        <w:tc>
          <w:tcPr>
            <w:tcW w:w="850" w:type="dxa"/>
          </w:tcPr>
          <w:p w:rsidR="000B51A7" w:rsidRDefault="000B51A7">
            <w:pPr>
              <w:pStyle w:val="ConsPlusNormal"/>
            </w:pPr>
            <w:r>
              <w:t>20.3</w:t>
            </w:r>
          </w:p>
        </w:tc>
        <w:tc>
          <w:tcPr>
            <w:tcW w:w="1587" w:type="dxa"/>
          </w:tcPr>
          <w:p w:rsidR="000B51A7" w:rsidRDefault="000B51A7">
            <w:pPr>
              <w:pStyle w:val="ConsPlusNormal"/>
            </w:pPr>
            <w:r>
              <w:t xml:space="preserve">Включение в программы государственной поддержки, финансируемые из регионального бюджета, </w:t>
            </w:r>
            <w:r>
              <w:lastRenderedPageBreak/>
              <w:t>направления поддержки племенного животноводства</w:t>
            </w:r>
          </w:p>
        </w:tc>
        <w:tc>
          <w:tcPr>
            <w:tcW w:w="1757" w:type="dxa"/>
          </w:tcPr>
          <w:p w:rsidR="000B51A7" w:rsidRDefault="000B51A7">
            <w:pPr>
              <w:pStyle w:val="ConsPlusNormal"/>
            </w:pPr>
            <w:r>
              <w:lastRenderedPageBreak/>
              <w:t>Прирост племенного маточного поголовья сельскохозяйственных животных и птицы</w:t>
            </w:r>
          </w:p>
        </w:tc>
        <w:tc>
          <w:tcPr>
            <w:tcW w:w="1644" w:type="dxa"/>
            <w:vMerge/>
          </w:tcPr>
          <w:p w:rsidR="000B51A7" w:rsidRDefault="000B51A7"/>
        </w:tc>
        <w:tc>
          <w:tcPr>
            <w:tcW w:w="1361" w:type="dxa"/>
            <w:vMerge/>
          </w:tcPr>
          <w:p w:rsidR="000B51A7" w:rsidRDefault="000B51A7"/>
        </w:tc>
        <w:tc>
          <w:tcPr>
            <w:tcW w:w="1871" w:type="dxa"/>
          </w:tcPr>
          <w:p w:rsidR="000B51A7" w:rsidRDefault="000B51A7">
            <w:pPr>
              <w:pStyle w:val="ConsPlusNormal"/>
            </w:pPr>
            <w:r>
              <w:t>Департамент сельского хозяйства и перерабатывающей промышленности Кемеровской области</w:t>
            </w:r>
          </w:p>
        </w:tc>
      </w:tr>
      <w:tr w:rsidR="000B51A7">
        <w:tc>
          <w:tcPr>
            <w:tcW w:w="850" w:type="dxa"/>
            <w:vMerge w:val="restart"/>
          </w:tcPr>
          <w:p w:rsidR="000B51A7" w:rsidRDefault="000B51A7">
            <w:pPr>
              <w:pStyle w:val="ConsPlusNormal"/>
              <w:outlineLvl w:val="2"/>
            </w:pPr>
            <w:r>
              <w:lastRenderedPageBreak/>
              <w:t>21</w:t>
            </w:r>
          </w:p>
        </w:tc>
        <w:tc>
          <w:tcPr>
            <w:tcW w:w="8220" w:type="dxa"/>
            <w:gridSpan w:val="5"/>
          </w:tcPr>
          <w:p w:rsidR="000B51A7" w:rsidRDefault="000B51A7">
            <w:pPr>
              <w:pStyle w:val="ConsPlusNormal"/>
              <w:jc w:val="center"/>
            </w:pPr>
            <w:r>
              <w:t>Рынок семеноводства</w:t>
            </w:r>
          </w:p>
        </w:tc>
      </w:tr>
      <w:tr w:rsidR="000B51A7">
        <w:tc>
          <w:tcPr>
            <w:tcW w:w="850" w:type="dxa"/>
            <w:vMerge/>
          </w:tcPr>
          <w:p w:rsidR="000B51A7" w:rsidRDefault="000B51A7"/>
        </w:tc>
        <w:tc>
          <w:tcPr>
            <w:tcW w:w="8220" w:type="dxa"/>
            <w:gridSpan w:val="5"/>
          </w:tcPr>
          <w:p w:rsidR="000B51A7" w:rsidRDefault="000B51A7">
            <w:pPr>
              <w:pStyle w:val="ConsPlusNormal"/>
            </w:pPr>
            <w:r>
              <w:t>На 01.01.2019 в Кемеровской области - Кузбассе 8 семеноводческих организаций. Еще 2 предприятия планируют пройти процедуру аккредитации как семеноводческие. Семеноводческие предприятия Кемеровской области - Кузбасса специализируются на выращивании различных сельскохозяйственных культур:</w:t>
            </w:r>
          </w:p>
          <w:p w:rsidR="000B51A7" w:rsidRDefault="000B51A7">
            <w:pPr>
              <w:pStyle w:val="ConsPlusNormal"/>
            </w:pPr>
            <w:r>
              <w:t>4 предприятия аккредитованы на возделывание и получение семян зерновых, зернобобовых культур и технических культур;</w:t>
            </w:r>
          </w:p>
          <w:p w:rsidR="000B51A7" w:rsidRDefault="000B51A7">
            <w:pPr>
              <w:pStyle w:val="ConsPlusNormal"/>
            </w:pPr>
            <w:r>
              <w:t>4 предприятия аккредитованы на возделывание и получение семян зерновых, зернобобовых культур, технических культур и картофеля.</w:t>
            </w:r>
          </w:p>
          <w:p w:rsidR="000B51A7" w:rsidRDefault="000B51A7">
            <w:pPr>
              <w:pStyle w:val="ConsPlusNormal"/>
            </w:pPr>
            <w:r>
              <w:t>Площадь пашни составляет 77,516 тыс. га, или 7,3% от общей площади пашни, обрабатываемой в Кузбассе.</w:t>
            </w:r>
          </w:p>
          <w:p w:rsidR="000B51A7" w:rsidRDefault="000B51A7">
            <w:pPr>
              <w:pStyle w:val="ConsPlusNormal"/>
            </w:pPr>
            <w:r>
              <w:t>Для получения продукции сельскохозяйственного производства в 2019 году указанные предприятия сертифицировали и реализовали семена сельскохозяйственных растений - 4 235 тонн, в том числе по категориям: оригинальных - 580 тонн, элитных - 3035 тонн, репродукционных - 640 тонн. Сельхозтоваропроизводители Кузбасса, в том числе семеноводческие предприятия, получают следующие виды государственной поддержки из бюджетов всех уровней (федеральный и областной):</w:t>
            </w:r>
          </w:p>
          <w:p w:rsidR="000B51A7" w:rsidRDefault="000B51A7">
            <w:pPr>
              <w:pStyle w:val="ConsPlusNormal"/>
            </w:pPr>
            <w:r>
              <w:t>на оказание несвязанной поддержки сельскохозяйственным товаропроизводителям в области растениеводства, а также в области развития семенного картофеля и овощей открытого грунта. По данному направлению в 2019 году было выделено и выплачено 295,6 млн. рублей, в том числе дополнительно из областного бюджета 134,5 млн. рублей;</w:t>
            </w:r>
          </w:p>
          <w:p w:rsidR="000B51A7" w:rsidRDefault="000B51A7">
            <w:pPr>
              <w:pStyle w:val="ConsPlusNormal"/>
            </w:pPr>
            <w:r>
              <w:t>на возмещение части затрат на посев элитными семенами запланированы средства государственной поддержки в размере 30,7 млн. рублей.</w:t>
            </w:r>
          </w:p>
          <w:p w:rsidR="000B51A7" w:rsidRDefault="000B51A7">
            <w:pPr>
              <w:pStyle w:val="ConsPlusNormal"/>
            </w:pPr>
            <w:r>
              <w:t>Проблемы: низкая товарность семян, обусловленная отсутствием средств у сельхозтоваропроизводителей для закупки высококачественного посевного материала; отсутствие необходимой материально-технической базы для внутрихозяйственного выращивания семян; дефицит квалифицированных кадров; недостаточное использование удобрений и средств защиты растений</w:t>
            </w:r>
          </w:p>
        </w:tc>
      </w:tr>
      <w:tr w:rsidR="000B51A7">
        <w:tc>
          <w:tcPr>
            <w:tcW w:w="850" w:type="dxa"/>
          </w:tcPr>
          <w:p w:rsidR="000B51A7" w:rsidRDefault="000B51A7">
            <w:pPr>
              <w:pStyle w:val="ConsPlusNormal"/>
            </w:pPr>
            <w:r>
              <w:t>21.1</w:t>
            </w:r>
          </w:p>
        </w:tc>
        <w:tc>
          <w:tcPr>
            <w:tcW w:w="1587" w:type="dxa"/>
          </w:tcPr>
          <w:p w:rsidR="000B51A7" w:rsidRDefault="000B51A7">
            <w:pPr>
              <w:pStyle w:val="ConsPlusNormal"/>
            </w:pPr>
            <w:r>
              <w:t>Аккредитация семеноводческих хозяйств</w:t>
            </w:r>
          </w:p>
        </w:tc>
        <w:tc>
          <w:tcPr>
            <w:tcW w:w="1757" w:type="dxa"/>
          </w:tcPr>
          <w:p w:rsidR="000B51A7" w:rsidRDefault="000B51A7">
            <w:pPr>
              <w:pStyle w:val="ConsPlusNormal"/>
            </w:pPr>
            <w:r>
              <w:t>Создание условий для развития рынка; увеличение количества частных организаций на рынке семеноводства</w:t>
            </w:r>
          </w:p>
        </w:tc>
        <w:tc>
          <w:tcPr>
            <w:tcW w:w="1644" w:type="dxa"/>
            <w:vMerge w:val="restart"/>
          </w:tcPr>
          <w:p w:rsidR="000B51A7" w:rsidRDefault="000B51A7">
            <w:pPr>
              <w:pStyle w:val="ConsPlusNormal"/>
            </w:pPr>
            <w:r>
              <w:t>2018 год - 100%</w:t>
            </w:r>
          </w:p>
          <w:p w:rsidR="000B51A7" w:rsidRDefault="000B51A7">
            <w:pPr>
              <w:pStyle w:val="ConsPlusNormal"/>
            </w:pPr>
            <w:r>
              <w:t>2019 год - 100%</w:t>
            </w:r>
          </w:p>
          <w:p w:rsidR="000B51A7" w:rsidRDefault="000B51A7">
            <w:pPr>
              <w:pStyle w:val="ConsPlusNormal"/>
            </w:pPr>
            <w:r>
              <w:t>2020 год - 100%</w:t>
            </w:r>
          </w:p>
          <w:p w:rsidR="000B51A7" w:rsidRDefault="000B51A7">
            <w:pPr>
              <w:pStyle w:val="ConsPlusNormal"/>
            </w:pPr>
            <w:r>
              <w:t>2021 год - 100%</w:t>
            </w:r>
          </w:p>
        </w:tc>
        <w:tc>
          <w:tcPr>
            <w:tcW w:w="1361" w:type="dxa"/>
            <w:vMerge w:val="restart"/>
          </w:tcPr>
          <w:p w:rsidR="000B51A7" w:rsidRDefault="000B51A7">
            <w:pPr>
              <w:pStyle w:val="ConsPlusNormal"/>
              <w:jc w:val="center"/>
            </w:pPr>
            <w:r>
              <w:t>2019 - 2021 годы</w:t>
            </w:r>
          </w:p>
        </w:tc>
        <w:tc>
          <w:tcPr>
            <w:tcW w:w="1871" w:type="dxa"/>
          </w:tcPr>
          <w:p w:rsidR="000B51A7" w:rsidRDefault="000B51A7">
            <w:pPr>
              <w:pStyle w:val="ConsPlusNormal"/>
            </w:pPr>
            <w:r>
              <w:t>Департамент сельского хозяйства и перерабатывающей промышленности Кемеровской области</w:t>
            </w:r>
          </w:p>
        </w:tc>
      </w:tr>
      <w:tr w:rsidR="000B51A7">
        <w:tc>
          <w:tcPr>
            <w:tcW w:w="850" w:type="dxa"/>
          </w:tcPr>
          <w:p w:rsidR="000B51A7" w:rsidRDefault="000B51A7">
            <w:pPr>
              <w:pStyle w:val="ConsPlusNormal"/>
            </w:pPr>
            <w:r>
              <w:t>21.2</w:t>
            </w:r>
          </w:p>
        </w:tc>
        <w:tc>
          <w:tcPr>
            <w:tcW w:w="1587" w:type="dxa"/>
          </w:tcPr>
          <w:p w:rsidR="000B51A7" w:rsidRDefault="000B51A7">
            <w:pPr>
              <w:pStyle w:val="ConsPlusNormal"/>
            </w:pPr>
            <w:r>
              <w:t xml:space="preserve">Проведение испытаний перспективных сортов сельскохозяйственных культур </w:t>
            </w:r>
            <w:r>
              <w:lastRenderedPageBreak/>
              <w:t>на хозяйственную полезность методом проведения мелкоделяночных испытаний</w:t>
            </w:r>
          </w:p>
        </w:tc>
        <w:tc>
          <w:tcPr>
            <w:tcW w:w="1757" w:type="dxa"/>
          </w:tcPr>
          <w:p w:rsidR="000B51A7" w:rsidRDefault="000B51A7">
            <w:pPr>
              <w:pStyle w:val="ConsPlusNormal"/>
            </w:pPr>
            <w:r>
              <w:lastRenderedPageBreak/>
              <w:t xml:space="preserve">Включение рекомендованных сортов в Государственный реестр селекционных </w:t>
            </w:r>
            <w:r>
              <w:lastRenderedPageBreak/>
              <w:t>достижений, допущенных к использованию</w:t>
            </w:r>
          </w:p>
        </w:tc>
        <w:tc>
          <w:tcPr>
            <w:tcW w:w="1644" w:type="dxa"/>
            <w:vMerge/>
          </w:tcPr>
          <w:p w:rsidR="000B51A7" w:rsidRDefault="000B51A7"/>
        </w:tc>
        <w:tc>
          <w:tcPr>
            <w:tcW w:w="1361" w:type="dxa"/>
            <w:vMerge/>
          </w:tcPr>
          <w:p w:rsidR="000B51A7" w:rsidRDefault="000B51A7"/>
        </w:tc>
        <w:tc>
          <w:tcPr>
            <w:tcW w:w="1871" w:type="dxa"/>
          </w:tcPr>
          <w:p w:rsidR="000B51A7" w:rsidRDefault="000B51A7">
            <w:pPr>
              <w:pStyle w:val="ConsPlusNormal"/>
            </w:pPr>
            <w:r>
              <w:t xml:space="preserve">Департамент сельского хозяйства и перерабатывающей промышленности </w:t>
            </w:r>
            <w:r>
              <w:lastRenderedPageBreak/>
              <w:t>Кемеровской области</w:t>
            </w:r>
          </w:p>
        </w:tc>
      </w:tr>
      <w:tr w:rsidR="000B51A7">
        <w:tc>
          <w:tcPr>
            <w:tcW w:w="850" w:type="dxa"/>
          </w:tcPr>
          <w:p w:rsidR="000B51A7" w:rsidRDefault="000B51A7">
            <w:pPr>
              <w:pStyle w:val="ConsPlusNormal"/>
            </w:pPr>
            <w:r>
              <w:lastRenderedPageBreak/>
              <w:t>21.3</w:t>
            </w:r>
          </w:p>
        </w:tc>
        <w:tc>
          <w:tcPr>
            <w:tcW w:w="1587" w:type="dxa"/>
          </w:tcPr>
          <w:p w:rsidR="000B51A7" w:rsidRDefault="000B51A7">
            <w:pPr>
              <w:pStyle w:val="ConsPlusNormal"/>
            </w:pPr>
            <w:r>
              <w:t>Субсидирование приобретения и высева элитных семян</w:t>
            </w:r>
          </w:p>
        </w:tc>
        <w:tc>
          <w:tcPr>
            <w:tcW w:w="1757" w:type="dxa"/>
          </w:tcPr>
          <w:p w:rsidR="000B51A7" w:rsidRDefault="000B51A7">
            <w:pPr>
              <w:pStyle w:val="ConsPlusNormal"/>
            </w:pPr>
            <w:r>
              <w:t>Сохранение количества частных организаций на рынке семеноводства сельскохозяйственных культур и развитие внутрихозяйственного семеноводства</w:t>
            </w:r>
          </w:p>
        </w:tc>
        <w:tc>
          <w:tcPr>
            <w:tcW w:w="1644" w:type="dxa"/>
            <w:vMerge/>
          </w:tcPr>
          <w:p w:rsidR="000B51A7" w:rsidRDefault="000B51A7"/>
        </w:tc>
        <w:tc>
          <w:tcPr>
            <w:tcW w:w="1361" w:type="dxa"/>
            <w:vMerge/>
          </w:tcPr>
          <w:p w:rsidR="000B51A7" w:rsidRDefault="000B51A7"/>
        </w:tc>
        <w:tc>
          <w:tcPr>
            <w:tcW w:w="1871" w:type="dxa"/>
          </w:tcPr>
          <w:p w:rsidR="000B51A7" w:rsidRDefault="000B51A7">
            <w:pPr>
              <w:pStyle w:val="ConsPlusNormal"/>
            </w:pPr>
            <w:r>
              <w:t>Департамент сельского хозяйства и перерабатывающей промышленности Кемеровской области</w:t>
            </w:r>
          </w:p>
        </w:tc>
      </w:tr>
      <w:tr w:rsidR="000B51A7">
        <w:tc>
          <w:tcPr>
            <w:tcW w:w="850" w:type="dxa"/>
            <w:vMerge w:val="restart"/>
          </w:tcPr>
          <w:p w:rsidR="000B51A7" w:rsidRDefault="000B51A7">
            <w:pPr>
              <w:pStyle w:val="ConsPlusNormal"/>
              <w:outlineLvl w:val="2"/>
            </w:pPr>
            <w:r>
              <w:t>22</w:t>
            </w:r>
          </w:p>
        </w:tc>
        <w:tc>
          <w:tcPr>
            <w:tcW w:w="8220" w:type="dxa"/>
            <w:gridSpan w:val="5"/>
          </w:tcPr>
          <w:p w:rsidR="000B51A7" w:rsidRDefault="000B51A7">
            <w:pPr>
              <w:pStyle w:val="ConsPlusNormal"/>
              <w:jc w:val="center"/>
            </w:pPr>
            <w:r>
              <w:t>Рынок переработки водных биоресурсов</w:t>
            </w:r>
          </w:p>
        </w:tc>
      </w:tr>
      <w:tr w:rsidR="000B51A7">
        <w:tc>
          <w:tcPr>
            <w:tcW w:w="850" w:type="dxa"/>
            <w:vMerge/>
          </w:tcPr>
          <w:p w:rsidR="000B51A7" w:rsidRDefault="000B51A7"/>
        </w:tc>
        <w:tc>
          <w:tcPr>
            <w:tcW w:w="8220" w:type="dxa"/>
            <w:gridSpan w:val="5"/>
          </w:tcPr>
          <w:p w:rsidR="000B51A7" w:rsidRDefault="000B51A7">
            <w:pPr>
              <w:pStyle w:val="ConsPlusNormal"/>
            </w:pPr>
            <w:r>
              <w:t>По состоянию на 01.01.2019 в Кемеровской области - Кузбассе представлено 22 товаропроизводителя рыбной пищевой продукции. Производство рыбной продукции в год составляет 1 356,4 тонны и пресервов рыбных - 1 149,72 тыс. усл. банок. Для производства продукции используется в большем объеме завезенное сырье. Одним из ведущих переработчиков рыбной продукции и мороженых деликатесов в Кузбассе является ООО "Астронотус". Товарный знак предприятия зарегистрирован в Роспатенте. В настоящее время предприятие имеет помимо производственных цехов сеть розничных магазинов "Океан" в городе Кемерово. ООО "Астронотус" перерабатывает в год около 500 тонн рыбного сырья и производит более 70 наименований высокотехнологичных рыбопродуктов объемом более 380 тонн в год, 30% от общего объема производимой рыбной продукции области. Отличное качество подтверждается многочисленными дипломами и медалями международных, региональных, областных, городских выставок и конкурсов. Продукция ООО "Астронотус" вошла в число 100 лучших товаров России, признана лучшей на конкурсах "Лучшие товары и услуги Кузбасса", "Бренд Кузбасса".</w:t>
            </w:r>
          </w:p>
          <w:p w:rsidR="000B51A7" w:rsidRDefault="000B51A7">
            <w:pPr>
              <w:pStyle w:val="ConsPlusNormal"/>
            </w:pPr>
            <w:r>
              <w:t>Открытое в сентябре 2018 года ООО "Мариинские воды" насчитывает в своем ассортименте 54 вида готовой продукции. На выставке "Экспо-Сибирь 2018" качество продукции отмечено дипломами и золотыми медалями. В текущем году продукция признана лучшей на конкурсе "Лучшие товары и услуги Кузбасса", предприятие будет участвовать в конкурсе "100 лучших товаров России 2019".</w:t>
            </w:r>
          </w:p>
          <w:p w:rsidR="000B51A7" w:rsidRDefault="000B51A7">
            <w:pPr>
              <w:pStyle w:val="ConsPlusNormal"/>
            </w:pPr>
            <w:r>
              <w:t>Проблемы: недостаточные темпы роста развития рынка; низкая загрузка производственных мощностей; нехватка сырья от рыбодобывающих компаний; отсутствие государственной поддержки, отсутствие возможности модернизации производства по причине нехватки оборотных средств</w:t>
            </w:r>
          </w:p>
        </w:tc>
      </w:tr>
      <w:tr w:rsidR="000B51A7">
        <w:tc>
          <w:tcPr>
            <w:tcW w:w="850" w:type="dxa"/>
          </w:tcPr>
          <w:p w:rsidR="000B51A7" w:rsidRDefault="000B51A7">
            <w:pPr>
              <w:pStyle w:val="ConsPlusNormal"/>
            </w:pPr>
            <w:r>
              <w:t>22.1</w:t>
            </w:r>
          </w:p>
        </w:tc>
        <w:tc>
          <w:tcPr>
            <w:tcW w:w="1587" w:type="dxa"/>
          </w:tcPr>
          <w:p w:rsidR="000B51A7" w:rsidRDefault="000B51A7">
            <w:pPr>
              <w:pStyle w:val="ConsPlusNormal"/>
            </w:pPr>
            <w:r>
              <w:t xml:space="preserve">Содействие в привлечении предприятий к участию в закупочных сессиях, </w:t>
            </w:r>
            <w:r>
              <w:lastRenderedPageBreak/>
              <w:t>проводимых торговыми сетями</w:t>
            </w:r>
          </w:p>
        </w:tc>
        <w:tc>
          <w:tcPr>
            <w:tcW w:w="1757" w:type="dxa"/>
          </w:tcPr>
          <w:p w:rsidR="000B51A7" w:rsidRDefault="000B51A7">
            <w:pPr>
              <w:pStyle w:val="ConsPlusNormal"/>
            </w:pPr>
            <w:r>
              <w:lastRenderedPageBreak/>
              <w:t xml:space="preserve">Создание условий для развития рынка; недопущение снижения количества </w:t>
            </w:r>
            <w:r>
              <w:lastRenderedPageBreak/>
              <w:t>организаций частной формы на рынке;</w:t>
            </w:r>
          </w:p>
          <w:p w:rsidR="000B51A7" w:rsidRDefault="000B51A7">
            <w:pPr>
              <w:pStyle w:val="ConsPlusNormal"/>
            </w:pPr>
            <w:r>
              <w:t>увеличение объемов производства</w:t>
            </w:r>
          </w:p>
        </w:tc>
        <w:tc>
          <w:tcPr>
            <w:tcW w:w="1644" w:type="dxa"/>
            <w:vMerge w:val="restart"/>
          </w:tcPr>
          <w:p w:rsidR="000B51A7" w:rsidRDefault="000B51A7">
            <w:pPr>
              <w:pStyle w:val="ConsPlusNormal"/>
            </w:pPr>
            <w:r>
              <w:lastRenderedPageBreak/>
              <w:t>2018 год - 100%</w:t>
            </w:r>
          </w:p>
          <w:p w:rsidR="000B51A7" w:rsidRDefault="000B51A7">
            <w:pPr>
              <w:pStyle w:val="ConsPlusNormal"/>
            </w:pPr>
            <w:r>
              <w:t>2019 год - 100%</w:t>
            </w:r>
          </w:p>
          <w:p w:rsidR="000B51A7" w:rsidRDefault="000B51A7">
            <w:pPr>
              <w:pStyle w:val="ConsPlusNormal"/>
            </w:pPr>
            <w:r>
              <w:t>2020 год - 100%</w:t>
            </w:r>
          </w:p>
          <w:p w:rsidR="000B51A7" w:rsidRDefault="000B51A7">
            <w:pPr>
              <w:pStyle w:val="ConsPlusNormal"/>
            </w:pPr>
            <w:r>
              <w:t>2021 год - 100%</w:t>
            </w:r>
          </w:p>
        </w:tc>
        <w:tc>
          <w:tcPr>
            <w:tcW w:w="1361" w:type="dxa"/>
            <w:vMerge w:val="restart"/>
          </w:tcPr>
          <w:p w:rsidR="000B51A7" w:rsidRDefault="000B51A7">
            <w:pPr>
              <w:pStyle w:val="ConsPlusNormal"/>
              <w:jc w:val="center"/>
            </w:pPr>
            <w:r>
              <w:t>2019 - 2021 годы</w:t>
            </w:r>
          </w:p>
        </w:tc>
        <w:tc>
          <w:tcPr>
            <w:tcW w:w="1871" w:type="dxa"/>
          </w:tcPr>
          <w:p w:rsidR="000B51A7" w:rsidRDefault="000B51A7">
            <w:pPr>
              <w:pStyle w:val="ConsPlusNormal"/>
            </w:pPr>
            <w:r>
              <w:t xml:space="preserve">Департамент сельского хозяйства и перерабатывающей промышленности </w:t>
            </w:r>
            <w:r>
              <w:lastRenderedPageBreak/>
              <w:t>Кемеровской области, органы местного самоуправления (по согласованию)</w:t>
            </w:r>
          </w:p>
        </w:tc>
      </w:tr>
      <w:tr w:rsidR="000B51A7">
        <w:tc>
          <w:tcPr>
            <w:tcW w:w="850" w:type="dxa"/>
          </w:tcPr>
          <w:p w:rsidR="000B51A7" w:rsidRDefault="000B51A7">
            <w:pPr>
              <w:pStyle w:val="ConsPlusNormal"/>
            </w:pPr>
            <w:r>
              <w:lastRenderedPageBreak/>
              <w:t>22.2</w:t>
            </w:r>
          </w:p>
        </w:tc>
        <w:tc>
          <w:tcPr>
            <w:tcW w:w="1587" w:type="dxa"/>
          </w:tcPr>
          <w:p w:rsidR="000B51A7" w:rsidRDefault="000B51A7">
            <w:pPr>
              <w:pStyle w:val="ConsPlusNormal"/>
            </w:pPr>
            <w:r>
              <w:t>Создание возможностей для участия предприятий, занимающихся переработкой водных биоресурсов, в международных и региональных выставках, ярмарках, конкурсах</w:t>
            </w:r>
          </w:p>
        </w:tc>
        <w:tc>
          <w:tcPr>
            <w:tcW w:w="1757" w:type="dxa"/>
          </w:tcPr>
          <w:p w:rsidR="000B51A7" w:rsidRDefault="000B51A7">
            <w:pPr>
              <w:pStyle w:val="ConsPlusNormal"/>
            </w:pPr>
            <w:r>
              <w:t>Популяризация продукции и развитие каналов сбыта продукции местного производства</w:t>
            </w:r>
          </w:p>
        </w:tc>
        <w:tc>
          <w:tcPr>
            <w:tcW w:w="1644" w:type="dxa"/>
            <w:vMerge/>
          </w:tcPr>
          <w:p w:rsidR="000B51A7" w:rsidRDefault="000B51A7"/>
        </w:tc>
        <w:tc>
          <w:tcPr>
            <w:tcW w:w="1361" w:type="dxa"/>
            <w:vMerge/>
          </w:tcPr>
          <w:p w:rsidR="000B51A7" w:rsidRDefault="000B51A7"/>
        </w:tc>
        <w:tc>
          <w:tcPr>
            <w:tcW w:w="1871" w:type="dxa"/>
          </w:tcPr>
          <w:p w:rsidR="000B51A7" w:rsidRDefault="000B51A7">
            <w:pPr>
              <w:pStyle w:val="ConsPlusNormal"/>
            </w:pPr>
            <w:r>
              <w:t>Департамент сельского хозяйства и перерабатывающей промышленности Кемеровской области</w:t>
            </w:r>
          </w:p>
        </w:tc>
      </w:tr>
      <w:tr w:rsidR="000B51A7">
        <w:tc>
          <w:tcPr>
            <w:tcW w:w="850" w:type="dxa"/>
            <w:vMerge w:val="restart"/>
          </w:tcPr>
          <w:p w:rsidR="000B51A7" w:rsidRDefault="000B51A7">
            <w:pPr>
              <w:pStyle w:val="ConsPlusNormal"/>
              <w:outlineLvl w:val="2"/>
            </w:pPr>
            <w:r>
              <w:t>23</w:t>
            </w:r>
          </w:p>
        </w:tc>
        <w:tc>
          <w:tcPr>
            <w:tcW w:w="8220" w:type="dxa"/>
            <w:gridSpan w:val="5"/>
          </w:tcPr>
          <w:p w:rsidR="000B51A7" w:rsidRDefault="000B51A7">
            <w:pPr>
              <w:pStyle w:val="ConsPlusNormal"/>
              <w:jc w:val="center"/>
            </w:pPr>
            <w:r>
              <w:t>Рынок товарной аквакультуры</w:t>
            </w:r>
          </w:p>
        </w:tc>
      </w:tr>
      <w:tr w:rsidR="000B51A7">
        <w:tc>
          <w:tcPr>
            <w:tcW w:w="850" w:type="dxa"/>
            <w:vMerge/>
          </w:tcPr>
          <w:p w:rsidR="000B51A7" w:rsidRDefault="000B51A7"/>
        </w:tc>
        <w:tc>
          <w:tcPr>
            <w:tcW w:w="8220" w:type="dxa"/>
            <w:gridSpan w:val="5"/>
          </w:tcPr>
          <w:p w:rsidR="000B51A7" w:rsidRDefault="000B51A7">
            <w:pPr>
              <w:pStyle w:val="ConsPlusNormal"/>
            </w:pPr>
            <w:r>
              <w:t>В настоящее время в Кемеровской области - Кузбассе работают 2 индустриальных (ООО "Беловское рыбное хозяйство и ООО "СИГ") и 49 прудовых рыбоводных хозяйств. Под товарное рыбоводство передано в пользование 86 рыбоводных участков. Основными объектами выращивания являются: толстолобик, карп, канальный сом, белый амур, форель, осетр, веслонос. Самым крупным индустриальным хозяйством не только в Кемеровской области - Кузбассе, но и во всей Западной Сибири является ООО "Беловское рыбное хозяйство". Из прудовых хозяйств наиболее крупными являются ООО "Ягуновское рыбное хозяйство", ООО "Фермерское хозяйство Клецова" и ООО "Западно-Сибирское рыбное хозяйство". Три организации занимаются выращиванием мальков: ООО "Беловское рыбное хозяйство", ООО "Западно-Сибирское рыбное хозяйство", ООО "Фонд дикой природы". Указанные организации выращивают щуку, плотву, белого амура, толстолобика, карпа, форель, хариуса, тайменя. Рыбоводные хозяйства являются в Кузбассе предприятиями, которые осуществляют поставку на рынок разнообразной, высококачественной живой товарной рыбы круглый год. Участвуют в благотворительных акциях по оказанию помощи малоимущим многодетным семьям, сельскохозяйственных ярмарках, выставках по продаже рыбы в живом виде. Рыбоводными хозяйствами Кемеровской области произведено (выращено) в 2018 году 859 тонн рыбы, это на 41 тонну больше к уровню 2017 года.</w:t>
            </w:r>
          </w:p>
          <w:p w:rsidR="000B51A7" w:rsidRDefault="000B51A7">
            <w:pPr>
              <w:pStyle w:val="ConsPlusNormal"/>
            </w:pPr>
            <w:r>
              <w:t>Проблемы: недостаточные темпы роста развития рынка товарной аквакультуры; высокая степень износа основных производственных фондов; дефицит инвестиционных ресурсов; высокая стоимость рыбопосадочного материала; низкий потребительский спрос на живую рыбу</w:t>
            </w:r>
          </w:p>
        </w:tc>
      </w:tr>
      <w:tr w:rsidR="000B51A7">
        <w:tc>
          <w:tcPr>
            <w:tcW w:w="850" w:type="dxa"/>
          </w:tcPr>
          <w:p w:rsidR="000B51A7" w:rsidRDefault="000B51A7">
            <w:pPr>
              <w:pStyle w:val="ConsPlusNormal"/>
            </w:pPr>
            <w:r>
              <w:t>23.1</w:t>
            </w:r>
          </w:p>
        </w:tc>
        <w:tc>
          <w:tcPr>
            <w:tcW w:w="1587" w:type="dxa"/>
          </w:tcPr>
          <w:p w:rsidR="000B51A7" w:rsidRDefault="000B51A7">
            <w:pPr>
              <w:pStyle w:val="ConsPlusNormal"/>
            </w:pPr>
            <w:r>
              <w:t>Оказание государственной поддержки на производство товарной рыбы</w:t>
            </w:r>
          </w:p>
        </w:tc>
        <w:tc>
          <w:tcPr>
            <w:tcW w:w="1757" w:type="dxa"/>
          </w:tcPr>
          <w:p w:rsidR="000B51A7" w:rsidRDefault="000B51A7">
            <w:pPr>
              <w:pStyle w:val="ConsPlusNormal"/>
            </w:pPr>
            <w:r>
              <w:t xml:space="preserve">Создание условий для развития рынка; недопущение снижения количества </w:t>
            </w:r>
            <w:r>
              <w:lastRenderedPageBreak/>
              <w:t>организаций частной формы на рынке;</w:t>
            </w:r>
          </w:p>
          <w:p w:rsidR="000B51A7" w:rsidRDefault="000B51A7">
            <w:pPr>
              <w:pStyle w:val="ConsPlusNormal"/>
            </w:pPr>
            <w:r>
              <w:t>увеличение объемов производства</w:t>
            </w:r>
          </w:p>
        </w:tc>
        <w:tc>
          <w:tcPr>
            <w:tcW w:w="1644" w:type="dxa"/>
            <w:vMerge w:val="restart"/>
          </w:tcPr>
          <w:p w:rsidR="000B51A7" w:rsidRDefault="000B51A7">
            <w:pPr>
              <w:pStyle w:val="ConsPlusNormal"/>
            </w:pPr>
            <w:r>
              <w:lastRenderedPageBreak/>
              <w:t>2018 год - 100%</w:t>
            </w:r>
          </w:p>
          <w:p w:rsidR="000B51A7" w:rsidRDefault="000B51A7">
            <w:pPr>
              <w:pStyle w:val="ConsPlusNormal"/>
            </w:pPr>
            <w:r>
              <w:t>2019 год - 100%</w:t>
            </w:r>
          </w:p>
          <w:p w:rsidR="000B51A7" w:rsidRDefault="000B51A7">
            <w:pPr>
              <w:pStyle w:val="ConsPlusNormal"/>
            </w:pPr>
            <w:r>
              <w:t>2020 год - 100%</w:t>
            </w:r>
          </w:p>
          <w:p w:rsidR="000B51A7" w:rsidRDefault="000B51A7">
            <w:pPr>
              <w:pStyle w:val="ConsPlusNormal"/>
            </w:pPr>
            <w:r>
              <w:t>2021 год - 100%</w:t>
            </w:r>
          </w:p>
        </w:tc>
        <w:tc>
          <w:tcPr>
            <w:tcW w:w="1361" w:type="dxa"/>
            <w:vMerge w:val="restart"/>
          </w:tcPr>
          <w:p w:rsidR="000B51A7" w:rsidRDefault="000B51A7">
            <w:pPr>
              <w:pStyle w:val="ConsPlusNormal"/>
              <w:jc w:val="center"/>
            </w:pPr>
            <w:r>
              <w:t>2019 - 2021 годы</w:t>
            </w:r>
          </w:p>
        </w:tc>
        <w:tc>
          <w:tcPr>
            <w:tcW w:w="1871" w:type="dxa"/>
          </w:tcPr>
          <w:p w:rsidR="000B51A7" w:rsidRDefault="000B51A7">
            <w:pPr>
              <w:pStyle w:val="ConsPlusNormal"/>
            </w:pPr>
            <w:r>
              <w:t xml:space="preserve">Департамент сельского хозяйства и перерабатывающей промышленности </w:t>
            </w:r>
            <w:r>
              <w:lastRenderedPageBreak/>
              <w:t>Кемеровской области</w:t>
            </w:r>
          </w:p>
        </w:tc>
      </w:tr>
      <w:tr w:rsidR="000B51A7">
        <w:tc>
          <w:tcPr>
            <w:tcW w:w="850" w:type="dxa"/>
          </w:tcPr>
          <w:p w:rsidR="000B51A7" w:rsidRDefault="000B51A7">
            <w:pPr>
              <w:pStyle w:val="ConsPlusNormal"/>
            </w:pPr>
            <w:r>
              <w:lastRenderedPageBreak/>
              <w:t>23.2</w:t>
            </w:r>
          </w:p>
        </w:tc>
        <w:tc>
          <w:tcPr>
            <w:tcW w:w="1587" w:type="dxa"/>
          </w:tcPr>
          <w:p w:rsidR="000B51A7" w:rsidRDefault="000B51A7">
            <w:pPr>
              <w:pStyle w:val="ConsPlusNormal"/>
            </w:pPr>
            <w:r>
              <w:t>Создание условий для развития альтернативных способов торговли рыбной продукцией и доведения ее до потребителя путем развития ярмарочной торговли и иной разноформатной инфраструктуры розничной торговли</w:t>
            </w:r>
          </w:p>
        </w:tc>
        <w:tc>
          <w:tcPr>
            <w:tcW w:w="1757" w:type="dxa"/>
          </w:tcPr>
          <w:p w:rsidR="000B51A7" w:rsidRDefault="000B51A7">
            <w:pPr>
              <w:pStyle w:val="ConsPlusNormal"/>
            </w:pPr>
            <w:r>
              <w:t>Расширение рынка сбыта продукции, развитие торговли рыбной продукцией</w:t>
            </w:r>
          </w:p>
        </w:tc>
        <w:tc>
          <w:tcPr>
            <w:tcW w:w="1644" w:type="dxa"/>
            <w:vMerge/>
          </w:tcPr>
          <w:p w:rsidR="000B51A7" w:rsidRDefault="000B51A7"/>
        </w:tc>
        <w:tc>
          <w:tcPr>
            <w:tcW w:w="1361" w:type="dxa"/>
            <w:vMerge/>
          </w:tcPr>
          <w:p w:rsidR="000B51A7" w:rsidRDefault="000B51A7"/>
        </w:tc>
        <w:tc>
          <w:tcPr>
            <w:tcW w:w="1871" w:type="dxa"/>
          </w:tcPr>
          <w:p w:rsidR="000B51A7" w:rsidRDefault="000B51A7">
            <w:pPr>
              <w:pStyle w:val="ConsPlusNormal"/>
            </w:pPr>
            <w:r>
              <w:t>Департамент сельского хозяйства и перерабатывающей промышленности Кемеровской области, органы местного самоуправления (по согласованию)</w:t>
            </w:r>
          </w:p>
        </w:tc>
      </w:tr>
      <w:tr w:rsidR="000B51A7">
        <w:tc>
          <w:tcPr>
            <w:tcW w:w="850" w:type="dxa"/>
            <w:vMerge w:val="restart"/>
          </w:tcPr>
          <w:p w:rsidR="000B51A7" w:rsidRDefault="000B51A7">
            <w:pPr>
              <w:pStyle w:val="ConsPlusNormal"/>
              <w:outlineLvl w:val="2"/>
            </w:pPr>
            <w:r>
              <w:t>24</w:t>
            </w:r>
          </w:p>
        </w:tc>
        <w:tc>
          <w:tcPr>
            <w:tcW w:w="8220" w:type="dxa"/>
            <w:gridSpan w:val="5"/>
          </w:tcPr>
          <w:p w:rsidR="000B51A7" w:rsidRDefault="000B51A7">
            <w:pPr>
              <w:pStyle w:val="ConsPlusNormal"/>
              <w:jc w:val="center"/>
            </w:pPr>
            <w:r>
              <w:t>Рынок добычи общераспространенных полезных ископаемых на участках недр местного значения</w:t>
            </w:r>
          </w:p>
        </w:tc>
      </w:tr>
      <w:tr w:rsidR="000B51A7">
        <w:tc>
          <w:tcPr>
            <w:tcW w:w="850" w:type="dxa"/>
            <w:vMerge/>
          </w:tcPr>
          <w:p w:rsidR="000B51A7" w:rsidRDefault="000B51A7"/>
        </w:tc>
        <w:tc>
          <w:tcPr>
            <w:tcW w:w="8220" w:type="dxa"/>
            <w:gridSpan w:val="5"/>
          </w:tcPr>
          <w:p w:rsidR="000B51A7" w:rsidRDefault="000B51A7">
            <w:pPr>
              <w:pStyle w:val="ConsPlusNormal"/>
            </w:pPr>
            <w:r>
              <w:t>По состоянию на 01.01.2019 на территории Кемеровской области действует 100 лицензий на пользование недрами с целью добычи общераспространенных полезных ископаемых, в основном минерального сырья для строительных целей: кирпичных глин, строительного камня, песка, песчано-гравийных смесей. Владельцами являются организации частной формы собственности (100 организаций).</w:t>
            </w:r>
          </w:p>
          <w:p w:rsidR="000B51A7" w:rsidRDefault="000B51A7">
            <w:pPr>
              <w:pStyle w:val="ConsPlusNormal"/>
            </w:pPr>
            <w:r>
              <w:t>Проблемы: низкая эффективность использования сырьевой базы промышленности строительных материалов, обусловленная конъюнктурными колебаниями на рынке строительных материалов; низкий уровень использования существующего сырья местными производителями</w:t>
            </w:r>
          </w:p>
        </w:tc>
      </w:tr>
      <w:tr w:rsidR="000B51A7">
        <w:tc>
          <w:tcPr>
            <w:tcW w:w="850" w:type="dxa"/>
          </w:tcPr>
          <w:p w:rsidR="000B51A7" w:rsidRDefault="000B51A7">
            <w:pPr>
              <w:pStyle w:val="ConsPlusNormal"/>
            </w:pPr>
            <w:r>
              <w:t>24.1</w:t>
            </w:r>
          </w:p>
        </w:tc>
        <w:tc>
          <w:tcPr>
            <w:tcW w:w="1587" w:type="dxa"/>
          </w:tcPr>
          <w:p w:rsidR="000B51A7" w:rsidRDefault="000B51A7">
            <w:pPr>
              <w:pStyle w:val="ConsPlusNormal"/>
            </w:pPr>
            <w:r>
              <w:t xml:space="preserve">Совершенствование нормативной правовой базы в части упрощения порядка лицензирования, сокращения сроков оформления </w:t>
            </w:r>
            <w:r>
              <w:lastRenderedPageBreak/>
              <w:t>документов и предоставления государственной услуги</w:t>
            </w:r>
          </w:p>
        </w:tc>
        <w:tc>
          <w:tcPr>
            <w:tcW w:w="1757" w:type="dxa"/>
          </w:tcPr>
          <w:p w:rsidR="000B51A7" w:rsidRDefault="000B51A7">
            <w:pPr>
              <w:pStyle w:val="ConsPlusNormal"/>
            </w:pPr>
            <w:r>
              <w:lastRenderedPageBreak/>
              <w:t>Недопущение снижения объемов добычи общераспространенных полезных ископаемых и количества организаций частной формы собственности</w:t>
            </w:r>
          </w:p>
        </w:tc>
        <w:tc>
          <w:tcPr>
            <w:tcW w:w="1644" w:type="dxa"/>
            <w:vMerge w:val="restart"/>
          </w:tcPr>
          <w:p w:rsidR="000B51A7" w:rsidRDefault="000B51A7">
            <w:pPr>
              <w:pStyle w:val="ConsPlusNormal"/>
            </w:pPr>
            <w:r>
              <w:t>2018 год - 100%</w:t>
            </w:r>
          </w:p>
          <w:p w:rsidR="000B51A7" w:rsidRDefault="000B51A7">
            <w:pPr>
              <w:pStyle w:val="ConsPlusNormal"/>
            </w:pPr>
            <w:r>
              <w:t>2019 год - 100%</w:t>
            </w:r>
          </w:p>
          <w:p w:rsidR="000B51A7" w:rsidRDefault="000B51A7">
            <w:pPr>
              <w:pStyle w:val="ConsPlusNormal"/>
            </w:pPr>
            <w:r>
              <w:t>2020 год - 100%</w:t>
            </w:r>
          </w:p>
          <w:p w:rsidR="000B51A7" w:rsidRDefault="000B51A7">
            <w:pPr>
              <w:pStyle w:val="ConsPlusNormal"/>
            </w:pPr>
            <w:r>
              <w:t>2021 год - 100%</w:t>
            </w:r>
          </w:p>
        </w:tc>
        <w:tc>
          <w:tcPr>
            <w:tcW w:w="1361" w:type="dxa"/>
            <w:vMerge w:val="restart"/>
          </w:tcPr>
          <w:p w:rsidR="000B51A7" w:rsidRDefault="000B51A7">
            <w:pPr>
              <w:pStyle w:val="ConsPlusNormal"/>
              <w:jc w:val="center"/>
            </w:pPr>
            <w:r>
              <w:t>2019 - 2021 годы</w:t>
            </w:r>
          </w:p>
        </w:tc>
        <w:tc>
          <w:tcPr>
            <w:tcW w:w="1871" w:type="dxa"/>
          </w:tcPr>
          <w:p w:rsidR="000B51A7" w:rsidRDefault="000B51A7">
            <w:pPr>
              <w:pStyle w:val="ConsPlusNormal"/>
            </w:pPr>
            <w:r>
              <w:t>Департамент природных ресурсов и экологии Кемеровской области</w:t>
            </w:r>
          </w:p>
        </w:tc>
      </w:tr>
      <w:tr w:rsidR="000B51A7">
        <w:tc>
          <w:tcPr>
            <w:tcW w:w="850" w:type="dxa"/>
          </w:tcPr>
          <w:p w:rsidR="000B51A7" w:rsidRDefault="000B51A7">
            <w:pPr>
              <w:pStyle w:val="ConsPlusNormal"/>
            </w:pPr>
            <w:r>
              <w:lastRenderedPageBreak/>
              <w:t>24.2</w:t>
            </w:r>
          </w:p>
        </w:tc>
        <w:tc>
          <w:tcPr>
            <w:tcW w:w="1587" w:type="dxa"/>
          </w:tcPr>
          <w:p w:rsidR="000B51A7" w:rsidRDefault="000B51A7">
            <w:pPr>
              <w:pStyle w:val="ConsPlusNormal"/>
            </w:pPr>
            <w:r>
              <w:t>Обеспечение опубликования на сайте органа исполнительной власти Кемеровской области - Кузбасса в информационно-телекоммуникационной сети "Интернет" и на официальном сайте торгов torgi.gov.ru информации о проведении аукционов на право пользования участками недр местного значения в электронной форме</w:t>
            </w:r>
          </w:p>
        </w:tc>
        <w:tc>
          <w:tcPr>
            <w:tcW w:w="1757" w:type="dxa"/>
          </w:tcPr>
          <w:p w:rsidR="000B51A7" w:rsidRDefault="000B51A7">
            <w:pPr>
              <w:pStyle w:val="ConsPlusNormal"/>
            </w:pPr>
            <w:r>
              <w:t>Повышение информированности претендентов на получение права пользования участками недр местного значения о проведении аукционов на право пользования участками недр местного значения</w:t>
            </w:r>
          </w:p>
        </w:tc>
        <w:tc>
          <w:tcPr>
            <w:tcW w:w="1644" w:type="dxa"/>
            <w:vMerge/>
          </w:tcPr>
          <w:p w:rsidR="000B51A7" w:rsidRDefault="000B51A7"/>
        </w:tc>
        <w:tc>
          <w:tcPr>
            <w:tcW w:w="1361" w:type="dxa"/>
            <w:vMerge/>
          </w:tcPr>
          <w:p w:rsidR="000B51A7" w:rsidRDefault="000B51A7"/>
        </w:tc>
        <w:tc>
          <w:tcPr>
            <w:tcW w:w="1871" w:type="dxa"/>
          </w:tcPr>
          <w:p w:rsidR="000B51A7" w:rsidRDefault="000B51A7">
            <w:pPr>
              <w:pStyle w:val="ConsPlusNormal"/>
            </w:pPr>
            <w:r>
              <w:t>Департамент природных ресурсов и экологии Кемеровской области</w:t>
            </w:r>
          </w:p>
        </w:tc>
      </w:tr>
      <w:tr w:rsidR="000B51A7">
        <w:tc>
          <w:tcPr>
            <w:tcW w:w="850" w:type="dxa"/>
            <w:vMerge w:val="restart"/>
          </w:tcPr>
          <w:p w:rsidR="000B51A7" w:rsidRDefault="000B51A7">
            <w:pPr>
              <w:pStyle w:val="ConsPlusNormal"/>
              <w:outlineLvl w:val="2"/>
            </w:pPr>
            <w:r>
              <w:t>25</w:t>
            </w:r>
          </w:p>
        </w:tc>
        <w:tc>
          <w:tcPr>
            <w:tcW w:w="8220" w:type="dxa"/>
            <w:gridSpan w:val="5"/>
          </w:tcPr>
          <w:p w:rsidR="000B51A7" w:rsidRDefault="000B51A7">
            <w:pPr>
              <w:pStyle w:val="ConsPlusNormal"/>
              <w:jc w:val="center"/>
            </w:pPr>
            <w:r>
              <w:t>Рынок нефтепродуктов</w:t>
            </w:r>
          </w:p>
        </w:tc>
      </w:tr>
      <w:tr w:rsidR="000B51A7">
        <w:tc>
          <w:tcPr>
            <w:tcW w:w="850" w:type="dxa"/>
            <w:vMerge/>
          </w:tcPr>
          <w:p w:rsidR="000B51A7" w:rsidRDefault="000B51A7"/>
        </w:tc>
        <w:tc>
          <w:tcPr>
            <w:tcW w:w="8220" w:type="dxa"/>
            <w:gridSpan w:val="5"/>
          </w:tcPr>
          <w:p w:rsidR="000B51A7" w:rsidRDefault="000B51A7">
            <w:pPr>
              <w:pStyle w:val="ConsPlusNormal"/>
            </w:pPr>
            <w:r>
              <w:t>Нефтегазовая отрасль Кузбасса одна из самых молодых, однако она успешно развивается и сегодня находится в одном ряду с базовыми отраслями промышленности области, такими как угледобывающая, металлургическая, химическая.</w:t>
            </w:r>
          </w:p>
          <w:p w:rsidR="000B51A7" w:rsidRDefault="000B51A7">
            <w:pPr>
              <w:pStyle w:val="ConsPlusNormal"/>
            </w:pPr>
            <w:r>
              <w:t>На территории Кемеровской области - Кузбасса осуществляют деятельность по переработке нефти 9 предприятий. По итогам 2017 года объем переработки нефти составил 4,62 млн. тонн, в 2018 году - 4,718 млн. тонн. В отрасли занято 1826 человек. Основная продукция нефтеперерабатывающих заводов - дистиллят легкий полупереработанный, топливо печное бытовое, топочный мазут. Нефтеперерабатывающая продукция экспортируется в Китай, Монголию, Казахстан, Киргизию и в другие страны.</w:t>
            </w:r>
          </w:p>
          <w:p w:rsidR="000B51A7" w:rsidRDefault="000B51A7">
            <w:pPr>
              <w:pStyle w:val="ConsPlusNormal"/>
            </w:pPr>
            <w:r>
              <w:t xml:space="preserve">Проблемы: низкая глубина переработки нефти на предприятиях области; ПАО "Газпромнефть" является основным поставщиком нефтепродуктов в Кузбассе; наличие в Кемеровской области - Кузбассе достаточного количества АЗС, введенных без обоснования экономической целесообразности нахождения в конкретном населенном пункте и на конкретном участке автомобильной дороги, а также без учета требований ГОСТР 52766 - 2007 "Дороги автомобильные общего пользования. </w:t>
            </w:r>
            <w:r>
              <w:lastRenderedPageBreak/>
              <w:t>Элементы обустройства. Общие требования"</w:t>
            </w:r>
          </w:p>
        </w:tc>
      </w:tr>
      <w:tr w:rsidR="000B51A7">
        <w:tc>
          <w:tcPr>
            <w:tcW w:w="850" w:type="dxa"/>
          </w:tcPr>
          <w:p w:rsidR="000B51A7" w:rsidRDefault="000B51A7">
            <w:pPr>
              <w:pStyle w:val="ConsPlusNormal"/>
            </w:pPr>
            <w:r>
              <w:lastRenderedPageBreak/>
              <w:t>25.1</w:t>
            </w:r>
          </w:p>
        </w:tc>
        <w:tc>
          <w:tcPr>
            <w:tcW w:w="1587" w:type="dxa"/>
          </w:tcPr>
          <w:p w:rsidR="000B51A7" w:rsidRDefault="000B51A7">
            <w:pPr>
              <w:pStyle w:val="ConsPlusNormal"/>
            </w:pPr>
            <w:r>
              <w:t>Содействие реализации инвестиционных проектов предприятий нефтепереработки</w:t>
            </w:r>
          </w:p>
        </w:tc>
        <w:tc>
          <w:tcPr>
            <w:tcW w:w="1757" w:type="dxa"/>
            <w:vMerge w:val="restart"/>
          </w:tcPr>
          <w:p w:rsidR="000B51A7" w:rsidRDefault="000B51A7">
            <w:pPr>
              <w:pStyle w:val="ConsPlusNormal"/>
            </w:pPr>
            <w:r>
              <w:t>Демонополизация розничной торговли нефтепродуктами;</w:t>
            </w:r>
          </w:p>
          <w:p w:rsidR="000B51A7" w:rsidRDefault="000B51A7">
            <w:pPr>
              <w:pStyle w:val="ConsPlusNormal"/>
            </w:pPr>
            <w:r>
              <w:t>снижение зависимости экономики региона от поставок нефтепродуктов из других регионов;</w:t>
            </w:r>
          </w:p>
          <w:p w:rsidR="000B51A7" w:rsidRDefault="000B51A7">
            <w:pPr>
              <w:pStyle w:val="ConsPlusNormal"/>
            </w:pPr>
            <w:r>
              <w:t>развитие собственной производственной базы;</w:t>
            </w:r>
          </w:p>
          <w:p w:rsidR="000B51A7" w:rsidRDefault="000B51A7">
            <w:pPr>
              <w:pStyle w:val="ConsPlusNormal"/>
            </w:pPr>
            <w:r>
              <w:t>удовлетворение спроса населения Кузбасса на рынке моторного топлива</w:t>
            </w:r>
          </w:p>
        </w:tc>
        <w:tc>
          <w:tcPr>
            <w:tcW w:w="1644" w:type="dxa"/>
            <w:vMerge w:val="restart"/>
          </w:tcPr>
          <w:p w:rsidR="000B51A7" w:rsidRDefault="000B51A7">
            <w:pPr>
              <w:pStyle w:val="ConsPlusNormal"/>
            </w:pPr>
            <w:r>
              <w:t>2018 год - 100%</w:t>
            </w:r>
          </w:p>
          <w:p w:rsidR="000B51A7" w:rsidRDefault="000B51A7">
            <w:pPr>
              <w:pStyle w:val="ConsPlusNormal"/>
            </w:pPr>
            <w:r>
              <w:t>2019 год - 100%</w:t>
            </w:r>
          </w:p>
          <w:p w:rsidR="000B51A7" w:rsidRDefault="000B51A7">
            <w:pPr>
              <w:pStyle w:val="ConsPlusNormal"/>
            </w:pPr>
            <w:r>
              <w:t>2020 год - 100%</w:t>
            </w:r>
          </w:p>
          <w:p w:rsidR="000B51A7" w:rsidRDefault="000B51A7">
            <w:pPr>
              <w:pStyle w:val="ConsPlusNormal"/>
            </w:pPr>
            <w:r>
              <w:t>2021 год - 100%</w:t>
            </w:r>
          </w:p>
        </w:tc>
        <w:tc>
          <w:tcPr>
            <w:tcW w:w="1361" w:type="dxa"/>
            <w:vMerge w:val="restart"/>
          </w:tcPr>
          <w:p w:rsidR="000B51A7" w:rsidRDefault="000B51A7">
            <w:pPr>
              <w:pStyle w:val="ConsPlusNormal"/>
              <w:jc w:val="center"/>
            </w:pPr>
            <w:r>
              <w:t>2019 - 2021 годы</w:t>
            </w:r>
          </w:p>
        </w:tc>
        <w:tc>
          <w:tcPr>
            <w:tcW w:w="1871" w:type="dxa"/>
          </w:tcPr>
          <w:p w:rsidR="000B51A7" w:rsidRDefault="000B51A7">
            <w:pPr>
              <w:pStyle w:val="ConsPlusNormal"/>
            </w:pPr>
            <w:r>
              <w:t>Департамент промышленности Кемеровской области</w:t>
            </w:r>
          </w:p>
        </w:tc>
      </w:tr>
      <w:tr w:rsidR="000B51A7">
        <w:tc>
          <w:tcPr>
            <w:tcW w:w="850" w:type="dxa"/>
          </w:tcPr>
          <w:p w:rsidR="000B51A7" w:rsidRDefault="000B51A7">
            <w:pPr>
              <w:pStyle w:val="ConsPlusNormal"/>
            </w:pPr>
            <w:r>
              <w:t>25.2</w:t>
            </w:r>
          </w:p>
        </w:tc>
        <w:tc>
          <w:tcPr>
            <w:tcW w:w="1587" w:type="dxa"/>
          </w:tcPr>
          <w:p w:rsidR="000B51A7" w:rsidRDefault="000B51A7">
            <w:pPr>
              <w:pStyle w:val="ConsPlusNormal"/>
            </w:pPr>
            <w:r>
              <w:t>Проведение совещаний и консультаций с собственниками АЗС (по вопросам ценовой политики, качества реализуемого топлива)</w:t>
            </w:r>
          </w:p>
        </w:tc>
        <w:tc>
          <w:tcPr>
            <w:tcW w:w="1757" w:type="dxa"/>
            <w:vMerge/>
          </w:tcPr>
          <w:p w:rsidR="000B51A7" w:rsidRDefault="000B51A7"/>
        </w:tc>
        <w:tc>
          <w:tcPr>
            <w:tcW w:w="1644" w:type="dxa"/>
            <w:vMerge/>
          </w:tcPr>
          <w:p w:rsidR="000B51A7" w:rsidRDefault="000B51A7"/>
        </w:tc>
        <w:tc>
          <w:tcPr>
            <w:tcW w:w="1361" w:type="dxa"/>
            <w:vMerge/>
          </w:tcPr>
          <w:p w:rsidR="000B51A7" w:rsidRDefault="000B51A7"/>
        </w:tc>
        <w:tc>
          <w:tcPr>
            <w:tcW w:w="1871" w:type="dxa"/>
          </w:tcPr>
          <w:p w:rsidR="000B51A7" w:rsidRDefault="000B51A7">
            <w:pPr>
              <w:pStyle w:val="ConsPlusNormal"/>
            </w:pPr>
            <w:r>
              <w:t>Департамент промышленности Кемеровской области</w:t>
            </w:r>
          </w:p>
        </w:tc>
      </w:tr>
      <w:tr w:rsidR="000B51A7">
        <w:tc>
          <w:tcPr>
            <w:tcW w:w="850" w:type="dxa"/>
            <w:vMerge w:val="restart"/>
          </w:tcPr>
          <w:p w:rsidR="000B51A7" w:rsidRDefault="000B51A7">
            <w:pPr>
              <w:pStyle w:val="ConsPlusNormal"/>
              <w:outlineLvl w:val="2"/>
            </w:pPr>
            <w:r>
              <w:t>26</w:t>
            </w:r>
          </w:p>
        </w:tc>
        <w:tc>
          <w:tcPr>
            <w:tcW w:w="8220" w:type="dxa"/>
            <w:gridSpan w:val="5"/>
          </w:tcPr>
          <w:p w:rsidR="000B51A7" w:rsidRDefault="000B51A7">
            <w:pPr>
              <w:pStyle w:val="ConsPlusNormal"/>
              <w:jc w:val="center"/>
            </w:pPr>
            <w:r>
              <w:t>Рынок легкой промышленности</w:t>
            </w:r>
          </w:p>
        </w:tc>
      </w:tr>
      <w:tr w:rsidR="000B51A7">
        <w:tc>
          <w:tcPr>
            <w:tcW w:w="850" w:type="dxa"/>
            <w:vMerge/>
          </w:tcPr>
          <w:p w:rsidR="000B51A7" w:rsidRDefault="000B51A7"/>
        </w:tc>
        <w:tc>
          <w:tcPr>
            <w:tcW w:w="8220" w:type="dxa"/>
            <w:gridSpan w:val="5"/>
          </w:tcPr>
          <w:p w:rsidR="000B51A7" w:rsidRDefault="000B51A7">
            <w:pPr>
              <w:pStyle w:val="ConsPlusNormal"/>
            </w:pPr>
            <w:r>
              <w:t>В сфере текстильной и легкой промышленности осуществляют свою деятельность 538 организаций, из них 168 юридических лиц и 370 индивидуальных предпринимателей. В отрасли работают порядка 4,5 тыс. человек - 5% от общей численности работающих в обрабатывающем производстве Кемеровской области - Кузбасса.</w:t>
            </w:r>
          </w:p>
          <w:p w:rsidR="000B51A7" w:rsidRDefault="000B51A7">
            <w:pPr>
              <w:pStyle w:val="ConsPlusNormal"/>
            </w:pPr>
            <w:r>
              <w:t>Проблемы: высокая конкуренция на внутреннем рынке между российскими и зарубежными товаропроизводителями; высокий удельный вес дешевых товаров китайского производства; отсутствие равных конкурентных возможностей с иностранными производителями; недостаточный уровень инвестиций, необходимых для модернизации отрасли и внедрения современных технологий; нехватка собственных оборотных средств; сложность в получении льготных кредитов предприятиями легкой промышленности; низкая заработная плата</w:t>
            </w:r>
          </w:p>
        </w:tc>
      </w:tr>
      <w:tr w:rsidR="000B51A7">
        <w:tc>
          <w:tcPr>
            <w:tcW w:w="850" w:type="dxa"/>
          </w:tcPr>
          <w:p w:rsidR="000B51A7" w:rsidRDefault="000B51A7">
            <w:pPr>
              <w:pStyle w:val="ConsPlusNormal"/>
            </w:pPr>
            <w:r>
              <w:t>26.1</w:t>
            </w:r>
          </w:p>
        </w:tc>
        <w:tc>
          <w:tcPr>
            <w:tcW w:w="1587" w:type="dxa"/>
          </w:tcPr>
          <w:p w:rsidR="000B51A7" w:rsidRDefault="000B51A7">
            <w:pPr>
              <w:pStyle w:val="ConsPlusNormal"/>
            </w:pPr>
            <w:r>
              <w:t xml:space="preserve">Внесение предложений (в части незаконного оборота продукции легкой промышленности) в аппарат комиссии по противодействию </w:t>
            </w:r>
            <w:r>
              <w:lastRenderedPageBreak/>
              <w:t>незаконному обороту промышленной продукции в Кемеровской области - Кузбассе</w:t>
            </w:r>
          </w:p>
        </w:tc>
        <w:tc>
          <w:tcPr>
            <w:tcW w:w="1757" w:type="dxa"/>
          </w:tcPr>
          <w:p w:rsidR="000B51A7" w:rsidRDefault="000B51A7">
            <w:pPr>
              <w:pStyle w:val="ConsPlusNormal"/>
            </w:pPr>
            <w:r>
              <w:lastRenderedPageBreak/>
              <w:t>Расширение рынков сбыта произведенной продукции предприятиями легкой промышленности Кемеровской области - Кузбасса</w:t>
            </w:r>
          </w:p>
        </w:tc>
        <w:tc>
          <w:tcPr>
            <w:tcW w:w="1644" w:type="dxa"/>
            <w:vMerge w:val="restart"/>
          </w:tcPr>
          <w:p w:rsidR="000B51A7" w:rsidRDefault="000B51A7">
            <w:pPr>
              <w:pStyle w:val="ConsPlusNormal"/>
            </w:pPr>
            <w:r>
              <w:t>2018 год - 100%</w:t>
            </w:r>
          </w:p>
          <w:p w:rsidR="000B51A7" w:rsidRDefault="000B51A7">
            <w:pPr>
              <w:pStyle w:val="ConsPlusNormal"/>
            </w:pPr>
            <w:r>
              <w:t>2019 год - 100%</w:t>
            </w:r>
          </w:p>
          <w:p w:rsidR="000B51A7" w:rsidRDefault="000B51A7">
            <w:pPr>
              <w:pStyle w:val="ConsPlusNormal"/>
            </w:pPr>
            <w:r>
              <w:t>2020 год - 100%</w:t>
            </w:r>
          </w:p>
          <w:p w:rsidR="000B51A7" w:rsidRDefault="000B51A7">
            <w:pPr>
              <w:pStyle w:val="ConsPlusNormal"/>
            </w:pPr>
            <w:r>
              <w:t>2021 год - 100%</w:t>
            </w:r>
          </w:p>
        </w:tc>
        <w:tc>
          <w:tcPr>
            <w:tcW w:w="1361" w:type="dxa"/>
          </w:tcPr>
          <w:p w:rsidR="000B51A7" w:rsidRDefault="000B51A7">
            <w:pPr>
              <w:pStyle w:val="ConsPlusNormal"/>
            </w:pPr>
            <w:r>
              <w:t>По мере необходимости</w:t>
            </w:r>
          </w:p>
        </w:tc>
        <w:tc>
          <w:tcPr>
            <w:tcW w:w="1871" w:type="dxa"/>
          </w:tcPr>
          <w:p w:rsidR="000B51A7" w:rsidRDefault="000B51A7">
            <w:pPr>
              <w:pStyle w:val="ConsPlusNormal"/>
            </w:pPr>
            <w:r>
              <w:t>Департамент промышленности Кемеровской области, органы местного самоуправления (по согласованию)</w:t>
            </w:r>
          </w:p>
        </w:tc>
      </w:tr>
      <w:tr w:rsidR="000B51A7">
        <w:tc>
          <w:tcPr>
            <w:tcW w:w="850" w:type="dxa"/>
          </w:tcPr>
          <w:p w:rsidR="000B51A7" w:rsidRDefault="000B51A7">
            <w:pPr>
              <w:pStyle w:val="ConsPlusNormal"/>
            </w:pPr>
            <w:r>
              <w:lastRenderedPageBreak/>
              <w:t>26.2</w:t>
            </w:r>
          </w:p>
        </w:tc>
        <w:tc>
          <w:tcPr>
            <w:tcW w:w="1587" w:type="dxa"/>
          </w:tcPr>
          <w:p w:rsidR="000B51A7" w:rsidRDefault="000B51A7">
            <w:pPr>
              <w:pStyle w:val="ConsPlusNormal"/>
            </w:pPr>
            <w:r>
              <w:t>Привлечение частных организаций легкой промышленности для участия в выставочных мероприятиях на территории области, оказание консультационной поддержки при участии во всероссийских, региональных форумах, ярмарках, конкурсах</w:t>
            </w:r>
          </w:p>
        </w:tc>
        <w:tc>
          <w:tcPr>
            <w:tcW w:w="1757" w:type="dxa"/>
          </w:tcPr>
          <w:p w:rsidR="000B51A7" w:rsidRDefault="000B51A7">
            <w:pPr>
              <w:pStyle w:val="ConsPlusNormal"/>
            </w:pPr>
            <w:r>
              <w:t>Участие местных товаропроизводителей в областных акциях "Первое сентября - каждому школьнику" и школьных базарах</w:t>
            </w:r>
          </w:p>
        </w:tc>
        <w:tc>
          <w:tcPr>
            <w:tcW w:w="1644" w:type="dxa"/>
            <w:vMerge/>
          </w:tcPr>
          <w:p w:rsidR="000B51A7" w:rsidRDefault="000B51A7"/>
        </w:tc>
        <w:tc>
          <w:tcPr>
            <w:tcW w:w="1361" w:type="dxa"/>
            <w:vMerge w:val="restart"/>
          </w:tcPr>
          <w:p w:rsidR="000B51A7" w:rsidRDefault="000B51A7">
            <w:pPr>
              <w:pStyle w:val="ConsPlusNormal"/>
            </w:pPr>
            <w:r>
              <w:t>Постоянно</w:t>
            </w:r>
          </w:p>
        </w:tc>
        <w:tc>
          <w:tcPr>
            <w:tcW w:w="1871" w:type="dxa"/>
          </w:tcPr>
          <w:p w:rsidR="000B51A7" w:rsidRDefault="000B51A7">
            <w:pPr>
              <w:pStyle w:val="ConsPlusNormal"/>
            </w:pPr>
            <w:r>
              <w:t>Департамент промышленности Кемеровской области, органы местного самоуправления (по согласованию)</w:t>
            </w:r>
          </w:p>
        </w:tc>
      </w:tr>
      <w:tr w:rsidR="000B51A7">
        <w:tc>
          <w:tcPr>
            <w:tcW w:w="850" w:type="dxa"/>
          </w:tcPr>
          <w:p w:rsidR="000B51A7" w:rsidRDefault="000B51A7">
            <w:pPr>
              <w:pStyle w:val="ConsPlusNormal"/>
            </w:pPr>
            <w:r>
              <w:t>26.3</w:t>
            </w:r>
          </w:p>
        </w:tc>
        <w:tc>
          <w:tcPr>
            <w:tcW w:w="1587" w:type="dxa"/>
          </w:tcPr>
          <w:p w:rsidR="000B51A7" w:rsidRDefault="000B51A7">
            <w:pPr>
              <w:pStyle w:val="ConsPlusNormal"/>
            </w:pPr>
            <w:r>
              <w:t>Оказание содействия субъектам деятельности в сфере легкой промышленности в развитии кооперационных связей, увеличении объемов сбыта продукции и повышении технологического уровня</w:t>
            </w:r>
          </w:p>
        </w:tc>
        <w:tc>
          <w:tcPr>
            <w:tcW w:w="1757" w:type="dxa"/>
          </w:tcPr>
          <w:p w:rsidR="000B51A7" w:rsidRDefault="000B51A7">
            <w:pPr>
              <w:pStyle w:val="ConsPlusNormal"/>
            </w:pPr>
            <w:r>
              <w:t>Расширение рынка товаров легкой промышленности Кузбасса</w:t>
            </w:r>
          </w:p>
        </w:tc>
        <w:tc>
          <w:tcPr>
            <w:tcW w:w="1644" w:type="dxa"/>
            <w:vMerge/>
          </w:tcPr>
          <w:p w:rsidR="000B51A7" w:rsidRDefault="000B51A7"/>
        </w:tc>
        <w:tc>
          <w:tcPr>
            <w:tcW w:w="1361" w:type="dxa"/>
            <w:vMerge/>
          </w:tcPr>
          <w:p w:rsidR="000B51A7" w:rsidRDefault="000B51A7"/>
        </w:tc>
        <w:tc>
          <w:tcPr>
            <w:tcW w:w="1871" w:type="dxa"/>
          </w:tcPr>
          <w:p w:rsidR="000B51A7" w:rsidRDefault="000B51A7">
            <w:pPr>
              <w:pStyle w:val="ConsPlusNormal"/>
            </w:pPr>
            <w:r>
              <w:t>Департамент промышленности Кемеровской области, органы местного самоуправления (по согласованию)</w:t>
            </w:r>
          </w:p>
        </w:tc>
      </w:tr>
      <w:tr w:rsidR="000B51A7">
        <w:tc>
          <w:tcPr>
            <w:tcW w:w="850" w:type="dxa"/>
            <w:vMerge w:val="restart"/>
          </w:tcPr>
          <w:p w:rsidR="000B51A7" w:rsidRDefault="000B51A7">
            <w:pPr>
              <w:pStyle w:val="ConsPlusNormal"/>
              <w:outlineLvl w:val="2"/>
            </w:pPr>
            <w:r>
              <w:t>27</w:t>
            </w:r>
          </w:p>
        </w:tc>
        <w:tc>
          <w:tcPr>
            <w:tcW w:w="8220" w:type="dxa"/>
            <w:gridSpan w:val="5"/>
          </w:tcPr>
          <w:p w:rsidR="000B51A7" w:rsidRDefault="000B51A7">
            <w:pPr>
              <w:pStyle w:val="ConsPlusNormal"/>
              <w:jc w:val="center"/>
            </w:pPr>
            <w:r>
              <w:t>Рынок обработки древесины и производства изделий из дерева</w:t>
            </w:r>
          </w:p>
        </w:tc>
      </w:tr>
      <w:tr w:rsidR="000B51A7">
        <w:tc>
          <w:tcPr>
            <w:tcW w:w="850" w:type="dxa"/>
            <w:vMerge/>
          </w:tcPr>
          <w:p w:rsidR="000B51A7" w:rsidRDefault="000B51A7"/>
        </w:tc>
        <w:tc>
          <w:tcPr>
            <w:tcW w:w="8220" w:type="dxa"/>
            <w:gridSpan w:val="5"/>
          </w:tcPr>
          <w:p w:rsidR="000B51A7" w:rsidRDefault="000B51A7">
            <w:pPr>
              <w:pStyle w:val="ConsPlusNormal"/>
            </w:pPr>
            <w:r>
              <w:t xml:space="preserve">В настоящее время 6 автономных учреждений успешно аккредитованы на электронных торговых площадках в секции "Лес и стройматериалы", ТОРГ-i акционерного общества "Санкт-Петербургская Международная Товарно-Сырьевая Биржа". Автономное учреждение Кемеровской области "Комитет лесного хозяйства" в сентябре 2019 года провело первую торговую сессию по реализации древесины в объеме 1066 куб. м, департаментом лесного комплекса Кемеровской области проводятся обучающие мероприятия по расширению состава участников торгов за </w:t>
            </w:r>
            <w:r>
              <w:lastRenderedPageBreak/>
              <w:t>счет привлечения к организованным торгам продавцов и покупателей из числа региональных лесопромышленных предприятий, арендаторов лесных участков и лесоэкспортеров.</w:t>
            </w:r>
          </w:p>
          <w:p w:rsidR="000B51A7" w:rsidRDefault="000B51A7">
            <w:pPr>
              <w:pStyle w:val="ConsPlusNormal"/>
            </w:pPr>
            <w:r>
              <w:t>Проблемы: низкий технический уровень производства отрасли; недостаточная развитость мощностей по глубокой переработке древесного сырья, создание которых может вовлечь в оборот невостребованную в настоящее время низкокачественную древесину; низкий уровень использования отходов лесопиления; недостаток инвестиций в лесопромышленный и деревообрабатывающий комплекс, связанный с низкой инвестиционной привлекательностью многих предприятий</w:t>
            </w:r>
          </w:p>
        </w:tc>
      </w:tr>
      <w:tr w:rsidR="000B51A7">
        <w:tc>
          <w:tcPr>
            <w:tcW w:w="850" w:type="dxa"/>
          </w:tcPr>
          <w:p w:rsidR="000B51A7" w:rsidRDefault="000B51A7">
            <w:pPr>
              <w:pStyle w:val="ConsPlusNormal"/>
            </w:pPr>
            <w:r>
              <w:lastRenderedPageBreak/>
              <w:t>27.1</w:t>
            </w:r>
          </w:p>
        </w:tc>
        <w:tc>
          <w:tcPr>
            <w:tcW w:w="1587" w:type="dxa"/>
          </w:tcPr>
          <w:p w:rsidR="000B51A7" w:rsidRDefault="000B51A7">
            <w:pPr>
              <w:pStyle w:val="ConsPlusNormal"/>
            </w:pPr>
            <w:r>
              <w:t>Создание специализированной страницы на официальном сайте департамента лесного комплекса Кемеровской области в информационно-телекоммуникационной сети "Интернет", содержащей актуальную информацию о биржевой торговле древесиной в Кузбассе</w:t>
            </w:r>
          </w:p>
        </w:tc>
        <w:tc>
          <w:tcPr>
            <w:tcW w:w="1757" w:type="dxa"/>
            <w:vMerge w:val="restart"/>
          </w:tcPr>
          <w:p w:rsidR="000B51A7" w:rsidRDefault="000B51A7">
            <w:pPr>
              <w:pStyle w:val="ConsPlusNormal"/>
            </w:pPr>
            <w:r>
              <w:t>Прозрачность процедуры реализации древесины, расширение доступности участия в торгах для лесопользователей, в том числе субъектов малого и среднего бизнеса, увеличение налоговых поступлений в бюджет, формирование конкурентных цен на древесину</w:t>
            </w:r>
          </w:p>
        </w:tc>
        <w:tc>
          <w:tcPr>
            <w:tcW w:w="1644" w:type="dxa"/>
            <w:vMerge w:val="restart"/>
          </w:tcPr>
          <w:p w:rsidR="000B51A7" w:rsidRDefault="000B51A7">
            <w:pPr>
              <w:pStyle w:val="ConsPlusNormal"/>
            </w:pPr>
            <w:r>
              <w:t>2018 год - 93%</w:t>
            </w:r>
          </w:p>
          <w:p w:rsidR="000B51A7" w:rsidRDefault="000B51A7">
            <w:pPr>
              <w:pStyle w:val="ConsPlusNormal"/>
            </w:pPr>
            <w:r>
              <w:t>2019 год - 93,2%</w:t>
            </w:r>
          </w:p>
          <w:p w:rsidR="000B51A7" w:rsidRDefault="000B51A7">
            <w:pPr>
              <w:pStyle w:val="ConsPlusNormal"/>
            </w:pPr>
            <w:r>
              <w:t>2020 год - 93,6%</w:t>
            </w:r>
          </w:p>
          <w:p w:rsidR="000B51A7" w:rsidRDefault="000B51A7">
            <w:pPr>
              <w:pStyle w:val="ConsPlusNormal"/>
            </w:pPr>
            <w:r>
              <w:t>2021 год - 94%</w:t>
            </w:r>
          </w:p>
        </w:tc>
        <w:tc>
          <w:tcPr>
            <w:tcW w:w="1361" w:type="dxa"/>
            <w:vMerge w:val="restart"/>
          </w:tcPr>
          <w:p w:rsidR="000B51A7" w:rsidRDefault="000B51A7">
            <w:pPr>
              <w:pStyle w:val="ConsPlusNormal"/>
              <w:jc w:val="center"/>
            </w:pPr>
            <w:r>
              <w:t>2019 - 2021 годы</w:t>
            </w:r>
          </w:p>
        </w:tc>
        <w:tc>
          <w:tcPr>
            <w:tcW w:w="1871" w:type="dxa"/>
          </w:tcPr>
          <w:p w:rsidR="000B51A7" w:rsidRDefault="000B51A7">
            <w:pPr>
              <w:pStyle w:val="ConsPlusNormal"/>
            </w:pPr>
            <w:r>
              <w:t>Департамент лесного комплекса Кемеровской области, органы местного самоуправления (по согласованию)</w:t>
            </w:r>
          </w:p>
        </w:tc>
      </w:tr>
      <w:tr w:rsidR="000B51A7">
        <w:tc>
          <w:tcPr>
            <w:tcW w:w="850" w:type="dxa"/>
          </w:tcPr>
          <w:p w:rsidR="000B51A7" w:rsidRDefault="000B51A7">
            <w:pPr>
              <w:pStyle w:val="ConsPlusNormal"/>
            </w:pPr>
            <w:r>
              <w:t>27.2</w:t>
            </w:r>
          </w:p>
        </w:tc>
        <w:tc>
          <w:tcPr>
            <w:tcW w:w="1587" w:type="dxa"/>
          </w:tcPr>
          <w:p w:rsidR="000B51A7" w:rsidRDefault="000B51A7">
            <w:pPr>
              <w:pStyle w:val="ConsPlusNormal"/>
            </w:pPr>
            <w:r>
              <w:t>Проведение обучающих мероприятий для участников товарного рынка с участием представителей, осуществляющих биржевую торговлю древесиной</w:t>
            </w:r>
          </w:p>
        </w:tc>
        <w:tc>
          <w:tcPr>
            <w:tcW w:w="1757" w:type="dxa"/>
            <w:vMerge/>
          </w:tcPr>
          <w:p w:rsidR="000B51A7" w:rsidRDefault="000B51A7"/>
        </w:tc>
        <w:tc>
          <w:tcPr>
            <w:tcW w:w="1644" w:type="dxa"/>
            <w:vMerge/>
          </w:tcPr>
          <w:p w:rsidR="000B51A7" w:rsidRDefault="000B51A7"/>
        </w:tc>
        <w:tc>
          <w:tcPr>
            <w:tcW w:w="1361" w:type="dxa"/>
            <w:vMerge/>
          </w:tcPr>
          <w:p w:rsidR="000B51A7" w:rsidRDefault="000B51A7"/>
        </w:tc>
        <w:tc>
          <w:tcPr>
            <w:tcW w:w="1871" w:type="dxa"/>
          </w:tcPr>
          <w:p w:rsidR="000B51A7" w:rsidRDefault="000B51A7">
            <w:pPr>
              <w:pStyle w:val="ConsPlusNormal"/>
            </w:pPr>
            <w:r>
              <w:t>Департамент лесного комплекса Кемеровской области, органы местного самоуправления (по согласованию)</w:t>
            </w:r>
          </w:p>
        </w:tc>
      </w:tr>
      <w:tr w:rsidR="000B51A7">
        <w:tc>
          <w:tcPr>
            <w:tcW w:w="850" w:type="dxa"/>
          </w:tcPr>
          <w:p w:rsidR="000B51A7" w:rsidRDefault="000B51A7">
            <w:pPr>
              <w:pStyle w:val="ConsPlusNormal"/>
            </w:pPr>
            <w:r>
              <w:t>27.3</w:t>
            </w:r>
          </w:p>
        </w:tc>
        <w:tc>
          <w:tcPr>
            <w:tcW w:w="1587" w:type="dxa"/>
          </w:tcPr>
          <w:p w:rsidR="000B51A7" w:rsidRDefault="000B51A7">
            <w:pPr>
              <w:pStyle w:val="ConsPlusNormal"/>
            </w:pPr>
            <w:r>
              <w:t>Участие в региональных и межрегиональных выставках-</w:t>
            </w:r>
            <w:r>
              <w:lastRenderedPageBreak/>
              <w:t>ярмарках</w:t>
            </w:r>
          </w:p>
        </w:tc>
        <w:tc>
          <w:tcPr>
            <w:tcW w:w="1757" w:type="dxa"/>
            <w:vMerge/>
          </w:tcPr>
          <w:p w:rsidR="000B51A7" w:rsidRDefault="000B51A7"/>
        </w:tc>
        <w:tc>
          <w:tcPr>
            <w:tcW w:w="1644" w:type="dxa"/>
            <w:vMerge/>
          </w:tcPr>
          <w:p w:rsidR="000B51A7" w:rsidRDefault="000B51A7"/>
        </w:tc>
        <w:tc>
          <w:tcPr>
            <w:tcW w:w="1361" w:type="dxa"/>
            <w:vMerge/>
          </w:tcPr>
          <w:p w:rsidR="000B51A7" w:rsidRDefault="000B51A7"/>
        </w:tc>
        <w:tc>
          <w:tcPr>
            <w:tcW w:w="1871" w:type="dxa"/>
          </w:tcPr>
          <w:p w:rsidR="000B51A7" w:rsidRDefault="000B51A7">
            <w:pPr>
              <w:pStyle w:val="ConsPlusNormal"/>
            </w:pPr>
            <w:r>
              <w:t>Департамент лесного комплекса Кемеровской области</w:t>
            </w:r>
          </w:p>
        </w:tc>
      </w:tr>
      <w:tr w:rsidR="000B51A7">
        <w:tc>
          <w:tcPr>
            <w:tcW w:w="850" w:type="dxa"/>
            <w:vMerge w:val="restart"/>
          </w:tcPr>
          <w:p w:rsidR="000B51A7" w:rsidRDefault="000B51A7">
            <w:pPr>
              <w:pStyle w:val="ConsPlusNormal"/>
              <w:outlineLvl w:val="2"/>
            </w:pPr>
            <w:r>
              <w:lastRenderedPageBreak/>
              <w:t>28</w:t>
            </w:r>
          </w:p>
        </w:tc>
        <w:tc>
          <w:tcPr>
            <w:tcW w:w="8220" w:type="dxa"/>
            <w:gridSpan w:val="5"/>
          </w:tcPr>
          <w:p w:rsidR="000B51A7" w:rsidRDefault="000B51A7">
            <w:pPr>
              <w:pStyle w:val="ConsPlusNormal"/>
              <w:jc w:val="center"/>
            </w:pPr>
            <w:r>
              <w:t>Рынок производства кирпича</w:t>
            </w:r>
          </w:p>
        </w:tc>
      </w:tr>
      <w:tr w:rsidR="000B51A7">
        <w:tc>
          <w:tcPr>
            <w:tcW w:w="850" w:type="dxa"/>
            <w:vMerge/>
          </w:tcPr>
          <w:p w:rsidR="000B51A7" w:rsidRDefault="000B51A7"/>
        </w:tc>
        <w:tc>
          <w:tcPr>
            <w:tcW w:w="8220" w:type="dxa"/>
            <w:gridSpan w:val="5"/>
          </w:tcPr>
          <w:p w:rsidR="000B51A7" w:rsidRDefault="000B51A7">
            <w:pPr>
              <w:pStyle w:val="ConsPlusNormal"/>
            </w:pPr>
            <w:r>
              <w:t>Все заводы, осуществляющие в настоящее время производство кирпича в Кемеровской области - Кузбассе, являются частными организациями. В 2018 году производство строительного кирпича составило 50,6 млн. усл. кирпичей (90,8% к 2017 году).</w:t>
            </w:r>
          </w:p>
          <w:p w:rsidR="000B51A7" w:rsidRDefault="000B51A7">
            <w:pPr>
              <w:pStyle w:val="ConsPlusNormal"/>
            </w:pPr>
            <w:r>
              <w:t>Проблемы: недозагруженность производственных мощностей; недостаточный уровень инвестиций, необходимых для модернизации отрасли и внедрения современных технологий; нехватка собственных оборотных средств; ограниченные возможности получения кредитных ресурсов</w:t>
            </w:r>
          </w:p>
        </w:tc>
      </w:tr>
      <w:tr w:rsidR="000B51A7">
        <w:tc>
          <w:tcPr>
            <w:tcW w:w="850" w:type="dxa"/>
          </w:tcPr>
          <w:p w:rsidR="000B51A7" w:rsidRDefault="000B51A7">
            <w:pPr>
              <w:pStyle w:val="ConsPlusNormal"/>
            </w:pPr>
            <w:r>
              <w:t>28.1</w:t>
            </w:r>
          </w:p>
        </w:tc>
        <w:tc>
          <w:tcPr>
            <w:tcW w:w="1587" w:type="dxa"/>
          </w:tcPr>
          <w:p w:rsidR="000B51A7" w:rsidRDefault="000B51A7">
            <w:pPr>
              <w:pStyle w:val="ConsPlusNormal"/>
            </w:pPr>
            <w:r>
              <w:t>Повышение информированности участников рынка об инвестиционной деятельности в регионе</w:t>
            </w:r>
          </w:p>
        </w:tc>
        <w:tc>
          <w:tcPr>
            <w:tcW w:w="1757" w:type="dxa"/>
            <w:vMerge w:val="restart"/>
          </w:tcPr>
          <w:p w:rsidR="000B51A7" w:rsidRDefault="000B51A7">
            <w:pPr>
              <w:pStyle w:val="ConsPlusNormal"/>
            </w:pPr>
            <w:r>
              <w:t>Освоение новых рынков сбыта продукции. Недопущение снижения объемов производства и количества организаций частной формы собственности</w:t>
            </w:r>
          </w:p>
        </w:tc>
        <w:tc>
          <w:tcPr>
            <w:tcW w:w="1644" w:type="dxa"/>
            <w:vMerge w:val="restart"/>
          </w:tcPr>
          <w:p w:rsidR="000B51A7" w:rsidRDefault="000B51A7">
            <w:pPr>
              <w:pStyle w:val="ConsPlusNormal"/>
            </w:pPr>
            <w:r>
              <w:t>2018 год - 100%</w:t>
            </w:r>
          </w:p>
          <w:p w:rsidR="000B51A7" w:rsidRDefault="000B51A7">
            <w:pPr>
              <w:pStyle w:val="ConsPlusNormal"/>
            </w:pPr>
            <w:r>
              <w:t>2019 год - 100%</w:t>
            </w:r>
          </w:p>
          <w:p w:rsidR="000B51A7" w:rsidRDefault="000B51A7">
            <w:pPr>
              <w:pStyle w:val="ConsPlusNormal"/>
            </w:pPr>
            <w:r>
              <w:t>2020 год - 100%</w:t>
            </w:r>
          </w:p>
          <w:p w:rsidR="000B51A7" w:rsidRDefault="000B51A7">
            <w:pPr>
              <w:pStyle w:val="ConsPlusNormal"/>
            </w:pPr>
            <w:r>
              <w:t>2021 год - 100%</w:t>
            </w:r>
          </w:p>
        </w:tc>
        <w:tc>
          <w:tcPr>
            <w:tcW w:w="1361" w:type="dxa"/>
            <w:vMerge w:val="restart"/>
          </w:tcPr>
          <w:p w:rsidR="000B51A7" w:rsidRDefault="000B51A7">
            <w:pPr>
              <w:pStyle w:val="ConsPlusNormal"/>
            </w:pPr>
            <w:r>
              <w:t>Постоянно</w:t>
            </w:r>
          </w:p>
        </w:tc>
        <w:tc>
          <w:tcPr>
            <w:tcW w:w="1871" w:type="dxa"/>
          </w:tcPr>
          <w:p w:rsidR="000B51A7" w:rsidRDefault="000B51A7">
            <w:pPr>
              <w:pStyle w:val="ConsPlusNormal"/>
            </w:pPr>
            <w:r>
              <w:t>Департамент строительства Кемеровской области, органы местного самоуправления (по согласованию)</w:t>
            </w:r>
          </w:p>
        </w:tc>
      </w:tr>
      <w:tr w:rsidR="000B51A7">
        <w:tc>
          <w:tcPr>
            <w:tcW w:w="850" w:type="dxa"/>
          </w:tcPr>
          <w:p w:rsidR="000B51A7" w:rsidRDefault="000B51A7">
            <w:pPr>
              <w:pStyle w:val="ConsPlusNormal"/>
            </w:pPr>
            <w:r>
              <w:t>28.2</w:t>
            </w:r>
          </w:p>
        </w:tc>
        <w:tc>
          <w:tcPr>
            <w:tcW w:w="1587" w:type="dxa"/>
          </w:tcPr>
          <w:p w:rsidR="000B51A7" w:rsidRDefault="000B51A7">
            <w:pPr>
              <w:pStyle w:val="ConsPlusNormal"/>
            </w:pPr>
            <w:r>
              <w:t>Обеспечение равных условий для доступа производителей к участию в областных и межрегиональных выставках для презентации товара, организация межрегионального сотрудничества</w:t>
            </w:r>
          </w:p>
        </w:tc>
        <w:tc>
          <w:tcPr>
            <w:tcW w:w="1757" w:type="dxa"/>
            <w:vMerge/>
          </w:tcPr>
          <w:p w:rsidR="000B51A7" w:rsidRDefault="000B51A7"/>
        </w:tc>
        <w:tc>
          <w:tcPr>
            <w:tcW w:w="1644" w:type="dxa"/>
            <w:vMerge/>
          </w:tcPr>
          <w:p w:rsidR="000B51A7" w:rsidRDefault="000B51A7"/>
        </w:tc>
        <w:tc>
          <w:tcPr>
            <w:tcW w:w="1361" w:type="dxa"/>
            <w:vMerge/>
          </w:tcPr>
          <w:p w:rsidR="000B51A7" w:rsidRDefault="000B51A7"/>
        </w:tc>
        <w:tc>
          <w:tcPr>
            <w:tcW w:w="1871" w:type="dxa"/>
          </w:tcPr>
          <w:p w:rsidR="000B51A7" w:rsidRDefault="000B51A7">
            <w:pPr>
              <w:pStyle w:val="ConsPlusNormal"/>
            </w:pPr>
            <w:r>
              <w:t>Департамент строительства Кемеровской области, органы местного самоуправления</w:t>
            </w:r>
          </w:p>
          <w:p w:rsidR="000B51A7" w:rsidRDefault="000B51A7">
            <w:pPr>
              <w:pStyle w:val="ConsPlusNormal"/>
            </w:pPr>
            <w:r>
              <w:t>(по согласованию)</w:t>
            </w:r>
          </w:p>
        </w:tc>
      </w:tr>
      <w:tr w:rsidR="000B51A7">
        <w:tc>
          <w:tcPr>
            <w:tcW w:w="850" w:type="dxa"/>
          </w:tcPr>
          <w:p w:rsidR="000B51A7" w:rsidRDefault="000B51A7">
            <w:pPr>
              <w:pStyle w:val="ConsPlusNormal"/>
            </w:pPr>
            <w:r>
              <w:t>28.3</w:t>
            </w:r>
          </w:p>
        </w:tc>
        <w:tc>
          <w:tcPr>
            <w:tcW w:w="1587" w:type="dxa"/>
          </w:tcPr>
          <w:p w:rsidR="000B51A7" w:rsidRDefault="000B51A7">
            <w:pPr>
              <w:pStyle w:val="ConsPlusNormal"/>
            </w:pPr>
            <w:r>
              <w:t>Информирование предприятий о возможности получения государственной поддержки на территории Кемеровской области - Кузбасса</w:t>
            </w:r>
          </w:p>
        </w:tc>
        <w:tc>
          <w:tcPr>
            <w:tcW w:w="1757" w:type="dxa"/>
            <w:vMerge/>
          </w:tcPr>
          <w:p w:rsidR="000B51A7" w:rsidRDefault="000B51A7"/>
        </w:tc>
        <w:tc>
          <w:tcPr>
            <w:tcW w:w="1644" w:type="dxa"/>
            <w:vMerge/>
          </w:tcPr>
          <w:p w:rsidR="000B51A7" w:rsidRDefault="000B51A7"/>
        </w:tc>
        <w:tc>
          <w:tcPr>
            <w:tcW w:w="1361" w:type="dxa"/>
            <w:vMerge/>
          </w:tcPr>
          <w:p w:rsidR="000B51A7" w:rsidRDefault="000B51A7"/>
        </w:tc>
        <w:tc>
          <w:tcPr>
            <w:tcW w:w="1871" w:type="dxa"/>
          </w:tcPr>
          <w:p w:rsidR="000B51A7" w:rsidRDefault="000B51A7">
            <w:pPr>
              <w:pStyle w:val="ConsPlusNormal"/>
            </w:pPr>
            <w:r>
              <w:t>Департамент строительства Кемеровской области, органы местного самоуправления (по согласованию)</w:t>
            </w:r>
          </w:p>
        </w:tc>
      </w:tr>
      <w:tr w:rsidR="000B51A7">
        <w:tc>
          <w:tcPr>
            <w:tcW w:w="850" w:type="dxa"/>
            <w:vMerge w:val="restart"/>
          </w:tcPr>
          <w:p w:rsidR="000B51A7" w:rsidRDefault="000B51A7">
            <w:pPr>
              <w:pStyle w:val="ConsPlusNormal"/>
              <w:outlineLvl w:val="2"/>
            </w:pPr>
            <w:r>
              <w:t>29</w:t>
            </w:r>
          </w:p>
        </w:tc>
        <w:tc>
          <w:tcPr>
            <w:tcW w:w="8220" w:type="dxa"/>
            <w:gridSpan w:val="5"/>
          </w:tcPr>
          <w:p w:rsidR="000B51A7" w:rsidRDefault="000B51A7">
            <w:pPr>
              <w:pStyle w:val="ConsPlusNormal"/>
              <w:jc w:val="center"/>
            </w:pPr>
            <w:r>
              <w:t>Рынок производства бетона</w:t>
            </w:r>
          </w:p>
        </w:tc>
      </w:tr>
      <w:tr w:rsidR="000B51A7">
        <w:tc>
          <w:tcPr>
            <w:tcW w:w="850" w:type="dxa"/>
            <w:vMerge/>
          </w:tcPr>
          <w:p w:rsidR="000B51A7" w:rsidRDefault="000B51A7"/>
        </w:tc>
        <w:tc>
          <w:tcPr>
            <w:tcW w:w="8220" w:type="dxa"/>
            <w:gridSpan w:val="5"/>
          </w:tcPr>
          <w:p w:rsidR="000B51A7" w:rsidRDefault="000B51A7">
            <w:pPr>
              <w:pStyle w:val="ConsPlusNormal"/>
            </w:pPr>
            <w:r>
              <w:t>Все 36 предприятий, осуществляющих в настоящее время производство товарного бетона и железобетонных изделий в Кемеровской области - Кузбассе, являются частными организациями. В 2018 году объем производства конструкций и деталей специального назначения сборных железобетонных составил 21,24 тыс. куб. м (101,5% к 2017 году), товарного бетона 247,5 тыс. куб. м (89,7% к 2017 году). Объем отгруженных товаров собственного производства по виду экономической деятельности "Производство прочей неметаллической минеральной продукции" в Кемеровской области - Кузбассе в 2018 году по отношению к 2017 году составил 111,2%.</w:t>
            </w:r>
          </w:p>
          <w:p w:rsidR="000B51A7" w:rsidRDefault="000B51A7">
            <w:pPr>
              <w:pStyle w:val="ConsPlusNormal"/>
            </w:pPr>
            <w:r>
              <w:t>Проблемы: недозагруженность производственных мощностей; недостаточный уровень инвестиций, необходимых для модернизации отрасли и внедрения современных технологий; нехватка собственных оборотных средств; ограниченные возможности получения кредитных ресурсов</w:t>
            </w:r>
          </w:p>
        </w:tc>
      </w:tr>
      <w:tr w:rsidR="000B51A7">
        <w:tc>
          <w:tcPr>
            <w:tcW w:w="850" w:type="dxa"/>
          </w:tcPr>
          <w:p w:rsidR="000B51A7" w:rsidRDefault="000B51A7">
            <w:pPr>
              <w:pStyle w:val="ConsPlusNormal"/>
            </w:pPr>
            <w:r>
              <w:t>29.1</w:t>
            </w:r>
          </w:p>
        </w:tc>
        <w:tc>
          <w:tcPr>
            <w:tcW w:w="1587" w:type="dxa"/>
          </w:tcPr>
          <w:p w:rsidR="000B51A7" w:rsidRDefault="000B51A7">
            <w:pPr>
              <w:pStyle w:val="ConsPlusNormal"/>
            </w:pPr>
            <w:r>
              <w:t>Обеспечение равных условий для доступа производителей к участию в областных и межрегиональных выставках для презентации товара, организация межрегионального сотрудничества</w:t>
            </w:r>
          </w:p>
        </w:tc>
        <w:tc>
          <w:tcPr>
            <w:tcW w:w="1757" w:type="dxa"/>
            <w:vMerge w:val="restart"/>
          </w:tcPr>
          <w:p w:rsidR="000B51A7" w:rsidRDefault="000B51A7">
            <w:pPr>
              <w:pStyle w:val="ConsPlusNormal"/>
            </w:pPr>
            <w:r>
              <w:t>Развитие конкурентной среды за счет расширения производства новых видов изделий и конструкций из бетона; освоение новых рынков сбыта продукции; недопущение снижения объемов производства и количества организаций частной формы собственности</w:t>
            </w:r>
          </w:p>
        </w:tc>
        <w:tc>
          <w:tcPr>
            <w:tcW w:w="1644" w:type="dxa"/>
            <w:vMerge w:val="restart"/>
          </w:tcPr>
          <w:p w:rsidR="000B51A7" w:rsidRDefault="000B51A7">
            <w:pPr>
              <w:pStyle w:val="ConsPlusNormal"/>
            </w:pPr>
            <w:r>
              <w:t>2018 год - 100%</w:t>
            </w:r>
          </w:p>
          <w:p w:rsidR="000B51A7" w:rsidRDefault="000B51A7">
            <w:pPr>
              <w:pStyle w:val="ConsPlusNormal"/>
            </w:pPr>
            <w:r>
              <w:t>2019 год - 100%</w:t>
            </w:r>
          </w:p>
          <w:p w:rsidR="000B51A7" w:rsidRDefault="000B51A7">
            <w:pPr>
              <w:pStyle w:val="ConsPlusNormal"/>
            </w:pPr>
            <w:r>
              <w:t>2020 год - 100%</w:t>
            </w:r>
          </w:p>
          <w:p w:rsidR="000B51A7" w:rsidRDefault="000B51A7">
            <w:pPr>
              <w:pStyle w:val="ConsPlusNormal"/>
            </w:pPr>
            <w:r>
              <w:t>2021 год - 100%</w:t>
            </w:r>
          </w:p>
        </w:tc>
        <w:tc>
          <w:tcPr>
            <w:tcW w:w="1361" w:type="dxa"/>
            <w:vMerge w:val="restart"/>
          </w:tcPr>
          <w:p w:rsidR="000B51A7" w:rsidRDefault="000B51A7">
            <w:pPr>
              <w:pStyle w:val="ConsPlusNormal"/>
            </w:pPr>
            <w:r>
              <w:t>Постоянно</w:t>
            </w:r>
          </w:p>
        </w:tc>
        <w:tc>
          <w:tcPr>
            <w:tcW w:w="1871" w:type="dxa"/>
          </w:tcPr>
          <w:p w:rsidR="000B51A7" w:rsidRDefault="000B51A7">
            <w:pPr>
              <w:pStyle w:val="ConsPlusNormal"/>
            </w:pPr>
            <w:r>
              <w:t>Департамент строительства Кемеровской области, органы местного самоуправления (по согласованию)</w:t>
            </w:r>
          </w:p>
        </w:tc>
      </w:tr>
      <w:tr w:rsidR="000B51A7">
        <w:tc>
          <w:tcPr>
            <w:tcW w:w="850" w:type="dxa"/>
          </w:tcPr>
          <w:p w:rsidR="000B51A7" w:rsidRDefault="000B51A7">
            <w:pPr>
              <w:pStyle w:val="ConsPlusNormal"/>
            </w:pPr>
            <w:r>
              <w:t>29.2</w:t>
            </w:r>
          </w:p>
        </w:tc>
        <w:tc>
          <w:tcPr>
            <w:tcW w:w="1587" w:type="dxa"/>
          </w:tcPr>
          <w:p w:rsidR="000B51A7" w:rsidRDefault="000B51A7">
            <w:pPr>
              <w:pStyle w:val="ConsPlusNormal"/>
            </w:pPr>
            <w:r>
              <w:t>Повышение информированности участников рынка об инвестиционной деятельности в регионе</w:t>
            </w:r>
          </w:p>
        </w:tc>
        <w:tc>
          <w:tcPr>
            <w:tcW w:w="1757" w:type="dxa"/>
            <w:vMerge/>
          </w:tcPr>
          <w:p w:rsidR="000B51A7" w:rsidRDefault="000B51A7"/>
        </w:tc>
        <w:tc>
          <w:tcPr>
            <w:tcW w:w="1644" w:type="dxa"/>
            <w:vMerge/>
          </w:tcPr>
          <w:p w:rsidR="000B51A7" w:rsidRDefault="000B51A7"/>
        </w:tc>
        <w:tc>
          <w:tcPr>
            <w:tcW w:w="1361" w:type="dxa"/>
            <w:vMerge/>
          </w:tcPr>
          <w:p w:rsidR="000B51A7" w:rsidRDefault="000B51A7"/>
        </w:tc>
        <w:tc>
          <w:tcPr>
            <w:tcW w:w="1871" w:type="dxa"/>
          </w:tcPr>
          <w:p w:rsidR="000B51A7" w:rsidRDefault="000B51A7">
            <w:pPr>
              <w:pStyle w:val="ConsPlusNormal"/>
            </w:pPr>
            <w:r>
              <w:t>Департамент строительства Кемеровской области, органы местного самоуправления (по согласованию)</w:t>
            </w:r>
          </w:p>
        </w:tc>
      </w:tr>
      <w:tr w:rsidR="000B51A7">
        <w:tc>
          <w:tcPr>
            <w:tcW w:w="850" w:type="dxa"/>
          </w:tcPr>
          <w:p w:rsidR="000B51A7" w:rsidRDefault="000B51A7">
            <w:pPr>
              <w:pStyle w:val="ConsPlusNormal"/>
            </w:pPr>
            <w:r>
              <w:t>29.3</w:t>
            </w:r>
          </w:p>
        </w:tc>
        <w:tc>
          <w:tcPr>
            <w:tcW w:w="1587" w:type="dxa"/>
          </w:tcPr>
          <w:p w:rsidR="000B51A7" w:rsidRDefault="000B51A7">
            <w:pPr>
              <w:pStyle w:val="ConsPlusNormal"/>
            </w:pPr>
            <w:r>
              <w:t>Информирование предприятий о возможности получения государственной поддержки на территории Кемеровской области - Кузбасса</w:t>
            </w:r>
          </w:p>
        </w:tc>
        <w:tc>
          <w:tcPr>
            <w:tcW w:w="1757" w:type="dxa"/>
            <w:vMerge/>
          </w:tcPr>
          <w:p w:rsidR="000B51A7" w:rsidRDefault="000B51A7"/>
        </w:tc>
        <w:tc>
          <w:tcPr>
            <w:tcW w:w="1644" w:type="dxa"/>
            <w:vMerge/>
          </w:tcPr>
          <w:p w:rsidR="000B51A7" w:rsidRDefault="000B51A7"/>
        </w:tc>
        <w:tc>
          <w:tcPr>
            <w:tcW w:w="1361" w:type="dxa"/>
            <w:vMerge/>
          </w:tcPr>
          <w:p w:rsidR="000B51A7" w:rsidRDefault="000B51A7"/>
        </w:tc>
        <w:tc>
          <w:tcPr>
            <w:tcW w:w="1871" w:type="dxa"/>
          </w:tcPr>
          <w:p w:rsidR="000B51A7" w:rsidRDefault="000B51A7">
            <w:pPr>
              <w:pStyle w:val="ConsPlusNormal"/>
            </w:pPr>
            <w:r>
              <w:t>Департамент строительства Кемеровской области, органы местного самоуправления (по согласованию)</w:t>
            </w:r>
          </w:p>
        </w:tc>
      </w:tr>
      <w:tr w:rsidR="000B51A7">
        <w:tc>
          <w:tcPr>
            <w:tcW w:w="850" w:type="dxa"/>
            <w:vMerge w:val="restart"/>
          </w:tcPr>
          <w:p w:rsidR="000B51A7" w:rsidRDefault="000B51A7">
            <w:pPr>
              <w:pStyle w:val="ConsPlusNormal"/>
              <w:outlineLvl w:val="2"/>
            </w:pPr>
            <w:r>
              <w:t>30</w:t>
            </w:r>
          </w:p>
        </w:tc>
        <w:tc>
          <w:tcPr>
            <w:tcW w:w="8220" w:type="dxa"/>
            <w:gridSpan w:val="5"/>
          </w:tcPr>
          <w:p w:rsidR="000B51A7" w:rsidRDefault="000B51A7">
            <w:pPr>
              <w:pStyle w:val="ConsPlusNormal"/>
              <w:jc w:val="center"/>
            </w:pPr>
            <w:r>
              <w:t>Рынок архитектурно-строительного проектирования</w:t>
            </w:r>
          </w:p>
        </w:tc>
      </w:tr>
      <w:tr w:rsidR="000B51A7">
        <w:tc>
          <w:tcPr>
            <w:tcW w:w="850" w:type="dxa"/>
            <w:vMerge/>
          </w:tcPr>
          <w:p w:rsidR="000B51A7" w:rsidRDefault="000B51A7"/>
        </w:tc>
        <w:tc>
          <w:tcPr>
            <w:tcW w:w="8220" w:type="dxa"/>
            <w:gridSpan w:val="5"/>
          </w:tcPr>
          <w:p w:rsidR="000B51A7" w:rsidRDefault="000B51A7">
            <w:pPr>
              <w:pStyle w:val="ConsPlusNormal"/>
            </w:pPr>
            <w:r>
              <w:t>Проектные организации, осуществляющие в настоящее время услуги по проектированию объектов капитального строительства в Кемеровской области - Кузбассе, являются юридическими лицами, в том числе ГБУ Кемеровской области "ПИ Кузбасспроект", а также индивидуальными предпринимателями. Согласно требованиям градостроительного законодательства при строительстве, реконструкции и капитальном ремонте объектов капитального строительства требуется разработка проектно-сметной документации (ПСД). Исключение составляют объекты индивидуального жилищного строительства, на осуществление строительства, реконструкции, капитального ремонта в данном случае не требуется проектная документация, однако застройщик по собственной инициативе вправе обеспечить подготовку ПСД (</w:t>
            </w:r>
            <w:hyperlink r:id="rId28" w:history="1">
              <w:r>
                <w:rPr>
                  <w:color w:val="0000FF"/>
                </w:rPr>
                <w:t>часть 3 статьи 48</w:t>
              </w:r>
            </w:hyperlink>
            <w:r>
              <w:t xml:space="preserve"> Градостроительного кодекса Российской Федерации).</w:t>
            </w:r>
          </w:p>
          <w:p w:rsidR="000B51A7" w:rsidRDefault="000B51A7">
            <w:pPr>
              <w:pStyle w:val="ConsPlusNormal"/>
            </w:pPr>
            <w:r>
              <w:t>В силу специфики данного рынка основными поставщиками услуг являются хозяйствующие субъекты - члены саморегулируемых организаций, основанных на членстве лиц, осуществляющих подготовку проектной документации. На сегодняшний день в Кемеровской области - Кузбассе зарегистрировано 2 саморегулируемые организации в области проектирования.</w:t>
            </w:r>
          </w:p>
          <w:p w:rsidR="000B51A7" w:rsidRDefault="000B51A7">
            <w:pPr>
              <w:pStyle w:val="ConsPlusNormal"/>
            </w:pPr>
            <w:r>
              <w:t>Проблемы:</w:t>
            </w:r>
          </w:p>
          <w:p w:rsidR="000B51A7" w:rsidRDefault="000B51A7">
            <w:pPr>
              <w:pStyle w:val="ConsPlusNormal"/>
            </w:pPr>
            <w:r>
              <w:t>низкий спрос на проектные работы в связи с ухудшением ситуации на строительном рынке;</w:t>
            </w:r>
          </w:p>
          <w:p w:rsidR="000B51A7" w:rsidRDefault="000B51A7">
            <w:pPr>
              <w:pStyle w:val="ConsPlusNormal"/>
            </w:pPr>
            <w:r>
              <w:t>конкуренция со стороны недобросовестных проектных организаций, занижающих цены на проектные работы и выигрывающих торги;</w:t>
            </w:r>
          </w:p>
          <w:p w:rsidR="000B51A7" w:rsidRDefault="000B51A7">
            <w:pPr>
              <w:pStyle w:val="ConsPlusNormal"/>
            </w:pPr>
            <w:r>
              <w:t>неплатежеспособность заказчиков</w:t>
            </w:r>
          </w:p>
        </w:tc>
      </w:tr>
      <w:tr w:rsidR="000B51A7">
        <w:tc>
          <w:tcPr>
            <w:tcW w:w="850" w:type="dxa"/>
          </w:tcPr>
          <w:p w:rsidR="000B51A7" w:rsidRDefault="000B51A7">
            <w:pPr>
              <w:pStyle w:val="ConsPlusNormal"/>
            </w:pPr>
            <w:r>
              <w:t>30.1</w:t>
            </w:r>
          </w:p>
        </w:tc>
        <w:tc>
          <w:tcPr>
            <w:tcW w:w="1587" w:type="dxa"/>
          </w:tcPr>
          <w:p w:rsidR="000B51A7" w:rsidRDefault="000B51A7">
            <w:pPr>
              <w:pStyle w:val="ConsPlusNormal"/>
            </w:pPr>
            <w:r>
              <w:t>Обеспечение опубликования на сайтах органов исполнительной власти Кемеровской области - Кузбасса и муниципальных образований в информационно-телекоммуникационной сети "Интернет" актуальных планов по созданию объектов инфраструктуры, в том числе на картографической основе</w:t>
            </w:r>
          </w:p>
        </w:tc>
        <w:tc>
          <w:tcPr>
            <w:tcW w:w="1757" w:type="dxa"/>
            <w:vMerge w:val="restart"/>
          </w:tcPr>
          <w:p w:rsidR="000B51A7" w:rsidRDefault="000B51A7">
            <w:pPr>
              <w:pStyle w:val="ConsPlusNormal"/>
            </w:pPr>
            <w:r>
              <w:t>Информирование заинтересованных организаций</w:t>
            </w:r>
          </w:p>
        </w:tc>
        <w:tc>
          <w:tcPr>
            <w:tcW w:w="1644" w:type="dxa"/>
            <w:vMerge w:val="restart"/>
          </w:tcPr>
          <w:p w:rsidR="000B51A7" w:rsidRDefault="000B51A7">
            <w:pPr>
              <w:pStyle w:val="ConsPlusNormal"/>
            </w:pPr>
            <w:r>
              <w:t>2018 год - 90%</w:t>
            </w:r>
          </w:p>
          <w:p w:rsidR="000B51A7" w:rsidRDefault="000B51A7">
            <w:pPr>
              <w:pStyle w:val="ConsPlusNormal"/>
            </w:pPr>
            <w:r>
              <w:t>2019 год - 80,5%</w:t>
            </w:r>
          </w:p>
          <w:p w:rsidR="000B51A7" w:rsidRDefault="000B51A7">
            <w:pPr>
              <w:pStyle w:val="ConsPlusNormal"/>
            </w:pPr>
            <w:r>
              <w:t>2020 год - 80,8%</w:t>
            </w:r>
          </w:p>
          <w:p w:rsidR="000B51A7" w:rsidRDefault="000B51A7">
            <w:pPr>
              <w:pStyle w:val="ConsPlusNormal"/>
            </w:pPr>
            <w:r>
              <w:t>2021 год - 81,2%</w:t>
            </w:r>
          </w:p>
        </w:tc>
        <w:tc>
          <w:tcPr>
            <w:tcW w:w="1361" w:type="dxa"/>
          </w:tcPr>
          <w:p w:rsidR="000B51A7" w:rsidRDefault="000B51A7">
            <w:pPr>
              <w:pStyle w:val="ConsPlusNormal"/>
              <w:jc w:val="center"/>
            </w:pPr>
            <w:r>
              <w:t>2019 - 2021 годы</w:t>
            </w:r>
          </w:p>
        </w:tc>
        <w:tc>
          <w:tcPr>
            <w:tcW w:w="1871" w:type="dxa"/>
          </w:tcPr>
          <w:p w:rsidR="000B51A7" w:rsidRDefault="000B51A7">
            <w:pPr>
              <w:pStyle w:val="ConsPlusNormal"/>
            </w:pPr>
            <w:r>
              <w:t>Главное управление архитектуры и градостроительства Кемеровской области,</w:t>
            </w:r>
          </w:p>
          <w:p w:rsidR="000B51A7" w:rsidRDefault="000B51A7">
            <w:pPr>
              <w:pStyle w:val="ConsPlusNormal"/>
            </w:pPr>
            <w:r>
              <w:t>органы местного самоуправления (по согласованию)</w:t>
            </w:r>
          </w:p>
        </w:tc>
      </w:tr>
      <w:tr w:rsidR="000B51A7">
        <w:tc>
          <w:tcPr>
            <w:tcW w:w="850" w:type="dxa"/>
          </w:tcPr>
          <w:p w:rsidR="000B51A7" w:rsidRDefault="000B51A7">
            <w:pPr>
              <w:pStyle w:val="ConsPlusNormal"/>
            </w:pPr>
            <w:r>
              <w:t>30.2</w:t>
            </w:r>
          </w:p>
        </w:tc>
        <w:tc>
          <w:tcPr>
            <w:tcW w:w="1587" w:type="dxa"/>
          </w:tcPr>
          <w:p w:rsidR="000B51A7" w:rsidRDefault="000B51A7">
            <w:pPr>
              <w:pStyle w:val="ConsPlusNormal"/>
            </w:pPr>
            <w:r>
              <w:t>Создание информационн</w:t>
            </w:r>
            <w:r>
              <w:lastRenderedPageBreak/>
              <w:t>ой системы обеспечения градостроительной деятельности регионального уровня в электронном виде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1757" w:type="dxa"/>
            <w:vMerge/>
          </w:tcPr>
          <w:p w:rsidR="000B51A7" w:rsidRDefault="000B51A7"/>
        </w:tc>
        <w:tc>
          <w:tcPr>
            <w:tcW w:w="1644" w:type="dxa"/>
            <w:vMerge/>
          </w:tcPr>
          <w:p w:rsidR="000B51A7" w:rsidRDefault="000B51A7"/>
        </w:tc>
        <w:tc>
          <w:tcPr>
            <w:tcW w:w="1361" w:type="dxa"/>
          </w:tcPr>
          <w:p w:rsidR="000B51A7" w:rsidRDefault="000B51A7">
            <w:pPr>
              <w:pStyle w:val="ConsPlusNormal"/>
              <w:jc w:val="center"/>
            </w:pPr>
            <w:r>
              <w:t>2019 - 2021 годы</w:t>
            </w:r>
          </w:p>
        </w:tc>
        <w:tc>
          <w:tcPr>
            <w:tcW w:w="1871" w:type="dxa"/>
          </w:tcPr>
          <w:p w:rsidR="000B51A7" w:rsidRDefault="000B51A7">
            <w:pPr>
              <w:pStyle w:val="ConsPlusNormal"/>
            </w:pPr>
            <w:r>
              <w:t xml:space="preserve">Главное управление </w:t>
            </w:r>
            <w:r>
              <w:lastRenderedPageBreak/>
              <w:t>архитектуры и градостроительства Кемеровской области</w:t>
            </w:r>
          </w:p>
        </w:tc>
      </w:tr>
      <w:tr w:rsidR="000B51A7">
        <w:tc>
          <w:tcPr>
            <w:tcW w:w="850" w:type="dxa"/>
            <w:vMerge w:val="restart"/>
          </w:tcPr>
          <w:p w:rsidR="000B51A7" w:rsidRDefault="000B51A7">
            <w:pPr>
              <w:pStyle w:val="ConsPlusNormal"/>
              <w:outlineLvl w:val="2"/>
            </w:pPr>
            <w:r>
              <w:lastRenderedPageBreak/>
              <w:t>31</w:t>
            </w:r>
          </w:p>
        </w:tc>
        <w:tc>
          <w:tcPr>
            <w:tcW w:w="8220" w:type="dxa"/>
            <w:gridSpan w:val="5"/>
          </w:tcPr>
          <w:p w:rsidR="000B51A7" w:rsidRDefault="000B51A7">
            <w:pPr>
              <w:pStyle w:val="ConsPlusNormal"/>
              <w:jc w:val="center"/>
            </w:pPr>
            <w:r>
              <w:t>Рынок кадастровых и землеустроительных работ</w:t>
            </w:r>
          </w:p>
        </w:tc>
      </w:tr>
      <w:tr w:rsidR="000B51A7">
        <w:tc>
          <w:tcPr>
            <w:tcW w:w="850" w:type="dxa"/>
            <w:vMerge/>
          </w:tcPr>
          <w:p w:rsidR="000B51A7" w:rsidRDefault="000B51A7"/>
        </w:tc>
        <w:tc>
          <w:tcPr>
            <w:tcW w:w="8220" w:type="dxa"/>
            <w:gridSpan w:val="5"/>
          </w:tcPr>
          <w:p w:rsidR="000B51A7" w:rsidRDefault="000B51A7">
            <w:pPr>
              <w:pStyle w:val="ConsPlusNormal"/>
            </w:pPr>
            <w:r>
              <w:t>Кемеровский территориальный округ насчитывает 40 кадастровых районов. Общее количество земельных участков в Кузбассе - 1086 тыс. единиц, при этом 794 тыс. земельных участков имеют кадастровый номер и точно определенные границы по межеванию.</w:t>
            </w:r>
          </w:p>
          <w:p w:rsidR="000B51A7" w:rsidRDefault="000B51A7">
            <w:pPr>
              <w:pStyle w:val="ConsPlusNormal"/>
            </w:pPr>
            <w:r>
              <w:t>По информации Управления Росреестра по Кемеровской области - Кузбассу, в регионе осуществляют деятельность в области геодезии и картографии 125 юридических лиц, из них 3 юридических лица созданы органами государственной власти Кемеровской области - Кузбасса,</w:t>
            </w:r>
          </w:p>
          <w:p w:rsidR="000B51A7" w:rsidRDefault="000B51A7">
            <w:pPr>
              <w:pStyle w:val="ConsPlusNormal"/>
            </w:pPr>
            <w:r>
              <w:t>14 - органами местного самоуправления. Также на рынке действуют 6 индивидуальных предпринимателей.</w:t>
            </w:r>
          </w:p>
          <w:p w:rsidR="000B51A7" w:rsidRDefault="000B51A7">
            <w:pPr>
              <w:pStyle w:val="ConsPlusNormal"/>
            </w:pPr>
            <w:r>
              <w:t>Проблемы:</w:t>
            </w:r>
          </w:p>
          <w:p w:rsidR="000B51A7" w:rsidRDefault="000B51A7">
            <w:pPr>
              <w:pStyle w:val="ConsPlusNormal"/>
            </w:pPr>
            <w:r>
              <w:t>высокая стоимость кадастровых и землеустроительных работ;</w:t>
            </w:r>
          </w:p>
          <w:p w:rsidR="000B51A7" w:rsidRDefault="000B51A7">
            <w:pPr>
              <w:pStyle w:val="ConsPlusNormal"/>
            </w:pPr>
            <w:r>
              <w:t>дефицит высококвалифицированных кадров;</w:t>
            </w:r>
          </w:p>
          <w:p w:rsidR="000B51A7" w:rsidRDefault="000B51A7">
            <w:pPr>
              <w:pStyle w:val="ConsPlusNormal"/>
            </w:pPr>
            <w:r>
              <w:t>частое внесение изменений в законодательные и иные нормативные правовые акты в области кадастровых и землеустроительных работ</w:t>
            </w:r>
          </w:p>
        </w:tc>
      </w:tr>
      <w:tr w:rsidR="000B51A7">
        <w:tc>
          <w:tcPr>
            <w:tcW w:w="850" w:type="dxa"/>
          </w:tcPr>
          <w:p w:rsidR="000B51A7" w:rsidRDefault="000B51A7">
            <w:pPr>
              <w:pStyle w:val="ConsPlusNormal"/>
            </w:pPr>
          </w:p>
        </w:tc>
        <w:tc>
          <w:tcPr>
            <w:tcW w:w="1587" w:type="dxa"/>
          </w:tcPr>
          <w:p w:rsidR="000B51A7" w:rsidRDefault="000B51A7">
            <w:pPr>
              <w:pStyle w:val="ConsPlusNormal"/>
            </w:pPr>
            <w:r>
              <w:t>Организация и проведение публичных торгов или иных конкурентных процедур отбора исполнителей кадастровых и землеустроительных работ</w:t>
            </w:r>
          </w:p>
        </w:tc>
        <w:tc>
          <w:tcPr>
            <w:tcW w:w="1757" w:type="dxa"/>
          </w:tcPr>
          <w:p w:rsidR="000B51A7" w:rsidRDefault="000B51A7">
            <w:pPr>
              <w:pStyle w:val="ConsPlusNormal"/>
            </w:pPr>
            <w:r>
              <w:t>Создание условий для развития конкуренции на рынке кадастровых и землеустроительных работ. Развитие сектора частных кадастровых и землеустроительных организаций</w:t>
            </w:r>
          </w:p>
        </w:tc>
        <w:tc>
          <w:tcPr>
            <w:tcW w:w="1644" w:type="dxa"/>
          </w:tcPr>
          <w:p w:rsidR="000B51A7" w:rsidRDefault="000B51A7">
            <w:pPr>
              <w:pStyle w:val="ConsPlusNormal"/>
            </w:pPr>
            <w:r>
              <w:t>2018 год - 65%</w:t>
            </w:r>
          </w:p>
          <w:p w:rsidR="000B51A7" w:rsidRDefault="000B51A7">
            <w:pPr>
              <w:pStyle w:val="ConsPlusNormal"/>
            </w:pPr>
            <w:r>
              <w:t>2019 год - 70%</w:t>
            </w:r>
          </w:p>
          <w:p w:rsidR="000B51A7" w:rsidRDefault="000B51A7">
            <w:pPr>
              <w:pStyle w:val="ConsPlusNormal"/>
            </w:pPr>
            <w:r>
              <w:t>2020 год - 75%</w:t>
            </w:r>
          </w:p>
          <w:p w:rsidR="000B51A7" w:rsidRDefault="000B51A7">
            <w:pPr>
              <w:pStyle w:val="ConsPlusNormal"/>
            </w:pPr>
            <w:r>
              <w:t>2021 год - 80%</w:t>
            </w:r>
          </w:p>
        </w:tc>
        <w:tc>
          <w:tcPr>
            <w:tcW w:w="1361" w:type="dxa"/>
          </w:tcPr>
          <w:p w:rsidR="000B51A7" w:rsidRDefault="000B51A7">
            <w:pPr>
              <w:pStyle w:val="ConsPlusNormal"/>
              <w:jc w:val="center"/>
            </w:pPr>
            <w:r>
              <w:t>2019 - 2021 годы</w:t>
            </w:r>
          </w:p>
        </w:tc>
        <w:tc>
          <w:tcPr>
            <w:tcW w:w="1871" w:type="dxa"/>
          </w:tcPr>
          <w:p w:rsidR="000B51A7" w:rsidRDefault="000B51A7">
            <w:pPr>
              <w:pStyle w:val="ConsPlusNormal"/>
            </w:pPr>
            <w:r>
              <w:t xml:space="preserve">Комитет по управлению государственным имуществом Кемеровской области, Управление Федеральной антимонопольной службы по Кемеровской области (по согласованию), </w:t>
            </w:r>
            <w:r>
              <w:lastRenderedPageBreak/>
              <w:t>Управление Росреестра по Кемеровской области - Кузбассу (по согласованию),</w:t>
            </w:r>
          </w:p>
          <w:p w:rsidR="000B51A7" w:rsidRDefault="000B51A7">
            <w:pPr>
              <w:pStyle w:val="ConsPlusNormal"/>
            </w:pPr>
            <w:r>
              <w:t>органы местного самоуправления</w:t>
            </w:r>
          </w:p>
          <w:p w:rsidR="000B51A7" w:rsidRDefault="000B51A7">
            <w:pPr>
              <w:pStyle w:val="ConsPlusNormal"/>
            </w:pPr>
            <w:r>
              <w:t>(по согласованию)</w:t>
            </w:r>
          </w:p>
        </w:tc>
      </w:tr>
      <w:tr w:rsidR="000B51A7">
        <w:tc>
          <w:tcPr>
            <w:tcW w:w="850" w:type="dxa"/>
            <w:vMerge w:val="restart"/>
          </w:tcPr>
          <w:p w:rsidR="000B51A7" w:rsidRDefault="000B51A7">
            <w:pPr>
              <w:pStyle w:val="ConsPlusNormal"/>
              <w:outlineLvl w:val="2"/>
            </w:pPr>
            <w:r>
              <w:lastRenderedPageBreak/>
              <w:t>32</w:t>
            </w:r>
          </w:p>
        </w:tc>
        <w:tc>
          <w:tcPr>
            <w:tcW w:w="8220" w:type="dxa"/>
            <w:gridSpan w:val="5"/>
          </w:tcPr>
          <w:p w:rsidR="000B51A7" w:rsidRDefault="000B51A7">
            <w:pPr>
              <w:pStyle w:val="ConsPlusNormal"/>
              <w:jc w:val="center"/>
            </w:pPr>
            <w:r>
              <w:t>Рынок ритуальных услуг</w:t>
            </w:r>
          </w:p>
        </w:tc>
      </w:tr>
      <w:tr w:rsidR="000B51A7">
        <w:tc>
          <w:tcPr>
            <w:tcW w:w="850" w:type="dxa"/>
            <w:vMerge/>
          </w:tcPr>
          <w:p w:rsidR="000B51A7" w:rsidRDefault="000B51A7"/>
        </w:tc>
        <w:tc>
          <w:tcPr>
            <w:tcW w:w="8220" w:type="dxa"/>
            <w:gridSpan w:val="5"/>
          </w:tcPr>
          <w:p w:rsidR="000B51A7" w:rsidRDefault="000B51A7">
            <w:pPr>
              <w:pStyle w:val="ConsPlusNormal"/>
            </w:pPr>
            <w:r>
              <w:t>В настоящее время в Кемеровской области - Кузбассе в сфере организации похорон и оказания связанных с этим услуг действует 53 организации, в том числе частных - 33 организации. По выручке доля частного бизнеса на рынке ритуальных услуг составляет 53,9%.</w:t>
            </w:r>
          </w:p>
          <w:p w:rsidR="000B51A7" w:rsidRDefault="000B51A7">
            <w:pPr>
              <w:pStyle w:val="ConsPlusNormal"/>
            </w:pPr>
            <w:r>
              <w:t>Проблемы:</w:t>
            </w:r>
          </w:p>
          <w:p w:rsidR="000B51A7" w:rsidRDefault="000B51A7">
            <w:pPr>
              <w:pStyle w:val="ConsPlusNormal"/>
            </w:pPr>
            <w:r>
              <w:t>низкая конкуренция в ряде муниципальных образований Кузбасса;</w:t>
            </w:r>
          </w:p>
          <w:p w:rsidR="000B51A7" w:rsidRDefault="000B51A7">
            <w:pPr>
              <w:pStyle w:val="ConsPlusNormal"/>
            </w:pPr>
            <w:r>
              <w:t>высокая стоимость ритуальных услуг, особенно в муниципальных образованиях с низкой конкуренцией</w:t>
            </w:r>
          </w:p>
        </w:tc>
      </w:tr>
      <w:tr w:rsidR="000B51A7">
        <w:tc>
          <w:tcPr>
            <w:tcW w:w="850" w:type="dxa"/>
          </w:tcPr>
          <w:p w:rsidR="000B51A7" w:rsidRDefault="000B51A7">
            <w:pPr>
              <w:pStyle w:val="ConsPlusNormal"/>
            </w:pPr>
            <w:r>
              <w:t>32.1</w:t>
            </w:r>
          </w:p>
        </w:tc>
        <w:tc>
          <w:tcPr>
            <w:tcW w:w="1587" w:type="dxa"/>
          </w:tcPr>
          <w:p w:rsidR="000B51A7" w:rsidRDefault="000B51A7">
            <w:pPr>
              <w:pStyle w:val="ConsPlusNormal"/>
            </w:pPr>
            <w:r>
              <w:t>Мониторинг и анализ ситуации в сфере оказания ритуальных услуг</w:t>
            </w:r>
          </w:p>
        </w:tc>
        <w:tc>
          <w:tcPr>
            <w:tcW w:w="1757" w:type="dxa"/>
          </w:tcPr>
          <w:p w:rsidR="000B51A7" w:rsidRDefault="000B51A7">
            <w:pPr>
              <w:pStyle w:val="ConsPlusNormal"/>
            </w:pPr>
            <w:r>
              <w:t>Создание условий для развития конкуренции на рынке ритуальных услуг. Развитие сектора частных организаций</w:t>
            </w:r>
          </w:p>
        </w:tc>
        <w:tc>
          <w:tcPr>
            <w:tcW w:w="1644" w:type="dxa"/>
          </w:tcPr>
          <w:p w:rsidR="000B51A7" w:rsidRDefault="000B51A7">
            <w:pPr>
              <w:pStyle w:val="ConsPlusNormal"/>
            </w:pPr>
            <w:r>
              <w:t>2018 год - 54%</w:t>
            </w:r>
          </w:p>
          <w:p w:rsidR="000B51A7" w:rsidRDefault="000B51A7">
            <w:pPr>
              <w:pStyle w:val="ConsPlusNormal"/>
            </w:pPr>
            <w:r>
              <w:t>2019 год - 55%</w:t>
            </w:r>
          </w:p>
          <w:p w:rsidR="000B51A7" w:rsidRDefault="000B51A7">
            <w:pPr>
              <w:pStyle w:val="ConsPlusNormal"/>
            </w:pPr>
            <w:r>
              <w:t>2020 год - 56%</w:t>
            </w:r>
          </w:p>
          <w:p w:rsidR="000B51A7" w:rsidRDefault="000B51A7">
            <w:pPr>
              <w:pStyle w:val="ConsPlusNormal"/>
            </w:pPr>
            <w:r>
              <w:t>2021 год - 57%</w:t>
            </w:r>
          </w:p>
        </w:tc>
        <w:tc>
          <w:tcPr>
            <w:tcW w:w="1361" w:type="dxa"/>
          </w:tcPr>
          <w:p w:rsidR="000B51A7" w:rsidRDefault="000B51A7">
            <w:pPr>
              <w:pStyle w:val="ConsPlusNormal"/>
              <w:jc w:val="center"/>
            </w:pPr>
            <w:r>
              <w:t>2019 - 2021 годы</w:t>
            </w:r>
          </w:p>
        </w:tc>
        <w:tc>
          <w:tcPr>
            <w:tcW w:w="1871" w:type="dxa"/>
          </w:tcPr>
          <w:p w:rsidR="000B51A7" w:rsidRDefault="000B51A7">
            <w:pPr>
              <w:pStyle w:val="ConsPlusNormal"/>
            </w:pPr>
            <w:r>
              <w:t>Департамент по развитию предпринимательства и потребительского рынка Кемеровской области,</w:t>
            </w:r>
          </w:p>
          <w:p w:rsidR="000B51A7" w:rsidRDefault="000B51A7">
            <w:pPr>
              <w:pStyle w:val="ConsPlusNormal"/>
            </w:pPr>
            <w:r>
              <w:t>органы местного самоуправления (по согласованию)</w:t>
            </w:r>
          </w:p>
        </w:tc>
      </w:tr>
      <w:tr w:rsidR="000B51A7">
        <w:tc>
          <w:tcPr>
            <w:tcW w:w="850" w:type="dxa"/>
          </w:tcPr>
          <w:p w:rsidR="000B51A7" w:rsidRDefault="000B51A7">
            <w:pPr>
              <w:pStyle w:val="ConsPlusNormal"/>
            </w:pPr>
            <w:r>
              <w:t>32.2</w:t>
            </w:r>
          </w:p>
        </w:tc>
        <w:tc>
          <w:tcPr>
            <w:tcW w:w="1587" w:type="dxa"/>
          </w:tcPr>
          <w:p w:rsidR="000B51A7" w:rsidRDefault="000B51A7">
            <w:pPr>
              <w:pStyle w:val="ConsPlusNormal"/>
            </w:pPr>
            <w:r>
              <w:t>Осуществление сбора и обобщения информации об организациях всех форм собственности, осуществляющих деятельность на рынке ритуальных услуг (за исключением деятельности по содержанию и благоустройству кладбищ)</w:t>
            </w:r>
          </w:p>
        </w:tc>
        <w:tc>
          <w:tcPr>
            <w:tcW w:w="1757" w:type="dxa"/>
          </w:tcPr>
          <w:p w:rsidR="000B51A7" w:rsidRDefault="000B51A7">
            <w:pPr>
              <w:pStyle w:val="ConsPlusNormal"/>
            </w:pPr>
          </w:p>
        </w:tc>
        <w:tc>
          <w:tcPr>
            <w:tcW w:w="1644" w:type="dxa"/>
          </w:tcPr>
          <w:p w:rsidR="000B51A7" w:rsidRDefault="000B51A7">
            <w:pPr>
              <w:pStyle w:val="ConsPlusNormal"/>
            </w:pPr>
          </w:p>
        </w:tc>
        <w:tc>
          <w:tcPr>
            <w:tcW w:w="1361" w:type="dxa"/>
          </w:tcPr>
          <w:p w:rsidR="000B51A7" w:rsidRDefault="000B51A7">
            <w:pPr>
              <w:pStyle w:val="ConsPlusNormal"/>
            </w:pPr>
            <w:r>
              <w:t>Ежегодно</w:t>
            </w:r>
          </w:p>
        </w:tc>
        <w:tc>
          <w:tcPr>
            <w:tcW w:w="1871" w:type="dxa"/>
          </w:tcPr>
          <w:p w:rsidR="000B51A7" w:rsidRDefault="000B51A7">
            <w:pPr>
              <w:pStyle w:val="ConsPlusNormal"/>
            </w:pPr>
            <w:r>
              <w:t>Департамент по развитию предпринимательства и потребительского рынка Кемеровской области,</w:t>
            </w:r>
          </w:p>
          <w:p w:rsidR="000B51A7" w:rsidRDefault="000B51A7">
            <w:pPr>
              <w:pStyle w:val="ConsPlusNormal"/>
            </w:pPr>
            <w:r>
              <w:t>органы местного самоуправления (по согласованию)</w:t>
            </w:r>
          </w:p>
        </w:tc>
      </w:tr>
      <w:tr w:rsidR="000B51A7">
        <w:tc>
          <w:tcPr>
            <w:tcW w:w="850" w:type="dxa"/>
            <w:vMerge w:val="restart"/>
          </w:tcPr>
          <w:p w:rsidR="000B51A7" w:rsidRDefault="000B51A7">
            <w:pPr>
              <w:pStyle w:val="ConsPlusNormal"/>
              <w:outlineLvl w:val="2"/>
            </w:pPr>
            <w:r>
              <w:lastRenderedPageBreak/>
              <w:t>33</w:t>
            </w:r>
          </w:p>
        </w:tc>
        <w:tc>
          <w:tcPr>
            <w:tcW w:w="8220" w:type="dxa"/>
            <w:gridSpan w:val="5"/>
          </w:tcPr>
          <w:p w:rsidR="000B51A7" w:rsidRDefault="000B51A7">
            <w:pPr>
              <w:pStyle w:val="ConsPlusNormal"/>
              <w:jc w:val="center"/>
            </w:pPr>
            <w:r>
              <w:t>Рынок оказания услуг по ремонту автотранспортных средств</w:t>
            </w:r>
          </w:p>
        </w:tc>
      </w:tr>
      <w:tr w:rsidR="000B51A7">
        <w:tc>
          <w:tcPr>
            <w:tcW w:w="850" w:type="dxa"/>
            <w:vMerge/>
          </w:tcPr>
          <w:p w:rsidR="000B51A7" w:rsidRDefault="000B51A7"/>
        </w:tc>
        <w:tc>
          <w:tcPr>
            <w:tcW w:w="8220" w:type="dxa"/>
            <w:gridSpan w:val="5"/>
          </w:tcPr>
          <w:p w:rsidR="000B51A7" w:rsidRDefault="000B51A7">
            <w:pPr>
              <w:pStyle w:val="ConsPlusNormal"/>
            </w:pPr>
            <w:r>
              <w:t>В настоящее время в Кемеровской области - Кузбассе услуги по ремонту и техническому обслуживанию автотранспортных средств предоставляют 523 организации, из них 518 частных предприятий, 5 иностранных и совместных иностранных и российских частных предприятий. Соответственно доля частного бизнеса по данному рынку - 99%.</w:t>
            </w:r>
          </w:p>
          <w:p w:rsidR="000B51A7" w:rsidRDefault="000B51A7">
            <w:pPr>
              <w:pStyle w:val="ConsPlusNormal"/>
            </w:pPr>
            <w:r>
              <w:t>Проблемы:</w:t>
            </w:r>
          </w:p>
          <w:p w:rsidR="000B51A7" w:rsidRDefault="000B51A7">
            <w:pPr>
              <w:pStyle w:val="ConsPlusNormal"/>
            </w:pPr>
            <w:r>
              <w:t>неравномерное распределение организаций по ремонту автотранспортных средств по муниципальным образованиям Кузбасса;</w:t>
            </w:r>
          </w:p>
          <w:p w:rsidR="000B51A7" w:rsidRDefault="000B51A7">
            <w:pPr>
              <w:pStyle w:val="ConsPlusNormal"/>
            </w:pPr>
            <w:r>
              <w:t>недостаточный уровень сервиса по ремонту автотранспортных средств;</w:t>
            </w:r>
          </w:p>
          <w:p w:rsidR="000B51A7" w:rsidRDefault="000B51A7">
            <w:pPr>
              <w:pStyle w:val="ConsPlusNormal"/>
            </w:pPr>
            <w:r>
              <w:t>дефицит квалифицированных кадров</w:t>
            </w:r>
          </w:p>
        </w:tc>
      </w:tr>
      <w:tr w:rsidR="000B51A7">
        <w:tc>
          <w:tcPr>
            <w:tcW w:w="850" w:type="dxa"/>
          </w:tcPr>
          <w:p w:rsidR="000B51A7" w:rsidRDefault="000B51A7">
            <w:pPr>
              <w:pStyle w:val="ConsPlusNormal"/>
            </w:pPr>
            <w:r>
              <w:t>33.1</w:t>
            </w:r>
          </w:p>
        </w:tc>
        <w:tc>
          <w:tcPr>
            <w:tcW w:w="1587" w:type="dxa"/>
          </w:tcPr>
          <w:p w:rsidR="000B51A7" w:rsidRDefault="000B51A7">
            <w:pPr>
              <w:pStyle w:val="ConsPlusNormal"/>
            </w:pPr>
            <w:r>
              <w:t>Мониторинг и анализ ситуации в сфере оказания услуг по ремонту автотранспортных средств</w:t>
            </w:r>
          </w:p>
        </w:tc>
        <w:tc>
          <w:tcPr>
            <w:tcW w:w="1757" w:type="dxa"/>
            <w:vMerge w:val="restart"/>
          </w:tcPr>
          <w:p w:rsidR="000B51A7" w:rsidRDefault="000B51A7">
            <w:pPr>
              <w:pStyle w:val="ConsPlusNormal"/>
            </w:pPr>
            <w:r>
              <w:t>Создание условий для развития конкуренции на рынке по ремонту автотранспортных средств</w:t>
            </w:r>
          </w:p>
        </w:tc>
        <w:tc>
          <w:tcPr>
            <w:tcW w:w="1644" w:type="dxa"/>
            <w:vMerge w:val="restart"/>
          </w:tcPr>
          <w:p w:rsidR="000B51A7" w:rsidRDefault="000B51A7">
            <w:pPr>
              <w:pStyle w:val="ConsPlusNormal"/>
            </w:pPr>
            <w:r>
              <w:t>2018 год - 99%</w:t>
            </w:r>
          </w:p>
          <w:p w:rsidR="000B51A7" w:rsidRDefault="000B51A7">
            <w:pPr>
              <w:pStyle w:val="ConsPlusNormal"/>
            </w:pPr>
            <w:r>
              <w:t>2019 год - 99,1%</w:t>
            </w:r>
          </w:p>
          <w:p w:rsidR="000B51A7" w:rsidRDefault="000B51A7">
            <w:pPr>
              <w:pStyle w:val="ConsPlusNormal"/>
            </w:pPr>
            <w:r>
              <w:t>2020 год - 99,2%</w:t>
            </w:r>
          </w:p>
          <w:p w:rsidR="000B51A7" w:rsidRDefault="000B51A7">
            <w:pPr>
              <w:pStyle w:val="ConsPlusNormal"/>
            </w:pPr>
            <w:r>
              <w:t>2021 год - 99,3%</w:t>
            </w:r>
          </w:p>
        </w:tc>
        <w:tc>
          <w:tcPr>
            <w:tcW w:w="1361" w:type="dxa"/>
          </w:tcPr>
          <w:p w:rsidR="000B51A7" w:rsidRDefault="000B51A7">
            <w:pPr>
              <w:pStyle w:val="ConsPlusNormal"/>
              <w:jc w:val="center"/>
            </w:pPr>
            <w:r>
              <w:t>2019 - 2021 годы</w:t>
            </w:r>
          </w:p>
        </w:tc>
        <w:tc>
          <w:tcPr>
            <w:tcW w:w="1871" w:type="dxa"/>
          </w:tcPr>
          <w:p w:rsidR="000B51A7" w:rsidRDefault="000B51A7">
            <w:pPr>
              <w:pStyle w:val="ConsPlusNormal"/>
            </w:pPr>
            <w:r>
              <w:t>Департамент по развитию предпринимательства и потребительского рынка Кемеровской области,</w:t>
            </w:r>
          </w:p>
          <w:p w:rsidR="000B51A7" w:rsidRDefault="000B51A7">
            <w:pPr>
              <w:pStyle w:val="ConsPlusNormal"/>
            </w:pPr>
            <w:r>
              <w:t>органы местного самоуправления (по согласованию)</w:t>
            </w:r>
          </w:p>
        </w:tc>
      </w:tr>
      <w:tr w:rsidR="000B51A7">
        <w:tc>
          <w:tcPr>
            <w:tcW w:w="850" w:type="dxa"/>
          </w:tcPr>
          <w:p w:rsidR="000B51A7" w:rsidRDefault="000B51A7">
            <w:pPr>
              <w:pStyle w:val="ConsPlusNormal"/>
            </w:pPr>
            <w:r>
              <w:t>33.2</w:t>
            </w:r>
          </w:p>
        </w:tc>
        <w:tc>
          <w:tcPr>
            <w:tcW w:w="1587" w:type="dxa"/>
          </w:tcPr>
          <w:p w:rsidR="000B51A7" w:rsidRDefault="000B51A7">
            <w:pPr>
              <w:pStyle w:val="ConsPlusNormal"/>
            </w:pPr>
            <w:r>
              <w:t>Осуществление сбора и обобщения информации об организациях, осуществляющих ремонт автотранспортных средств, частной формы собственности, принадлежащих органам местного самоуправления, муниципальным предприятиям и учреждениям автотранспортных средств (за исключением спецавтотранспорта)</w:t>
            </w:r>
          </w:p>
        </w:tc>
        <w:tc>
          <w:tcPr>
            <w:tcW w:w="1757" w:type="dxa"/>
            <w:vMerge/>
          </w:tcPr>
          <w:p w:rsidR="000B51A7" w:rsidRDefault="000B51A7"/>
        </w:tc>
        <w:tc>
          <w:tcPr>
            <w:tcW w:w="1644" w:type="dxa"/>
            <w:vMerge/>
          </w:tcPr>
          <w:p w:rsidR="000B51A7" w:rsidRDefault="000B51A7"/>
        </w:tc>
        <w:tc>
          <w:tcPr>
            <w:tcW w:w="1361" w:type="dxa"/>
          </w:tcPr>
          <w:p w:rsidR="000B51A7" w:rsidRDefault="000B51A7">
            <w:pPr>
              <w:pStyle w:val="ConsPlusNormal"/>
            </w:pPr>
            <w:r>
              <w:t>Ежегодно</w:t>
            </w:r>
          </w:p>
        </w:tc>
        <w:tc>
          <w:tcPr>
            <w:tcW w:w="1871" w:type="dxa"/>
          </w:tcPr>
          <w:p w:rsidR="000B51A7" w:rsidRDefault="000B51A7">
            <w:pPr>
              <w:pStyle w:val="ConsPlusNormal"/>
            </w:pPr>
            <w:r>
              <w:t>Департамент по развитию предпринимательства и потребительского рынка Кемеровской области, органы местного самоуправления (по согласованию)</w:t>
            </w:r>
          </w:p>
        </w:tc>
      </w:tr>
      <w:tr w:rsidR="000B51A7">
        <w:tc>
          <w:tcPr>
            <w:tcW w:w="850" w:type="dxa"/>
            <w:vMerge w:val="restart"/>
          </w:tcPr>
          <w:p w:rsidR="000B51A7" w:rsidRDefault="000B51A7">
            <w:pPr>
              <w:pStyle w:val="ConsPlusNormal"/>
              <w:outlineLvl w:val="2"/>
            </w:pPr>
            <w:r>
              <w:t>34</w:t>
            </w:r>
          </w:p>
        </w:tc>
        <w:tc>
          <w:tcPr>
            <w:tcW w:w="8220" w:type="dxa"/>
            <w:gridSpan w:val="5"/>
          </w:tcPr>
          <w:p w:rsidR="000B51A7" w:rsidRDefault="000B51A7">
            <w:pPr>
              <w:pStyle w:val="ConsPlusNormal"/>
              <w:jc w:val="center"/>
            </w:pPr>
            <w:r>
              <w:t>Рынок туристических услуг</w:t>
            </w:r>
          </w:p>
        </w:tc>
      </w:tr>
      <w:tr w:rsidR="000B51A7">
        <w:tc>
          <w:tcPr>
            <w:tcW w:w="850" w:type="dxa"/>
            <w:vMerge/>
          </w:tcPr>
          <w:p w:rsidR="000B51A7" w:rsidRDefault="000B51A7"/>
        </w:tc>
        <w:tc>
          <w:tcPr>
            <w:tcW w:w="8220" w:type="dxa"/>
            <w:gridSpan w:val="5"/>
          </w:tcPr>
          <w:p w:rsidR="000B51A7" w:rsidRDefault="000B51A7">
            <w:pPr>
              <w:pStyle w:val="ConsPlusNormal"/>
            </w:pPr>
            <w:r>
              <w:t xml:space="preserve">Распоряжением Коллегии Администрации Кемеровской области от 01.03.2013 N 194-р утверждена </w:t>
            </w:r>
            <w:hyperlink r:id="rId29" w:history="1">
              <w:r>
                <w:rPr>
                  <w:color w:val="0000FF"/>
                </w:rPr>
                <w:t>Стратегия</w:t>
              </w:r>
            </w:hyperlink>
            <w:r>
              <w:t xml:space="preserve"> развития туризма в Кемеровской области до 2025 года. Во всех городских округах и муниципальных районах Кузбасса разработаны программы развития туризма с учетом преимуществ муниципальных образований.</w:t>
            </w:r>
          </w:p>
          <w:p w:rsidR="000B51A7" w:rsidRDefault="000B51A7">
            <w:pPr>
              <w:pStyle w:val="ConsPlusNormal"/>
            </w:pPr>
            <w:r>
              <w:t>В 2018 году туристический поток в Кузбассе составил 1,57 млн. человек. Наиболее востребован и популярен среди жителей и гостей Кемеровской области - Кузбасса зимний туризм. В общем объеме всего туристского потока горнолыжный туризм в Кузбассе составляет около 70%. В регионе функционируют 17 туроператоров, внесенных в единый федеральный реестр туроператоров, в том числе 16 туроператоров по внутреннему туризму. В 2018 году в области действовало 330 коллективных средств размещения, число ночевок в коллективных средствах размещения - 2,7 миллиона.</w:t>
            </w:r>
          </w:p>
          <w:p w:rsidR="000B51A7" w:rsidRDefault="000B51A7">
            <w:pPr>
              <w:pStyle w:val="ConsPlusNormal"/>
            </w:pPr>
            <w:r>
              <w:t>Действует туристско-рекреационный кластер "Шерегеш" и туристско-рекреационный кластер Кузбасса.</w:t>
            </w:r>
          </w:p>
          <w:p w:rsidR="000B51A7" w:rsidRDefault="000B51A7">
            <w:pPr>
              <w:pStyle w:val="ConsPlusNormal"/>
            </w:pPr>
            <w:r>
              <w:t>Обоснование проблемы:</w:t>
            </w:r>
          </w:p>
          <w:p w:rsidR="000B51A7" w:rsidRDefault="000B51A7">
            <w:pPr>
              <w:pStyle w:val="ConsPlusNormal"/>
            </w:pPr>
            <w:r>
              <w:t>важнейшим аспектом, сдерживающим туристский поток в регион, является удаленность Кемеровской области от крупных экономических центров, а следовательно - высокая стоимость авиабилетов, что резко увеличивает стоимость тура в Кузбасс.</w:t>
            </w:r>
          </w:p>
          <w:p w:rsidR="000B51A7" w:rsidRDefault="000B51A7">
            <w:pPr>
              <w:pStyle w:val="ConsPlusNormal"/>
            </w:pPr>
            <w:r>
              <w:t>Одним из сдерживающих факторов для инвестиций в объекты туристско-рекреационного комплекса являются высокие издержки на строительство объектов инженерной инфраструктуры для создаваемых туристско-рекреационных комплексов (в том числе сети энергоснабжения, водоснабжения, транспортные сети, очистные сооружения)</w:t>
            </w:r>
          </w:p>
        </w:tc>
      </w:tr>
      <w:tr w:rsidR="000B51A7">
        <w:tc>
          <w:tcPr>
            <w:tcW w:w="850" w:type="dxa"/>
          </w:tcPr>
          <w:p w:rsidR="000B51A7" w:rsidRDefault="000B51A7">
            <w:pPr>
              <w:pStyle w:val="ConsPlusNormal"/>
            </w:pPr>
            <w:r>
              <w:t>34.1</w:t>
            </w:r>
          </w:p>
        </w:tc>
        <w:tc>
          <w:tcPr>
            <w:tcW w:w="1587" w:type="dxa"/>
          </w:tcPr>
          <w:p w:rsidR="000B51A7" w:rsidRDefault="000B51A7">
            <w:pPr>
              <w:pStyle w:val="ConsPlusNormal"/>
            </w:pPr>
            <w:r>
              <w:t>Организация и проведение рекламно-информационных туров для представителей туристского бизнеса и средств массовой информации</w:t>
            </w:r>
          </w:p>
        </w:tc>
        <w:tc>
          <w:tcPr>
            <w:tcW w:w="1757" w:type="dxa"/>
          </w:tcPr>
          <w:p w:rsidR="000B51A7" w:rsidRDefault="000B51A7">
            <w:pPr>
              <w:pStyle w:val="ConsPlusNormal"/>
            </w:pPr>
            <w:r>
              <w:t>Увеличение внутреннего и въездного туристских потоков</w:t>
            </w:r>
          </w:p>
        </w:tc>
        <w:tc>
          <w:tcPr>
            <w:tcW w:w="1644" w:type="dxa"/>
            <w:vMerge w:val="restart"/>
          </w:tcPr>
          <w:p w:rsidR="000B51A7" w:rsidRDefault="000B51A7">
            <w:pPr>
              <w:pStyle w:val="ConsPlusNormal"/>
            </w:pPr>
            <w:r>
              <w:t>Численность размещенных лиц в коллективных средствах размещения,</w:t>
            </w:r>
          </w:p>
          <w:p w:rsidR="000B51A7" w:rsidRDefault="000B51A7">
            <w:pPr>
              <w:pStyle w:val="ConsPlusNormal"/>
            </w:pPr>
            <w:r>
              <w:t>тыс. человек:</w:t>
            </w:r>
          </w:p>
          <w:p w:rsidR="000B51A7" w:rsidRDefault="000B51A7">
            <w:pPr>
              <w:pStyle w:val="ConsPlusNormal"/>
            </w:pPr>
            <w:r>
              <w:t>2018 год - 586</w:t>
            </w:r>
          </w:p>
          <w:p w:rsidR="000B51A7" w:rsidRDefault="000B51A7">
            <w:pPr>
              <w:pStyle w:val="ConsPlusNormal"/>
            </w:pPr>
            <w:r>
              <w:t>2019 год - 644</w:t>
            </w:r>
          </w:p>
          <w:p w:rsidR="000B51A7" w:rsidRDefault="000B51A7">
            <w:pPr>
              <w:pStyle w:val="ConsPlusNormal"/>
            </w:pPr>
            <w:r>
              <w:t>2020 год - 709</w:t>
            </w:r>
          </w:p>
          <w:p w:rsidR="000B51A7" w:rsidRDefault="000B51A7">
            <w:pPr>
              <w:pStyle w:val="ConsPlusNormal"/>
            </w:pPr>
            <w:r>
              <w:t>2021 год - 780.</w:t>
            </w:r>
          </w:p>
          <w:p w:rsidR="000B51A7" w:rsidRDefault="000B51A7">
            <w:pPr>
              <w:pStyle w:val="ConsPlusNormal"/>
            </w:pPr>
            <w:r>
              <w:t>Число коллективных средств размещения, единиц:</w:t>
            </w:r>
          </w:p>
          <w:p w:rsidR="000B51A7" w:rsidRDefault="000B51A7">
            <w:pPr>
              <w:pStyle w:val="ConsPlusNormal"/>
            </w:pPr>
            <w:r>
              <w:t>2018 год - 330</w:t>
            </w:r>
          </w:p>
          <w:p w:rsidR="000B51A7" w:rsidRDefault="000B51A7">
            <w:pPr>
              <w:pStyle w:val="ConsPlusNormal"/>
            </w:pPr>
            <w:r>
              <w:t>2019 год - 335</w:t>
            </w:r>
          </w:p>
          <w:p w:rsidR="000B51A7" w:rsidRDefault="000B51A7">
            <w:pPr>
              <w:pStyle w:val="ConsPlusNormal"/>
            </w:pPr>
            <w:r>
              <w:t>2020 год - 340</w:t>
            </w:r>
          </w:p>
          <w:p w:rsidR="000B51A7" w:rsidRDefault="000B51A7">
            <w:pPr>
              <w:pStyle w:val="ConsPlusNormal"/>
            </w:pPr>
            <w:r>
              <w:t>2021 год - 345</w:t>
            </w:r>
          </w:p>
        </w:tc>
        <w:tc>
          <w:tcPr>
            <w:tcW w:w="1361" w:type="dxa"/>
          </w:tcPr>
          <w:p w:rsidR="000B51A7" w:rsidRDefault="000B51A7">
            <w:pPr>
              <w:pStyle w:val="ConsPlusNormal"/>
            </w:pPr>
            <w:r>
              <w:t>Ежегодно</w:t>
            </w:r>
          </w:p>
        </w:tc>
        <w:tc>
          <w:tcPr>
            <w:tcW w:w="1871" w:type="dxa"/>
          </w:tcPr>
          <w:p w:rsidR="000B51A7" w:rsidRDefault="000B51A7">
            <w:pPr>
              <w:pStyle w:val="ConsPlusNormal"/>
            </w:pPr>
            <w:r>
              <w:t>Департамент молодежной политики и спорта Кемеровской области,</w:t>
            </w:r>
          </w:p>
          <w:p w:rsidR="000B51A7" w:rsidRDefault="000B51A7">
            <w:pPr>
              <w:pStyle w:val="ConsPlusNormal"/>
            </w:pPr>
            <w:r>
              <w:t>органы местного самоуправления (по согласованию)</w:t>
            </w:r>
          </w:p>
        </w:tc>
      </w:tr>
      <w:tr w:rsidR="000B51A7">
        <w:tc>
          <w:tcPr>
            <w:tcW w:w="850" w:type="dxa"/>
          </w:tcPr>
          <w:p w:rsidR="000B51A7" w:rsidRDefault="000B51A7">
            <w:pPr>
              <w:pStyle w:val="ConsPlusNormal"/>
            </w:pPr>
            <w:r>
              <w:t>34.2</w:t>
            </w:r>
          </w:p>
        </w:tc>
        <w:tc>
          <w:tcPr>
            <w:tcW w:w="1587" w:type="dxa"/>
          </w:tcPr>
          <w:p w:rsidR="000B51A7" w:rsidRDefault="000B51A7">
            <w:pPr>
              <w:pStyle w:val="ConsPlusNormal"/>
            </w:pPr>
            <w:r>
              <w:t>Подготовка экспозиций Кемеровской области - Кузбасса в международных туристских выставках-ярмарках, форумах, конгрессах</w:t>
            </w:r>
          </w:p>
        </w:tc>
        <w:tc>
          <w:tcPr>
            <w:tcW w:w="1757" w:type="dxa"/>
          </w:tcPr>
          <w:p w:rsidR="000B51A7" w:rsidRDefault="000B51A7">
            <w:pPr>
              <w:pStyle w:val="ConsPlusNormal"/>
            </w:pPr>
            <w:r>
              <w:t>Продвижение внутреннего туристского продукта</w:t>
            </w:r>
          </w:p>
        </w:tc>
        <w:tc>
          <w:tcPr>
            <w:tcW w:w="1644" w:type="dxa"/>
            <w:vMerge/>
          </w:tcPr>
          <w:p w:rsidR="000B51A7" w:rsidRDefault="000B51A7"/>
        </w:tc>
        <w:tc>
          <w:tcPr>
            <w:tcW w:w="1361" w:type="dxa"/>
          </w:tcPr>
          <w:p w:rsidR="000B51A7" w:rsidRDefault="000B51A7">
            <w:pPr>
              <w:pStyle w:val="ConsPlusNormal"/>
            </w:pPr>
            <w:r>
              <w:t>Ежегодно</w:t>
            </w:r>
          </w:p>
        </w:tc>
        <w:tc>
          <w:tcPr>
            <w:tcW w:w="1871" w:type="dxa"/>
          </w:tcPr>
          <w:p w:rsidR="000B51A7" w:rsidRDefault="000B51A7">
            <w:pPr>
              <w:pStyle w:val="ConsPlusNormal"/>
            </w:pPr>
            <w:r>
              <w:t>Департамент молодежной политики и спорта Кемеровской области,</w:t>
            </w:r>
          </w:p>
          <w:p w:rsidR="000B51A7" w:rsidRDefault="000B51A7">
            <w:pPr>
              <w:pStyle w:val="ConsPlusNormal"/>
            </w:pPr>
            <w:r>
              <w:t>органы местного самоуправления</w:t>
            </w:r>
          </w:p>
          <w:p w:rsidR="000B51A7" w:rsidRDefault="000B51A7">
            <w:pPr>
              <w:pStyle w:val="ConsPlusNormal"/>
            </w:pPr>
            <w:r>
              <w:t>(по согласованию)</w:t>
            </w:r>
          </w:p>
        </w:tc>
      </w:tr>
      <w:tr w:rsidR="000B51A7">
        <w:tc>
          <w:tcPr>
            <w:tcW w:w="850" w:type="dxa"/>
          </w:tcPr>
          <w:p w:rsidR="000B51A7" w:rsidRDefault="000B51A7">
            <w:pPr>
              <w:pStyle w:val="ConsPlusNormal"/>
              <w:outlineLvl w:val="2"/>
            </w:pPr>
            <w:r>
              <w:t>35</w:t>
            </w:r>
          </w:p>
        </w:tc>
        <w:tc>
          <w:tcPr>
            <w:tcW w:w="8220" w:type="dxa"/>
            <w:gridSpan w:val="5"/>
          </w:tcPr>
          <w:p w:rsidR="000B51A7" w:rsidRDefault="000B51A7">
            <w:pPr>
              <w:pStyle w:val="ConsPlusNormal"/>
              <w:jc w:val="center"/>
            </w:pPr>
            <w:r>
              <w:t>Рынок услуг дошкольного образования</w:t>
            </w:r>
          </w:p>
        </w:tc>
      </w:tr>
      <w:tr w:rsidR="000B51A7">
        <w:tc>
          <w:tcPr>
            <w:tcW w:w="850" w:type="dxa"/>
          </w:tcPr>
          <w:p w:rsidR="000B51A7" w:rsidRDefault="000B51A7">
            <w:pPr>
              <w:pStyle w:val="ConsPlusNormal"/>
            </w:pPr>
          </w:p>
        </w:tc>
        <w:tc>
          <w:tcPr>
            <w:tcW w:w="8220" w:type="dxa"/>
            <w:gridSpan w:val="5"/>
          </w:tcPr>
          <w:p w:rsidR="000B51A7" w:rsidRDefault="000B51A7">
            <w:pPr>
              <w:pStyle w:val="ConsPlusNormal"/>
            </w:pPr>
            <w:r>
              <w:t xml:space="preserve">По состоянию на 01.01.2019 в базе региональной системы учета детей, подлежащих обучению по образовательным программам дошкольного образования, в Кемеровской области - Кузбассе функционируют 118 частных дошкольных </w:t>
            </w:r>
            <w:r>
              <w:lastRenderedPageBreak/>
              <w:t>образовательных организаций, реализующих основную образовательную программу дошкольного образования, и индивидуальных предпринимателей, оказывающих услуги по присмотру и уходу за детьми (10,4% от общего количества). Данные организации посещают 4808 детей дошкольного возраста (3,34% от общего числа воспитанников).</w:t>
            </w:r>
          </w:p>
          <w:p w:rsidR="000B51A7" w:rsidRDefault="000B51A7">
            <w:pPr>
              <w:pStyle w:val="ConsPlusNormal"/>
            </w:pPr>
            <w:r>
              <w:t>С 2017 года на сайте департамента образования и науки Кемеровской области действует информационная страница для индивидуальных предпринимателей, оказывающих услуги для детей дошкольного возраста.</w:t>
            </w:r>
          </w:p>
          <w:p w:rsidR="000B51A7" w:rsidRDefault="000B51A7">
            <w:pPr>
              <w:pStyle w:val="ConsPlusNormal"/>
            </w:pPr>
            <w:r>
              <w:t xml:space="preserve">В целях обеспечения доступа негосударственных организаций к предоставлению услуг в социальной сфере и развития государственно-частного партнерства в социальной сфере в Кемеровской области - Кузбассе принято </w:t>
            </w:r>
            <w:hyperlink r:id="rId30" w:history="1">
              <w:r>
                <w:rPr>
                  <w:color w:val="0000FF"/>
                </w:rPr>
                <w:t>постановление</w:t>
              </w:r>
            </w:hyperlink>
            <w:r>
              <w:t xml:space="preserve"> Коллегии Администрации Кемеровской области от 13.12.2017 N 641 "Об утверждении Порядка предоставления субсидий некоммерческим организациям, не являющимся государственными учреждениями Кемеровской области, на возмещение затрат, связанных с предоставлением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0B51A7" w:rsidRDefault="000B51A7">
            <w:pPr>
              <w:pStyle w:val="ConsPlusNormal"/>
            </w:pPr>
            <w:r>
              <w:t>На основании указанного нормативного правового акта за счет средств областного бюджета в 2018 году некоммерческим организациям направлено 48,3 млн. рублей на реализацию основных образовательных программ дошкольного образования и 44,9 млн. рублей на реализацию основных образовательных программ начального общего, основного общего и среднего общего образования.</w:t>
            </w:r>
          </w:p>
          <w:p w:rsidR="000B51A7" w:rsidRDefault="000B51A7">
            <w:pPr>
              <w:pStyle w:val="ConsPlusNormal"/>
            </w:pPr>
            <w:r>
              <w:t>В рамках указанного нормативного акта на основании заключенных соглашений между департаментом образования и науки Кемеровской области и некоммерческими организациями в 2018 году выделены субсидии 13 некоммерческим организациям.</w:t>
            </w:r>
          </w:p>
          <w:p w:rsidR="000B51A7" w:rsidRDefault="000B51A7">
            <w:pPr>
              <w:pStyle w:val="ConsPlusNormal"/>
            </w:pPr>
            <w:r>
              <w:t>Кроме того, в муниципальных образованиях Кемеровской области социально ориентированным некоммерческим организациям в аренду предоставляется имущество на льготных условиях или в безвозмездное пользование на конкурсной основе. Однако основной проблемой развития частных форм собственности в образовании является низкая рентабельность частных образовательных организаций при высоком уровне первоначальных вложений в развитие бизнеса.</w:t>
            </w:r>
          </w:p>
          <w:p w:rsidR="000B51A7" w:rsidRDefault="000B51A7">
            <w:pPr>
              <w:pStyle w:val="ConsPlusNormal"/>
            </w:pPr>
            <w:r>
              <w:t>Мониторинг численности частных дошкольных образовательных организаций, центров по присмотру и уходу, расположенных в Кемеровской области - Кузбассе, и численности детей, посещающих данные организации, ведется департаментом образования и науки Кемеровской области ежеквартально.</w:t>
            </w:r>
          </w:p>
          <w:p w:rsidR="000B51A7" w:rsidRDefault="000B51A7">
            <w:pPr>
              <w:pStyle w:val="ConsPlusNormal"/>
            </w:pPr>
            <w:r>
              <w:t>Проблемы:</w:t>
            </w:r>
          </w:p>
          <w:p w:rsidR="000B51A7" w:rsidRDefault="000B51A7">
            <w:pPr>
              <w:pStyle w:val="ConsPlusNormal"/>
            </w:pPr>
            <w:r>
              <w:t>необходимость соблюдения требований к помещениям, соответствующим современным санитарным и противопожарным требованиям к организации дошкольной образовательной деятельности, а также высокая стоимость их аренды или покупки;</w:t>
            </w:r>
          </w:p>
          <w:p w:rsidR="000B51A7" w:rsidRDefault="000B51A7">
            <w:pPr>
              <w:pStyle w:val="ConsPlusNormal"/>
            </w:pPr>
            <w:r>
              <w:t>низкая рентабельность частных дошкольных образовательных организаций при высоком уровне первоначальных вложений в развитие бизнеса; высокая стоимость родительской платы в частных дошкольных общеобразовательных организациях ограничивает доступ учащихся к их услугам</w:t>
            </w:r>
          </w:p>
        </w:tc>
      </w:tr>
      <w:tr w:rsidR="000B51A7">
        <w:tc>
          <w:tcPr>
            <w:tcW w:w="850" w:type="dxa"/>
          </w:tcPr>
          <w:p w:rsidR="000B51A7" w:rsidRDefault="000B51A7">
            <w:pPr>
              <w:pStyle w:val="ConsPlusNormal"/>
            </w:pPr>
            <w:r>
              <w:lastRenderedPageBreak/>
              <w:t>35.1</w:t>
            </w:r>
          </w:p>
        </w:tc>
        <w:tc>
          <w:tcPr>
            <w:tcW w:w="1587" w:type="dxa"/>
          </w:tcPr>
          <w:p w:rsidR="000B51A7" w:rsidRDefault="000B51A7">
            <w:pPr>
              <w:pStyle w:val="ConsPlusNormal"/>
            </w:pPr>
            <w:r>
              <w:t xml:space="preserve">Организация мероприятий, способствующих активизации </w:t>
            </w:r>
            <w:r>
              <w:lastRenderedPageBreak/>
              <w:t>процесса лицензирования негосударственных (немуниципальных) дошкольных образовательных организаций, и создание для этого условий</w:t>
            </w:r>
          </w:p>
        </w:tc>
        <w:tc>
          <w:tcPr>
            <w:tcW w:w="1757" w:type="dxa"/>
            <w:vMerge w:val="restart"/>
          </w:tcPr>
          <w:p w:rsidR="000B51A7" w:rsidRDefault="000B51A7">
            <w:pPr>
              <w:pStyle w:val="ConsPlusNormal"/>
            </w:pPr>
            <w:r>
              <w:lastRenderedPageBreak/>
              <w:t xml:space="preserve">Создание условий для развития конкуренции на </w:t>
            </w:r>
            <w:r>
              <w:lastRenderedPageBreak/>
              <w:t>рынке услуг дошкольного образования</w:t>
            </w:r>
          </w:p>
        </w:tc>
        <w:tc>
          <w:tcPr>
            <w:tcW w:w="1644" w:type="dxa"/>
            <w:vMerge w:val="restart"/>
          </w:tcPr>
          <w:p w:rsidR="000B51A7" w:rsidRDefault="000B51A7">
            <w:pPr>
              <w:pStyle w:val="ConsPlusNormal"/>
            </w:pPr>
            <w:r>
              <w:lastRenderedPageBreak/>
              <w:t>2018 год - 0,7%,</w:t>
            </w:r>
          </w:p>
          <w:p w:rsidR="000B51A7" w:rsidRDefault="000B51A7">
            <w:pPr>
              <w:pStyle w:val="ConsPlusNormal"/>
            </w:pPr>
            <w:r>
              <w:t>но не менее 1 частной организации</w:t>
            </w:r>
          </w:p>
          <w:p w:rsidR="000B51A7" w:rsidRDefault="000B51A7">
            <w:pPr>
              <w:pStyle w:val="ConsPlusNormal"/>
            </w:pPr>
            <w:r>
              <w:lastRenderedPageBreak/>
              <w:t>2019 год - 0,71%,</w:t>
            </w:r>
          </w:p>
          <w:p w:rsidR="000B51A7" w:rsidRDefault="000B51A7">
            <w:pPr>
              <w:pStyle w:val="ConsPlusNormal"/>
            </w:pPr>
            <w:r>
              <w:t>но не менее 1 частной организации 2020 год - 0,72%,</w:t>
            </w:r>
          </w:p>
          <w:p w:rsidR="000B51A7" w:rsidRDefault="000B51A7">
            <w:pPr>
              <w:pStyle w:val="ConsPlusNormal"/>
            </w:pPr>
            <w:r>
              <w:t>но не менее 1 частной организации</w:t>
            </w:r>
          </w:p>
          <w:p w:rsidR="000B51A7" w:rsidRDefault="000B51A7">
            <w:pPr>
              <w:pStyle w:val="ConsPlusNormal"/>
            </w:pPr>
            <w:r>
              <w:t>2021 год - 0,75%,</w:t>
            </w:r>
          </w:p>
          <w:p w:rsidR="000B51A7" w:rsidRDefault="000B51A7">
            <w:pPr>
              <w:pStyle w:val="ConsPlusNormal"/>
            </w:pPr>
            <w:r>
              <w:t>но не менее 1 частной организации</w:t>
            </w:r>
          </w:p>
        </w:tc>
        <w:tc>
          <w:tcPr>
            <w:tcW w:w="1361" w:type="dxa"/>
          </w:tcPr>
          <w:p w:rsidR="000B51A7" w:rsidRDefault="000B51A7">
            <w:pPr>
              <w:pStyle w:val="ConsPlusNormal"/>
              <w:jc w:val="center"/>
            </w:pPr>
            <w:r>
              <w:lastRenderedPageBreak/>
              <w:t>2019 -</w:t>
            </w:r>
          </w:p>
          <w:p w:rsidR="000B51A7" w:rsidRDefault="000B51A7">
            <w:pPr>
              <w:pStyle w:val="ConsPlusNormal"/>
              <w:jc w:val="center"/>
            </w:pPr>
            <w:r>
              <w:t>2021 годы</w:t>
            </w:r>
          </w:p>
        </w:tc>
        <w:tc>
          <w:tcPr>
            <w:tcW w:w="1871" w:type="dxa"/>
          </w:tcPr>
          <w:p w:rsidR="000B51A7" w:rsidRDefault="000B51A7">
            <w:pPr>
              <w:pStyle w:val="ConsPlusNormal"/>
            </w:pPr>
            <w:r>
              <w:t xml:space="preserve">Государственная служба по надзору и контролю в сфере </w:t>
            </w:r>
            <w:r>
              <w:lastRenderedPageBreak/>
              <w:t>образования Кемеровской области,</w:t>
            </w:r>
          </w:p>
          <w:p w:rsidR="000B51A7" w:rsidRDefault="000B51A7">
            <w:pPr>
              <w:pStyle w:val="ConsPlusNormal"/>
            </w:pPr>
            <w:r>
              <w:t>департамент образования и науки Кемеровской области, органы местного самоуправления</w:t>
            </w:r>
          </w:p>
          <w:p w:rsidR="000B51A7" w:rsidRDefault="000B51A7">
            <w:pPr>
              <w:pStyle w:val="ConsPlusNormal"/>
            </w:pPr>
            <w:r>
              <w:t>(по согласованию)</w:t>
            </w:r>
          </w:p>
        </w:tc>
      </w:tr>
      <w:tr w:rsidR="000B51A7">
        <w:tc>
          <w:tcPr>
            <w:tcW w:w="850" w:type="dxa"/>
          </w:tcPr>
          <w:p w:rsidR="000B51A7" w:rsidRDefault="000B51A7">
            <w:pPr>
              <w:pStyle w:val="ConsPlusNormal"/>
            </w:pPr>
            <w:r>
              <w:lastRenderedPageBreak/>
              <w:t>35.2</w:t>
            </w:r>
          </w:p>
        </w:tc>
        <w:tc>
          <w:tcPr>
            <w:tcW w:w="1587" w:type="dxa"/>
          </w:tcPr>
          <w:p w:rsidR="000B51A7" w:rsidRDefault="000B51A7">
            <w:pPr>
              <w:pStyle w:val="ConsPlusNormal"/>
            </w:pPr>
            <w:r>
              <w:t>Выявление и пресечение деятельности "нелегального сектора" услуг в сфере дошкольного образования</w:t>
            </w:r>
          </w:p>
        </w:tc>
        <w:tc>
          <w:tcPr>
            <w:tcW w:w="1757" w:type="dxa"/>
            <w:vMerge/>
          </w:tcPr>
          <w:p w:rsidR="000B51A7" w:rsidRDefault="000B51A7"/>
        </w:tc>
        <w:tc>
          <w:tcPr>
            <w:tcW w:w="1644" w:type="dxa"/>
            <w:vMerge/>
          </w:tcPr>
          <w:p w:rsidR="000B51A7" w:rsidRDefault="000B51A7"/>
        </w:tc>
        <w:tc>
          <w:tcPr>
            <w:tcW w:w="1361" w:type="dxa"/>
          </w:tcPr>
          <w:p w:rsidR="000B51A7" w:rsidRDefault="000B51A7">
            <w:pPr>
              <w:pStyle w:val="ConsPlusNormal"/>
              <w:jc w:val="center"/>
            </w:pPr>
            <w:r>
              <w:t>2019 - 2021 годы</w:t>
            </w:r>
          </w:p>
        </w:tc>
        <w:tc>
          <w:tcPr>
            <w:tcW w:w="1871" w:type="dxa"/>
          </w:tcPr>
          <w:p w:rsidR="000B51A7" w:rsidRDefault="000B51A7">
            <w:pPr>
              <w:pStyle w:val="ConsPlusNormal"/>
            </w:pPr>
            <w:r>
              <w:t>Государственная служба по надзору и контролю в сфере образования Кемеровской области</w:t>
            </w:r>
          </w:p>
        </w:tc>
      </w:tr>
      <w:tr w:rsidR="000B51A7">
        <w:tc>
          <w:tcPr>
            <w:tcW w:w="850" w:type="dxa"/>
          </w:tcPr>
          <w:p w:rsidR="000B51A7" w:rsidRDefault="000B51A7">
            <w:pPr>
              <w:pStyle w:val="ConsPlusNormal"/>
            </w:pPr>
            <w:r>
              <w:t>35.3</w:t>
            </w:r>
          </w:p>
        </w:tc>
        <w:tc>
          <w:tcPr>
            <w:tcW w:w="1587" w:type="dxa"/>
          </w:tcPr>
          <w:p w:rsidR="000B51A7" w:rsidRDefault="000B51A7">
            <w:pPr>
              <w:pStyle w:val="ConsPlusNormal"/>
            </w:pPr>
            <w:r>
              <w:t>Предоставление субвенции на финансовое обеспечение получения дошкольного образования в частных дошкольных образовательных организациях, имеющих лицензию на право осуществления образовательной деятельности</w:t>
            </w:r>
          </w:p>
        </w:tc>
        <w:tc>
          <w:tcPr>
            <w:tcW w:w="1757" w:type="dxa"/>
          </w:tcPr>
          <w:p w:rsidR="000B51A7" w:rsidRDefault="000B51A7">
            <w:pPr>
              <w:pStyle w:val="ConsPlusNormal"/>
            </w:pPr>
            <w:r>
              <w:t>Развитие сектора частных дошкольных (в том числе образовательных) организаций</w:t>
            </w:r>
          </w:p>
        </w:tc>
        <w:tc>
          <w:tcPr>
            <w:tcW w:w="1644" w:type="dxa"/>
            <w:vMerge/>
          </w:tcPr>
          <w:p w:rsidR="000B51A7" w:rsidRDefault="000B51A7"/>
        </w:tc>
        <w:tc>
          <w:tcPr>
            <w:tcW w:w="1361" w:type="dxa"/>
          </w:tcPr>
          <w:p w:rsidR="000B51A7" w:rsidRDefault="000B51A7">
            <w:pPr>
              <w:pStyle w:val="ConsPlusNormal"/>
              <w:jc w:val="center"/>
            </w:pPr>
            <w:r>
              <w:t>2019 - 2021 годы</w:t>
            </w:r>
          </w:p>
        </w:tc>
        <w:tc>
          <w:tcPr>
            <w:tcW w:w="1871" w:type="dxa"/>
          </w:tcPr>
          <w:p w:rsidR="000B51A7" w:rsidRDefault="000B51A7">
            <w:pPr>
              <w:pStyle w:val="ConsPlusNormal"/>
            </w:pPr>
            <w:r>
              <w:t>Департамент образования и науки Кемеровской области,</w:t>
            </w:r>
          </w:p>
          <w:p w:rsidR="000B51A7" w:rsidRDefault="000B51A7">
            <w:pPr>
              <w:pStyle w:val="ConsPlusNormal"/>
            </w:pPr>
            <w:r>
              <w:t>органы местного самоуправления (по согласованию)</w:t>
            </w:r>
          </w:p>
        </w:tc>
      </w:tr>
      <w:tr w:rsidR="000B51A7">
        <w:tc>
          <w:tcPr>
            <w:tcW w:w="850" w:type="dxa"/>
          </w:tcPr>
          <w:p w:rsidR="000B51A7" w:rsidRDefault="000B51A7">
            <w:pPr>
              <w:pStyle w:val="ConsPlusNormal"/>
              <w:outlineLvl w:val="2"/>
            </w:pPr>
            <w:r>
              <w:t>36</w:t>
            </w:r>
          </w:p>
        </w:tc>
        <w:tc>
          <w:tcPr>
            <w:tcW w:w="8220" w:type="dxa"/>
            <w:gridSpan w:val="5"/>
          </w:tcPr>
          <w:p w:rsidR="000B51A7" w:rsidRDefault="000B51A7">
            <w:pPr>
              <w:pStyle w:val="ConsPlusNormal"/>
              <w:jc w:val="center"/>
            </w:pPr>
            <w:r>
              <w:t>Рынок услуг среднего профессионального образования</w:t>
            </w:r>
          </w:p>
        </w:tc>
      </w:tr>
      <w:tr w:rsidR="000B51A7">
        <w:tc>
          <w:tcPr>
            <w:tcW w:w="850" w:type="dxa"/>
          </w:tcPr>
          <w:p w:rsidR="000B51A7" w:rsidRDefault="000B51A7">
            <w:pPr>
              <w:pStyle w:val="ConsPlusNormal"/>
            </w:pPr>
          </w:p>
        </w:tc>
        <w:tc>
          <w:tcPr>
            <w:tcW w:w="8220" w:type="dxa"/>
            <w:gridSpan w:val="5"/>
          </w:tcPr>
          <w:p w:rsidR="000B51A7" w:rsidRDefault="000B51A7">
            <w:pPr>
              <w:pStyle w:val="ConsPlusNormal"/>
            </w:pPr>
            <w:r>
              <w:t>На сегодняшний день в Кемеровской области - Кузбассе действует одна частная профессиональная образовательная организация ЧОУ ПО "Кемеровский кооперативный техникум". Контингент обучающихся составляет 835 человек, из них 620 обучается по очной форме обучения.</w:t>
            </w:r>
          </w:p>
          <w:p w:rsidR="000B51A7" w:rsidRDefault="000B51A7">
            <w:pPr>
              <w:pStyle w:val="ConsPlusNormal"/>
            </w:pPr>
            <w:r>
              <w:t>Проблемы: низкая рентабельность частных образовательных организаций при высоком уровне первоначальных вложений в развитие бизнеса;</w:t>
            </w:r>
          </w:p>
          <w:p w:rsidR="000B51A7" w:rsidRDefault="000B51A7">
            <w:pPr>
              <w:pStyle w:val="ConsPlusNormal"/>
            </w:pPr>
            <w:r>
              <w:t xml:space="preserve">лицензирование и аккредитация образовательных программ; дефицит помещений, соответствующих современным санитарным и противопожарным требованиям к организации образовательной деятельности; наличие признаков кадрового </w:t>
            </w:r>
            <w:r>
              <w:lastRenderedPageBreak/>
              <w:t>дефицита</w:t>
            </w:r>
          </w:p>
        </w:tc>
      </w:tr>
      <w:tr w:rsidR="000B51A7">
        <w:tc>
          <w:tcPr>
            <w:tcW w:w="850" w:type="dxa"/>
          </w:tcPr>
          <w:p w:rsidR="000B51A7" w:rsidRDefault="000B51A7">
            <w:pPr>
              <w:pStyle w:val="ConsPlusNormal"/>
            </w:pPr>
            <w:r>
              <w:lastRenderedPageBreak/>
              <w:t>36.1</w:t>
            </w:r>
          </w:p>
        </w:tc>
        <w:tc>
          <w:tcPr>
            <w:tcW w:w="1587" w:type="dxa"/>
          </w:tcPr>
          <w:p w:rsidR="000B51A7" w:rsidRDefault="000B51A7">
            <w:pPr>
              <w:pStyle w:val="ConsPlusNormal"/>
            </w:pPr>
            <w:r>
              <w:t>Опубликование на официальном сайте департамента образования и науки Кемеровской области информации о проведении конкурса по распределению контрольных цифр приема на обучение за счет бюджетных ассигнований областного бюджета между организациями, осуществляющими образовательную деятельность по образовательным программам среднего профессионального образования</w:t>
            </w:r>
          </w:p>
        </w:tc>
        <w:tc>
          <w:tcPr>
            <w:tcW w:w="1757" w:type="dxa"/>
            <w:vMerge w:val="restart"/>
          </w:tcPr>
          <w:p w:rsidR="000B51A7" w:rsidRDefault="000B51A7">
            <w:pPr>
              <w:pStyle w:val="ConsPlusNormal"/>
            </w:pPr>
            <w:r>
              <w:t>Создание условий для развития конкуренции на рынке услуг среднего профессионального образования. Развитие частных организаций, осуществляющих образовательную деятельность</w:t>
            </w:r>
          </w:p>
        </w:tc>
        <w:tc>
          <w:tcPr>
            <w:tcW w:w="1644" w:type="dxa"/>
            <w:vMerge w:val="restart"/>
          </w:tcPr>
          <w:p w:rsidR="000B51A7" w:rsidRDefault="000B51A7">
            <w:pPr>
              <w:pStyle w:val="ConsPlusNormal"/>
            </w:pPr>
            <w:r>
              <w:t>2018 год - 1,1%,</w:t>
            </w:r>
          </w:p>
          <w:p w:rsidR="000B51A7" w:rsidRDefault="000B51A7">
            <w:pPr>
              <w:pStyle w:val="ConsPlusNormal"/>
            </w:pPr>
            <w:r>
              <w:t>но не менее 1 частной организации</w:t>
            </w:r>
          </w:p>
          <w:p w:rsidR="000B51A7" w:rsidRDefault="000B51A7">
            <w:pPr>
              <w:pStyle w:val="ConsPlusNormal"/>
            </w:pPr>
            <w:r>
              <w:t>2019 год - 1,2%</w:t>
            </w:r>
          </w:p>
          <w:p w:rsidR="000B51A7" w:rsidRDefault="000B51A7">
            <w:pPr>
              <w:pStyle w:val="ConsPlusNormal"/>
            </w:pPr>
            <w:r>
              <w:t>но не менее 1 частной организации</w:t>
            </w:r>
          </w:p>
          <w:p w:rsidR="000B51A7" w:rsidRDefault="000B51A7">
            <w:pPr>
              <w:pStyle w:val="ConsPlusNormal"/>
            </w:pPr>
          </w:p>
          <w:p w:rsidR="000B51A7" w:rsidRDefault="000B51A7">
            <w:pPr>
              <w:pStyle w:val="ConsPlusNormal"/>
            </w:pPr>
          </w:p>
          <w:p w:rsidR="000B51A7" w:rsidRDefault="000B51A7">
            <w:pPr>
              <w:pStyle w:val="ConsPlusNormal"/>
            </w:pPr>
            <w:r>
              <w:t>2020 год - 1,3%</w:t>
            </w:r>
          </w:p>
          <w:p w:rsidR="000B51A7" w:rsidRDefault="000B51A7">
            <w:pPr>
              <w:pStyle w:val="ConsPlusNormal"/>
            </w:pPr>
            <w:r>
              <w:t>но не менее 1 частной организации 2021 год - 1,4% но не менее 1 частной организации</w:t>
            </w:r>
          </w:p>
        </w:tc>
        <w:tc>
          <w:tcPr>
            <w:tcW w:w="1361" w:type="dxa"/>
          </w:tcPr>
          <w:p w:rsidR="000B51A7" w:rsidRDefault="000B51A7">
            <w:pPr>
              <w:pStyle w:val="ConsPlusNormal"/>
              <w:jc w:val="center"/>
            </w:pPr>
            <w:r>
              <w:t>2019 -</w:t>
            </w:r>
          </w:p>
          <w:p w:rsidR="000B51A7" w:rsidRDefault="000B51A7">
            <w:pPr>
              <w:pStyle w:val="ConsPlusNormal"/>
              <w:jc w:val="center"/>
            </w:pPr>
            <w:r>
              <w:t>2021 годы</w:t>
            </w:r>
          </w:p>
        </w:tc>
        <w:tc>
          <w:tcPr>
            <w:tcW w:w="1871" w:type="dxa"/>
          </w:tcPr>
          <w:p w:rsidR="000B51A7" w:rsidRDefault="000B51A7">
            <w:pPr>
              <w:pStyle w:val="ConsPlusNormal"/>
            </w:pPr>
            <w:r>
              <w:t>Департамент образования</w:t>
            </w:r>
          </w:p>
          <w:p w:rsidR="000B51A7" w:rsidRDefault="000B51A7">
            <w:pPr>
              <w:pStyle w:val="ConsPlusNormal"/>
            </w:pPr>
            <w:r>
              <w:t>и науки Кемеровской области,</w:t>
            </w:r>
          </w:p>
          <w:p w:rsidR="000B51A7" w:rsidRDefault="000B51A7">
            <w:pPr>
              <w:pStyle w:val="ConsPlusNormal"/>
            </w:pPr>
            <w:r>
              <w:t>органы местного самоуправления</w:t>
            </w:r>
          </w:p>
          <w:p w:rsidR="000B51A7" w:rsidRDefault="000B51A7">
            <w:pPr>
              <w:pStyle w:val="ConsPlusNormal"/>
            </w:pPr>
            <w:r>
              <w:t>(по согласованию)</w:t>
            </w:r>
          </w:p>
        </w:tc>
      </w:tr>
      <w:tr w:rsidR="000B51A7">
        <w:tc>
          <w:tcPr>
            <w:tcW w:w="850" w:type="dxa"/>
          </w:tcPr>
          <w:p w:rsidR="000B51A7" w:rsidRDefault="000B51A7">
            <w:pPr>
              <w:pStyle w:val="ConsPlusNormal"/>
            </w:pPr>
            <w:r>
              <w:t>36.2</w:t>
            </w:r>
          </w:p>
        </w:tc>
        <w:tc>
          <w:tcPr>
            <w:tcW w:w="1587" w:type="dxa"/>
          </w:tcPr>
          <w:p w:rsidR="000B51A7" w:rsidRDefault="000B51A7">
            <w:pPr>
              <w:pStyle w:val="ConsPlusNormal"/>
            </w:pPr>
            <w:r>
              <w:t xml:space="preserve">Оказание консультационной и информационной поддержки социально ориентированным некоммерческим организациям, оказывающим населению </w:t>
            </w:r>
            <w:r>
              <w:lastRenderedPageBreak/>
              <w:t>услуги в социальной сфере</w:t>
            </w:r>
          </w:p>
        </w:tc>
        <w:tc>
          <w:tcPr>
            <w:tcW w:w="1757" w:type="dxa"/>
            <w:vMerge/>
          </w:tcPr>
          <w:p w:rsidR="000B51A7" w:rsidRDefault="000B51A7"/>
        </w:tc>
        <w:tc>
          <w:tcPr>
            <w:tcW w:w="1644" w:type="dxa"/>
            <w:vMerge/>
          </w:tcPr>
          <w:p w:rsidR="000B51A7" w:rsidRDefault="000B51A7"/>
        </w:tc>
        <w:tc>
          <w:tcPr>
            <w:tcW w:w="1361" w:type="dxa"/>
          </w:tcPr>
          <w:p w:rsidR="000B51A7" w:rsidRDefault="000B51A7">
            <w:pPr>
              <w:pStyle w:val="ConsPlusNormal"/>
              <w:jc w:val="center"/>
            </w:pPr>
            <w:r>
              <w:t>Постоянно</w:t>
            </w:r>
          </w:p>
        </w:tc>
        <w:tc>
          <w:tcPr>
            <w:tcW w:w="1871" w:type="dxa"/>
          </w:tcPr>
          <w:p w:rsidR="000B51A7" w:rsidRDefault="000B51A7">
            <w:pPr>
              <w:pStyle w:val="ConsPlusNormal"/>
            </w:pPr>
            <w:r>
              <w:t>Департамент образования и науки Кемеровской области</w:t>
            </w:r>
          </w:p>
        </w:tc>
      </w:tr>
      <w:tr w:rsidR="000B51A7">
        <w:tc>
          <w:tcPr>
            <w:tcW w:w="850" w:type="dxa"/>
          </w:tcPr>
          <w:p w:rsidR="000B51A7" w:rsidRDefault="000B51A7">
            <w:pPr>
              <w:pStyle w:val="ConsPlusNormal"/>
            </w:pPr>
            <w:r>
              <w:lastRenderedPageBreak/>
              <w:t>36.3</w:t>
            </w:r>
          </w:p>
        </w:tc>
        <w:tc>
          <w:tcPr>
            <w:tcW w:w="1587" w:type="dxa"/>
          </w:tcPr>
          <w:p w:rsidR="000B51A7" w:rsidRDefault="000B51A7">
            <w:pPr>
              <w:pStyle w:val="ConsPlusNormal"/>
            </w:pPr>
            <w:r>
              <w:t>Мониторинг реализации мер по предоставлению населению услуг в социальной сфере социально ориентированными некоммерческими организациями</w:t>
            </w:r>
          </w:p>
        </w:tc>
        <w:tc>
          <w:tcPr>
            <w:tcW w:w="1757" w:type="dxa"/>
            <w:vMerge/>
          </w:tcPr>
          <w:p w:rsidR="000B51A7" w:rsidRDefault="000B51A7"/>
        </w:tc>
        <w:tc>
          <w:tcPr>
            <w:tcW w:w="1644" w:type="dxa"/>
            <w:vMerge/>
          </w:tcPr>
          <w:p w:rsidR="000B51A7" w:rsidRDefault="000B51A7"/>
        </w:tc>
        <w:tc>
          <w:tcPr>
            <w:tcW w:w="1361" w:type="dxa"/>
          </w:tcPr>
          <w:p w:rsidR="000B51A7" w:rsidRDefault="000B51A7">
            <w:pPr>
              <w:pStyle w:val="ConsPlusNormal"/>
              <w:jc w:val="center"/>
            </w:pPr>
            <w:r>
              <w:t>2019 - 2021 годы</w:t>
            </w:r>
          </w:p>
        </w:tc>
        <w:tc>
          <w:tcPr>
            <w:tcW w:w="1871" w:type="dxa"/>
          </w:tcPr>
          <w:p w:rsidR="000B51A7" w:rsidRDefault="000B51A7">
            <w:pPr>
              <w:pStyle w:val="ConsPlusNormal"/>
            </w:pPr>
            <w:r>
              <w:t>Департамент образования и науки Кемеровской области</w:t>
            </w:r>
          </w:p>
        </w:tc>
      </w:tr>
      <w:tr w:rsidR="000B51A7">
        <w:tc>
          <w:tcPr>
            <w:tcW w:w="850" w:type="dxa"/>
          </w:tcPr>
          <w:p w:rsidR="000B51A7" w:rsidRDefault="000B51A7">
            <w:pPr>
              <w:pStyle w:val="ConsPlusNormal"/>
            </w:pPr>
            <w:r>
              <w:t>36.4</w:t>
            </w:r>
          </w:p>
        </w:tc>
        <w:tc>
          <w:tcPr>
            <w:tcW w:w="1587" w:type="dxa"/>
          </w:tcPr>
          <w:p w:rsidR="000B51A7" w:rsidRDefault="000B51A7">
            <w:pPr>
              <w:pStyle w:val="ConsPlusNormal"/>
            </w:pPr>
            <w:r>
              <w:t>Предоставление субсидии социально ориентированным некоммерческим организациям в целях финансового обеспечения (возмещения) затрат в связи с предоставлением населению услуг в социальной сфере</w:t>
            </w:r>
          </w:p>
        </w:tc>
        <w:tc>
          <w:tcPr>
            <w:tcW w:w="1757" w:type="dxa"/>
            <w:vMerge/>
          </w:tcPr>
          <w:p w:rsidR="000B51A7" w:rsidRDefault="000B51A7"/>
        </w:tc>
        <w:tc>
          <w:tcPr>
            <w:tcW w:w="1644" w:type="dxa"/>
            <w:vMerge/>
          </w:tcPr>
          <w:p w:rsidR="000B51A7" w:rsidRDefault="000B51A7"/>
        </w:tc>
        <w:tc>
          <w:tcPr>
            <w:tcW w:w="1361" w:type="dxa"/>
          </w:tcPr>
          <w:p w:rsidR="000B51A7" w:rsidRDefault="000B51A7">
            <w:pPr>
              <w:pStyle w:val="ConsPlusNormal"/>
              <w:jc w:val="center"/>
            </w:pPr>
            <w:r>
              <w:t>2019 -</w:t>
            </w:r>
          </w:p>
          <w:p w:rsidR="000B51A7" w:rsidRDefault="000B51A7">
            <w:pPr>
              <w:pStyle w:val="ConsPlusNormal"/>
              <w:jc w:val="center"/>
            </w:pPr>
            <w:r>
              <w:t>2021 годы</w:t>
            </w:r>
          </w:p>
        </w:tc>
        <w:tc>
          <w:tcPr>
            <w:tcW w:w="1871" w:type="dxa"/>
          </w:tcPr>
          <w:p w:rsidR="000B51A7" w:rsidRDefault="000B51A7">
            <w:pPr>
              <w:pStyle w:val="ConsPlusNormal"/>
            </w:pPr>
            <w:r>
              <w:t>Департамент образования</w:t>
            </w:r>
          </w:p>
          <w:p w:rsidR="000B51A7" w:rsidRDefault="000B51A7">
            <w:pPr>
              <w:pStyle w:val="ConsPlusNormal"/>
            </w:pPr>
            <w:r>
              <w:t>и науки Кемеровской области</w:t>
            </w:r>
          </w:p>
        </w:tc>
      </w:tr>
      <w:tr w:rsidR="000B51A7">
        <w:tc>
          <w:tcPr>
            <w:tcW w:w="850" w:type="dxa"/>
          </w:tcPr>
          <w:p w:rsidR="000B51A7" w:rsidRDefault="000B51A7">
            <w:pPr>
              <w:pStyle w:val="ConsPlusNormal"/>
              <w:outlineLvl w:val="2"/>
            </w:pPr>
            <w:r>
              <w:t>37</w:t>
            </w:r>
          </w:p>
        </w:tc>
        <w:tc>
          <w:tcPr>
            <w:tcW w:w="8220" w:type="dxa"/>
            <w:gridSpan w:val="5"/>
          </w:tcPr>
          <w:p w:rsidR="000B51A7" w:rsidRDefault="000B51A7">
            <w:pPr>
              <w:pStyle w:val="ConsPlusNormal"/>
              <w:jc w:val="center"/>
            </w:pPr>
            <w:r>
              <w:t>Рынок оказания услуг по перевозке пассажиров автомобильным транспортом по межмуниципальным маршрутам регулярных перевозок</w:t>
            </w:r>
          </w:p>
        </w:tc>
      </w:tr>
      <w:tr w:rsidR="000B51A7">
        <w:tc>
          <w:tcPr>
            <w:tcW w:w="850" w:type="dxa"/>
          </w:tcPr>
          <w:p w:rsidR="000B51A7" w:rsidRDefault="000B51A7">
            <w:pPr>
              <w:pStyle w:val="ConsPlusNormal"/>
            </w:pPr>
            <w:r>
              <w:t>37.1</w:t>
            </w:r>
          </w:p>
        </w:tc>
        <w:tc>
          <w:tcPr>
            <w:tcW w:w="8220" w:type="dxa"/>
            <w:gridSpan w:val="5"/>
          </w:tcPr>
          <w:p w:rsidR="000B51A7" w:rsidRDefault="000B51A7">
            <w:pPr>
              <w:pStyle w:val="ConsPlusNormal"/>
            </w:pPr>
            <w:r>
              <w:t>По состоянию на 01.01.2019 доля негосударственных перевозчиков на регулярных межмуниципальных автобусных маршрутах от общего количества перевозчиков на регулярных межмуниципальных автобусных маршрутах по сравнению с аналогичным периодом прошлого года снизилась с 59,5% до 55%. Снижение показателей по вышеуказанным пунктам объясняется тем, что в Кемеровской области - Кузбассе в целом сложилась устойчивая система транспортного обслуживания населения, при которой жители в полном объеме обеспечены транспортными услугами с предоставлением мер социальной поддержки на проезд. В этой ситуации индивидуальные предприниматели не только не рассматривают вопросы открытия новых маршрутов, но и отказываются от обслуживания уже существующих.</w:t>
            </w:r>
          </w:p>
          <w:p w:rsidR="000B51A7" w:rsidRDefault="000B51A7">
            <w:pPr>
              <w:pStyle w:val="ConsPlusNormal"/>
            </w:pPr>
            <w:r>
              <w:t xml:space="preserve">Доля рейсов, осуществляемых негосударственными перевозчиками по регулярным межмуниципальным автобусным маршрутам, от общего количества рейсов по </w:t>
            </w:r>
            <w:r>
              <w:lastRenderedPageBreak/>
              <w:t>регулярным межмуниципальным автобусным маршрутам - 26,2%.</w:t>
            </w:r>
          </w:p>
          <w:p w:rsidR="000B51A7" w:rsidRDefault="000B51A7">
            <w:pPr>
              <w:pStyle w:val="ConsPlusNormal"/>
            </w:pPr>
            <w:r>
              <w:t>Проблема: недостаточное количество организаций частной формы собственности среди предприятий пассажирского автомобильного транспорта на межмуниципальных маршрутах. Дефицит квалифицированных кадров, их высокая текучесть, обусловленная интенсивными условиями труда и невысоким уровнем заработной платы</w:t>
            </w:r>
          </w:p>
        </w:tc>
      </w:tr>
      <w:tr w:rsidR="000B51A7">
        <w:tc>
          <w:tcPr>
            <w:tcW w:w="850" w:type="dxa"/>
          </w:tcPr>
          <w:p w:rsidR="000B51A7" w:rsidRDefault="000B51A7">
            <w:pPr>
              <w:pStyle w:val="ConsPlusNormal"/>
            </w:pPr>
            <w:r>
              <w:lastRenderedPageBreak/>
              <w:t>37.2</w:t>
            </w:r>
          </w:p>
        </w:tc>
        <w:tc>
          <w:tcPr>
            <w:tcW w:w="1587" w:type="dxa"/>
          </w:tcPr>
          <w:p w:rsidR="000B51A7" w:rsidRDefault="000B51A7">
            <w:pPr>
              <w:pStyle w:val="ConsPlusNormal"/>
            </w:pPr>
            <w:r>
              <w:t>Ведение и поддержание в актуальном состоянии реестра межмуниципальных маршрутов регулярных перевозок</w:t>
            </w:r>
          </w:p>
        </w:tc>
        <w:tc>
          <w:tcPr>
            <w:tcW w:w="1757" w:type="dxa"/>
            <w:vMerge w:val="restart"/>
          </w:tcPr>
          <w:p w:rsidR="000B51A7" w:rsidRDefault="000B51A7">
            <w:pPr>
              <w:pStyle w:val="ConsPlusNormal"/>
            </w:pPr>
            <w:r>
              <w:t>Создание условий для увеличения числа частных перевозчиков на данном рынке.</w:t>
            </w:r>
          </w:p>
          <w:p w:rsidR="000B51A7" w:rsidRDefault="000B51A7">
            <w:pPr>
              <w:pStyle w:val="ConsPlusNormal"/>
            </w:pPr>
            <w:r>
              <w:t>Удовлетворение спроса населения на пассажирские перевозки, повышение качества пассажирских перевозок и культуры обслуживания населения</w:t>
            </w:r>
          </w:p>
        </w:tc>
        <w:tc>
          <w:tcPr>
            <w:tcW w:w="1644" w:type="dxa"/>
            <w:vMerge w:val="restart"/>
          </w:tcPr>
          <w:p w:rsidR="000B51A7" w:rsidRDefault="000B51A7">
            <w:pPr>
              <w:pStyle w:val="ConsPlusNormal"/>
            </w:pPr>
            <w:r>
              <w:t>2018 год - 26,0%</w:t>
            </w:r>
          </w:p>
          <w:p w:rsidR="000B51A7" w:rsidRDefault="000B51A7">
            <w:pPr>
              <w:pStyle w:val="ConsPlusNormal"/>
            </w:pPr>
            <w:r>
              <w:t>2019 год - 26,2%</w:t>
            </w:r>
          </w:p>
          <w:p w:rsidR="000B51A7" w:rsidRDefault="000B51A7">
            <w:pPr>
              <w:pStyle w:val="ConsPlusNormal"/>
            </w:pPr>
            <w:r>
              <w:t>2020 год - 26,5%</w:t>
            </w:r>
          </w:p>
          <w:p w:rsidR="000B51A7" w:rsidRDefault="000B51A7">
            <w:pPr>
              <w:pStyle w:val="ConsPlusNormal"/>
            </w:pPr>
            <w:r>
              <w:t>2021 год - 27,0%</w:t>
            </w:r>
          </w:p>
        </w:tc>
        <w:tc>
          <w:tcPr>
            <w:tcW w:w="1361" w:type="dxa"/>
          </w:tcPr>
          <w:p w:rsidR="000B51A7" w:rsidRDefault="000B51A7">
            <w:pPr>
              <w:pStyle w:val="ConsPlusNormal"/>
            </w:pPr>
            <w:r>
              <w:t>Постоянно</w:t>
            </w:r>
          </w:p>
        </w:tc>
        <w:tc>
          <w:tcPr>
            <w:tcW w:w="1871" w:type="dxa"/>
          </w:tcPr>
          <w:p w:rsidR="000B51A7" w:rsidRDefault="000B51A7">
            <w:pPr>
              <w:pStyle w:val="ConsPlusNormal"/>
            </w:pPr>
            <w:r>
              <w:t>Министерство транспорта Кузбасса, органы местного самоуправления (по согласованию)</w:t>
            </w:r>
          </w:p>
        </w:tc>
      </w:tr>
      <w:tr w:rsidR="000B51A7">
        <w:tc>
          <w:tcPr>
            <w:tcW w:w="850" w:type="dxa"/>
          </w:tcPr>
          <w:p w:rsidR="000B51A7" w:rsidRDefault="000B51A7">
            <w:pPr>
              <w:pStyle w:val="ConsPlusNormal"/>
            </w:pPr>
            <w:r>
              <w:t>37.3</w:t>
            </w:r>
          </w:p>
        </w:tc>
        <w:tc>
          <w:tcPr>
            <w:tcW w:w="1587" w:type="dxa"/>
          </w:tcPr>
          <w:p w:rsidR="000B51A7" w:rsidRDefault="000B51A7">
            <w:pPr>
              <w:pStyle w:val="ConsPlusNormal"/>
            </w:pPr>
            <w:r>
              <w:t>Мониторинг пассажиропотока и потребностей региона в корректировке существующей маршрутной сети и организации новых маршрутов</w:t>
            </w:r>
          </w:p>
        </w:tc>
        <w:tc>
          <w:tcPr>
            <w:tcW w:w="1757" w:type="dxa"/>
            <w:vMerge/>
          </w:tcPr>
          <w:p w:rsidR="000B51A7" w:rsidRDefault="000B51A7"/>
        </w:tc>
        <w:tc>
          <w:tcPr>
            <w:tcW w:w="1644" w:type="dxa"/>
            <w:vMerge/>
          </w:tcPr>
          <w:p w:rsidR="000B51A7" w:rsidRDefault="000B51A7"/>
        </w:tc>
        <w:tc>
          <w:tcPr>
            <w:tcW w:w="1361" w:type="dxa"/>
          </w:tcPr>
          <w:p w:rsidR="000B51A7" w:rsidRDefault="000B51A7">
            <w:pPr>
              <w:pStyle w:val="ConsPlusNormal"/>
            </w:pPr>
            <w:r>
              <w:t>Постоянно</w:t>
            </w:r>
          </w:p>
        </w:tc>
        <w:tc>
          <w:tcPr>
            <w:tcW w:w="1871" w:type="dxa"/>
          </w:tcPr>
          <w:p w:rsidR="000B51A7" w:rsidRDefault="000B51A7">
            <w:pPr>
              <w:pStyle w:val="ConsPlusNormal"/>
            </w:pPr>
            <w:r>
              <w:t>Министерство транспорта Кузбасса, органы местного самоуправления (по согласованию)</w:t>
            </w:r>
          </w:p>
        </w:tc>
      </w:tr>
      <w:tr w:rsidR="000B51A7">
        <w:tc>
          <w:tcPr>
            <w:tcW w:w="850" w:type="dxa"/>
          </w:tcPr>
          <w:p w:rsidR="000B51A7" w:rsidRDefault="000B51A7">
            <w:pPr>
              <w:pStyle w:val="ConsPlusNormal"/>
              <w:outlineLvl w:val="2"/>
            </w:pPr>
            <w:r>
              <w:t>38</w:t>
            </w:r>
          </w:p>
        </w:tc>
        <w:tc>
          <w:tcPr>
            <w:tcW w:w="8220" w:type="dxa"/>
            <w:gridSpan w:val="5"/>
          </w:tcPr>
          <w:p w:rsidR="000B51A7" w:rsidRDefault="000B51A7">
            <w:pPr>
              <w:pStyle w:val="ConsPlusNormal"/>
              <w:jc w:val="center"/>
            </w:pPr>
            <w:r>
              <w:t>Рынок повышения финансовой грамотности</w:t>
            </w:r>
          </w:p>
        </w:tc>
      </w:tr>
      <w:tr w:rsidR="000B51A7">
        <w:tc>
          <w:tcPr>
            <w:tcW w:w="850" w:type="dxa"/>
          </w:tcPr>
          <w:p w:rsidR="000B51A7" w:rsidRDefault="000B51A7">
            <w:pPr>
              <w:pStyle w:val="ConsPlusNormal"/>
            </w:pPr>
          </w:p>
        </w:tc>
        <w:tc>
          <w:tcPr>
            <w:tcW w:w="8220" w:type="dxa"/>
            <w:gridSpan w:val="5"/>
          </w:tcPr>
          <w:p w:rsidR="000B51A7" w:rsidRDefault="000B51A7">
            <w:pPr>
              <w:pStyle w:val="ConsPlusNormal"/>
            </w:pPr>
            <w:r>
              <w:t>Финансовый рынок в настоящее время - один из наиболее развитых и динамично растущих секторов экономики и требует для всех участников определенного уровня знаний и грамотного поведения. Финансовая грамотность населения является фактором защиты от рисков, существующих на финансовом рынке.</w:t>
            </w:r>
          </w:p>
          <w:p w:rsidR="000B51A7" w:rsidRDefault="000B51A7">
            <w:pPr>
              <w:pStyle w:val="ConsPlusNormal"/>
            </w:pPr>
            <w:r>
              <w:t>Работа по повышению финансовой грамотности населения в Кузбассе проводится на протяжении 15 лет: органами власти, федеральными службами, финансовыми институтами, Отделением по Кемеровской области Сибирского главного управления Центрального банка Российской Федерации, научно-образовательными учреждениями, институтами поддержки предпринимательства и средствами массовой информации.</w:t>
            </w:r>
          </w:p>
          <w:p w:rsidR="000B51A7" w:rsidRDefault="000B51A7">
            <w:pPr>
              <w:pStyle w:val="ConsPlusNormal"/>
            </w:pPr>
            <w:r>
              <w:t>С 2010 года издается и бесплатно распространяется газета "Финансовый консультант".</w:t>
            </w:r>
          </w:p>
          <w:p w:rsidR="000B51A7" w:rsidRDefault="000B51A7">
            <w:pPr>
              <w:pStyle w:val="ConsPlusNormal"/>
            </w:pPr>
            <w:r>
              <w:t>С 2011 года ежегодно реализуется информационно-просветительский проект по повышению финансовой грамотности "Финансовый экспресс", который был реализован в 12 территориях Кемеровской области (гг. Анжеро-Судженск, Междуреченск, Кемерово, Ленинск-Кузнецкий, Новокузнецк, Киселевск, Таштагол, Прокопьевск, Юрга, Белово, Осинники и Калтан). В 2019 году в городах Осинники и Калтане в проекте были задействованы 70 профессионалов-экспертов, проведено 60 мероприятий для всех целевых групп населения от дошкольников до жителей старшего поколения, непосредственными участниками проекта стали более 2000 человек.</w:t>
            </w:r>
          </w:p>
          <w:p w:rsidR="000B51A7" w:rsidRDefault="000B51A7">
            <w:pPr>
              <w:pStyle w:val="ConsPlusNormal"/>
            </w:pPr>
            <w:r>
              <w:lastRenderedPageBreak/>
              <w:t>Ведется информационно-разъяснительная работа по вопросам развития финансового рынка, подготавливаются и распространяются информационные печатные материалы и видеоролики на различную актуальную тематику. На канале "СТС - Кузбасс" запущен цикл передач "Финансовый эксперт" с комментариями экспертов из различных сфер, работающих в области финансового образования населения.</w:t>
            </w:r>
          </w:p>
          <w:p w:rsidR="000B51A7" w:rsidRDefault="000B51A7">
            <w:pPr>
              <w:pStyle w:val="ConsPlusNormal"/>
            </w:pPr>
            <w:r>
              <w:t>Проводится комплексная работа по формированию финансовой культуры учащихся школ Кемеровской области. Внедряется курс "Основы финансовой грамотности в учебных заведениях".</w:t>
            </w:r>
          </w:p>
          <w:p w:rsidR="000B51A7" w:rsidRDefault="000B51A7">
            <w:pPr>
              <w:pStyle w:val="ConsPlusNormal"/>
            </w:pPr>
            <w:r>
              <w:t>Правительством Кемеровской области - Кузбасса 31.05.2019 на базе Кемеровского государственного университета создан Региональный центр финансовой грамотности Кузбасса с целью объединения усилий партнеров-участников финансового просвещения, организации взаимодействия и создания системы повышения финансовой грамотности населения Кузбасса. Задачи Регионального центра финансовой грамотности Кузбасса: обучать и консультировать население по основным вопросам финансовой грамотности, проводить просветительские мероприятия, поддерживать и развивать волонтерское движение.</w:t>
            </w:r>
          </w:p>
          <w:p w:rsidR="000B51A7" w:rsidRDefault="000B51A7">
            <w:pPr>
              <w:pStyle w:val="ConsPlusNormal"/>
            </w:pPr>
            <w:r>
              <w:t>Для более качественного подхода и широкого охвата населения Кузбасса выбран метод функционирования Регионального центра финансовой грамотности Кузбасса через "опорные площадки" под каждую целевую группу населения: "дошкольники", "школьники", "студенты", "предприниматели", "волонтеры", "трудовые коллективы", "старшее поколение". Каждая "опорная площадка" формирует планы и организует мероприятия по повышению финансовой грамотности конкретной категории граждан.</w:t>
            </w:r>
          </w:p>
          <w:p w:rsidR="000B51A7" w:rsidRDefault="000B51A7">
            <w:pPr>
              <w:pStyle w:val="ConsPlusNormal"/>
            </w:pPr>
            <w:r>
              <w:t xml:space="preserve">Распоряжением Правительства Кемеровской области - Кузбасса от 08.07.2019 N 413-р утверждена </w:t>
            </w:r>
            <w:hyperlink r:id="rId31" w:history="1">
              <w:r>
                <w:rPr>
                  <w:color w:val="0000FF"/>
                </w:rPr>
                <w:t>Программа</w:t>
              </w:r>
            </w:hyperlink>
            <w:r>
              <w:t xml:space="preserve"> повышения финансовой грамотности и снижения уровня закредитованности населения Кузбасса. Программа предусматривает четыре направления: просвещение населения, информирование по вопросам повышения финансовой грамотности, борьба с противоправными действиями на рынке финансовых услуг, мониторинг и оценка уровня финансовой грамотности населения и субъектов малого и среднего предпринимательства.</w:t>
            </w:r>
          </w:p>
          <w:p w:rsidR="000B51A7" w:rsidRDefault="000B51A7">
            <w:pPr>
              <w:pStyle w:val="ConsPlusNormal"/>
            </w:pPr>
            <w:r>
              <w:t>Программа предусматривает целый комплекс мероприятий, нацелена на формирование финансовой культуры и знаний в области инвестиций и финансов, создание основ для формирования финансово грамотного поведения населения как необходимого условия повышения уровня и качества жизни граждан Кузбасса. Мероприятия в сфере финансовой грамотности ориентированы на все целевые группы населения.</w:t>
            </w:r>
          </w:p>
          <w:p w:rsidR="000B51A7" w:rsidRDefault="000B51A7">
            <w:pPr>
              <w:pStyle w:val="ConsPlusNormal"/>
            </w:pPr>
            <w:r>
              <w:t>Проблемы:</w:t>
            </w:r>
          </w:p>
          <w:p w:rsidR="000B51A7" w:rsidRDefault="000B51A7">
            <w:pPr>
              <w:pStyle w:val="ConsPlusNormal"/>
            </w:pPr>
            <w:r>
              <w:t>недостаток доступных образовательных программ и образовательных материалов для всех слоев населения, а также недостаток квалифицированных преподавателей основ финансовой грамотности;</w:t>
            </w:r>
          </w:p>
          <w:p w:rsidR="000B51A7" w:rsidRDefault="000B51A7">
            <w:pPr>
              <w:pStyle w:val="ConsPlusNormal"/>
            </w:pPr>
            <w:r>
              <w:t>низкий уровень финансовой грамотности населения, отставание процесса усвоения основ финансового рынка от развития самого рынка;</w:t>
            </w:r>
          </w:p>
          <w:p w:rsidR="000B51A7" w:rsidRDefault="000B51A7">
            <w:pPr>
              <w:pStyle w:val="ConsPlusNormal"/>
            </w:pPr>
            <w:r>
              <w:t>неумение граждан пользоваться общедоступной системой информирования (средствами массовой информации) и консультирования по вопросам функционирования рынка финансовых услуг, в том числе ориентированных на решение социальных проблем;</w:t>
            </w:r>
          </w:p>
          <w:p w:rsidR="000B51A7" w:rsidRDefault="000B51A7">
            <w:pPr>
              <w:pStyle w:val="ConsPlusNormal"/>
            </w:pPr>
            <w:r>
              <w:t>низкий уровень доверия граждан к инструментам, институтам и механизмам финансового рынка</w:t>
            </w:r>
          </w:p>
        </w:tc>
      </w:tr>
      <w:tr w:rsidR="000B51A7">
        <w:tc>
          <w:tcPr>
            <w:tcW w:w="850" w:type="dxa"/>
          </w:tcPr>
          <w:p w:rsidR="000B51A7" w:rsidRDefault="000B51A7">
            <w:pPr>
              <w:pStyle w:val="ConsPlusNormal"/>
            </w:pPr>
            <w:r>
              <w:lastRenderedPageBreak/>
              <w:t>38.1</w:t>
            </w:r>
          </w:p>
        </w:tc>
        <w:tc>
          <w:tcPr>
            <w:tcW w:w="1587" w:type="dxa"/>
          </w:tcPr>
          <w:p w:rsidR="000B51A7" w:rsidRDefault="000B51A7">
            <w:pPr>
              <w:pStyle w:val="ConsPlusNormal"/>
            </w:pPr>
            <w:r>
              <w:t xml:space="preserve">Просвещение населения по вопросам </w:t>
            </w:r>
            <w:r>
              <w:lastRenderedPageBreak/>
              <w:t>функционирования финансовых инструментов и механизмов</w:t>
            </w:r>
          </w:p>
        </w:tc>
        <w:tc>
          <w:tcPr>
            <w:tcW w:w="1757" w:type="dxa"/>
            <w:vMerge w:val="restart"/>
          </w:tcPr>
          <w:p w:rsidR="000B51A7" w:rsidRDefault="000B51A7">
            <w:pPr>
              <w:pStyle w:val="ConsPlusNormal"/>
            </w:pPr>
            <w:r>
              <w:lastRenderedPageBreak/>
              <w:t xml:space="preserve">Повышение финансовой грамотности и </w:t>
            </w:r>
            <w:r>
              <w:lastRenderedPageBreak/>
              <w:t>финансовой культуры населения</w:t>
            </w:r>
          </w:p>
        </w:tc>
        <w:tc>
          <w:tcPr>
            <w:tcW w:w="1644" w:type="dxa"/>
            <w:vMerge w:val="restart"/>
          </w:tcPr>
          <w:p w:rsidR="000B51A7" w:rsidRDefault="000B51A7">
            <w:pPr>
              <w:pStyle w:val="ConsPlusNormal"/>
            </w:pPr>
            <w:r>
              <w:lastRenderedPageBreak/>
              <w:t xml:space="preserve">Количество мероприятий по финансовой </w:t>
            </w:r>
            <w:r>
              <w:lastRenderedPageBreak/>
              <w:t>грамотности, в том числе для целевых групп населения Кузбасса (дошкольники, школьники, студенты, волонтеры, трудовые коллективы, предприниматели, старшее поколение), единиц:</w:t>
            </w:r>
          </w:p>
          <w:p w:rsidR="000B51A7" w:rsidRDefault="000B51A7">
            <w:pPr>
              <w:pStyle w:val="ConsPlusNormal"/>
            </w:pPr>
            <w:r>
              <w:t>2018 год - 14, но не менее 2 мероприятий для каждой целевой группы,</w:t>
            </w:r>
          </w:p>
          <w:p w:rsidR="000B51A7" w:rsidRDefault="000B51A7">
            <w:pPr>
              <w:pStyle w:val="ConsPlusNormal"/>
            </w:pPr>
            <w:r>
              <w:t>2019 год - 21, но не менее 3 мероприятий для каждой целевой группы,</w:t>
            </w:r>
          </w:p>
          <w:p w:rsidR="000B51A7" w:rsidRDefault="000B51A7">
            <w:pPr>
              <w:pStyle w:val="ConsPlusNormal"/>
            </w:pPr>
            <w:r>
              <w:t>2020 год - 35, но не менее 5 мероприятий для каждой целевой группы,</w:t>
            </w:r>
          </w:p>
          <w:p w:rsidR="000B51A7" w:rsidRDefault="000B51A7">
            <w:pPr>
              <w:pStyle w:val="ConsPlusNormal"/>
            </w:pPr>
            <w:r>
              <w:t>2021 год - 42, но не менее 6 мероприятий для каждой целевой группы</w:t>
            </w:r>
          </w:p>
        </w:tc>
        <w:tc>
          <w:tcPr>
            <w:tcW w:w="1361" w:type="dxa"/>
          </w:tcPr>
          <w:p w:rsidR="000B51A7" w:rsidRDefault="000B51A7">
            <w:pPr>
              <w:pStyle w:val="ConsPlusNormal"/>
              <w:jc w:val="center"/>
            </w:pPr>
            <w:r>
              <w:lastRenderedPageBreak/>
              <w:t>2019 - 2021 годы</w:t>
            </w:r>
          </w:p>
        </w:tc>
        <w:tc>
          <w:tcPr>
            <w:tcW w:w="1871" w:type="dxa"/>
            <w:vMerge w:val="restart"/>
          </w:tcPr>
          <w:p w:rsidR="000B51A7" w:rsidRDefault="000B51A7">
            <w:pPr>
              <w:pStyle w:val="ConsPlusNormal"/>
            </w:pPr>
            <w:r>
              <w:t xml:space="preserve">Управление по ценным бумагам и страховому </w:t>
            </w:r>
            <w:r>
              <w:lastRenderedPageBreak/>
              <w:t>рынку Администрации Правительства Кузбасса, департамент образования и науки Кемеровской области</w:t>
            </w:r>
          </w:p>
        </w:tc>
      </w:tr>
      <w:tr w:rsidR="000B51A7">
        <w:tc>
          <w:tcPr>
            <w:tcW w:w="850" w:type="dxa"/>
          </w:tcPr>
          <w:p w:rsidR="000B51A7" w:rsidRDefault="000B51A7">
            <w:pPr>
              <w:pStyle w:val="ConsPlusNormal"/>
            </w:pPr>
            <w:r>
              <w:lastRenderedPageBreak/>
              <w:t>38.1.1</w:t>
            </w:r>
          </w:p>
        </w:tc>
        <w:tc>
          <w:tcPr>
            <w:tcW w:w="1587" w:type="dxa"/>
          </w:tcPr>
          <w:p w:rsidR="000B51A7" w:rsidRDefault="000B51A7">
            <w:pPr>
              <w:pStyle w:val="ConsPlusNormal"/>
            </w:pPr>
            <w:r>
              <w:t>Создание Регионального центра повышения финансовой грамотности населения Кузбасса</w:t>
            </w:r>
          </w:p>
        </w:tc>
        <w:tc>
          <w:tcPr>
            <w:tcW w:w="1757" w:type="dxa"/>
            <w:vMerge/>
          </w:tcPr>
          <w:p w:rsidR="000B51A7" w:rsidRDefault="000B51A7"/>
        </w:tc>
        <w:tc>
          <w:tcPr>
            <w:tcW w:w="1644" w:type="dxa"/>
            <w:vMerge/>
          </w:tcPr>
          <w:p w:rsidR="000B51A7" w:rsidRDefault="000B51A7"/>
        </w:tc>
        <w:tc>
          <w:tcPr>
            <w:tcW w:w="1361" w:type="dxa"/>
          </w:tcPr>
          <w:p w:rsidR="000B51A7" w:rsidRDefault="000B51A7">
            <w:pPr>
              <w:pStyle w:val="ConsPlusNormal"/>
              <w:jc w:val="center"/>
            </w:pPr>
            <w:r>
              <w:t>2019 год</w:t>
            </w:r>
          </w:p>
        </w:tc>
        <w:tc>
          <w:tcPr>
            <w:tcW w:w="1871" w:type="dxa"/>
            <w:vMerge/>
          </w:tcPr>
          <w:p w:rsidR="000B51A7" w:rsidRDefault="000B51A7"/>
        </w:tc>
      </w:tr>
      <w:tr w:rsidR="000B51A7">
        <w:tc>
          <w:tcPr>
            <w:tcW w:w="850" w:type="dxa"/>
          </w:tcPr>
          <w:p w:rsidR="000B51A7" w:rsidRDefault="000B51A7">
            <w:pPr>
              <w:pStyle w:val="ConsPlusNormal"/>
            </w:pPr>
            <w:r>
              <w:t>38.1.2</w:t>
            </w:r>
          </w:p>
        </w:tc>
        <w:tc>
          <w:tcPr>
            <w:tcW w:w="1587" w:type="dxa"/>
          </w:tcPr>
          <w:p w:rsidR="000B51A7" w:rsidRDefault="000B51A7">
            <w:pPr>
              <w:pStyle w:val="ConsPlusNormal"/>
            </w:pPr>
            <w:r>
              <w:t>Формирование кадрового потенциала и реализация образовательных программ по повышению финансовой грамотности в образовательных учреждениях Кузбасса</w:t>
            </w:r>
          </w:p>
        </w:tc>
        <w:tc>
          <w:tcPr>
            <w:tcW w:w="1757" w:type="dxa"/>
            <w:vMerge/>
          </w:tcPr>
          <w:p w:rsidR="000B51A7" w:rsidRDefault="000B51A7"/>
        </w:tc>
        <w:tc>
          <w:tcPr>
            <w:tcW w:w="1644" w:type="dxa"/>
            <w:vMerge/>
          </w:tcPr>
          <w:p w:rsidR="000B51A7" w:rsidRDefault="000B51A7"/>
        </w:tc>
        <w:tc>
          <w:tcPr>
            <w:tcW w:w="1361" w:type="dxa"/>
          </w:tcPr>
          <w:p w:rsidR="000B51A7" w:rsidRDefault="000B51A7">
            <w:pPr>
              <w:pStyle w:val="ConsPlusNormal"/>
              <w:jc w:val="center"/>
            </w:pPr>
            <w:r>
              <w:t>Ежегодно</w:t>
            </w:r>
          </w:p>
        </w:tc>
        <w:tc>
          <w:tcPr>
            <w:tcW w:w="1871" w:type="dxa"/>
            <w:vMerge/>
          </w:tcPr>
          <w:p w:rsidR="000B51A7" w:rsidRDefault="000B51A7"/>
        </w:tc>
      </w:tr>
      <w:tr w:rsidR="000B51A7">
        <w:tc>
          <w:tcPr>
            <w:tcW w:w="850" w:type="dxa"/>
          </w:tcPr>
          <w:p w:rsidR="000B51A7" w:rsidRDefault="000B51A7">
            <w:pPr>
              <w:pStyle w:val="ConsPlusNormal"/>
            </w:pPr>
            <w:r>
              <w:t>38.1.3</w:t>
            </w:r>
          </w:p>
        </w:tc>
        <w:tc>
          <w:tcPr>
            <w:tcW w:w="1587" w:type="dxa"/>
          </w:tcPr>
          <w:p w:rsidR="000B51A7" w:rsidRDefault="000B51A7">
            <w:pPr>
              <w:pStyle w:val="ConsPlusNormal"/>
            </w:pPr>
            <w:r>
              <w:t>Реализация информационно-просветительского проекта "Финансовый экспресс"</w:t>
            </w:r>
          </w:p>
        </w:tc>
        <w:tc>
          <w:tcPr>
            <w:tcW w:w="1757" w:type="dxa"/>
            <w:vMerge/>
          </w:tcPr>
          <w:p w:rsidR="000B51A7" w:rsidRDefault="000B51A7"/>
        </w:tc>
        <w:tc>
          <w:tcPr>
            <w:tcW w:w="1644" w:type="dxa"/>
            <w:vMerge/>
          </w:tcPr>
          <w:p w:rsidR="000B51A7" w:rsidRDefault="000B51A7"/>
        </w:tc>
        <w:tc>
          <w:tcPr>
            <w:tcW w:w="1361" w:type="dxa"/>
          </w:tcPr>
          <w:p w:rsidR="000B51A7" w:rsidRDefault="000B51A7">
            <w:pPr>
              <w:pStyle w:val="ConsPlusNormal"/>
              <w:jc w:val="center"/>
            </w:pPr>
            <w:r>
              <w:t>Ежегодно</w:t>
            </w:r>
          </w:p>
        </w:tc>
        <w:tc>
          <w:tcPr>
            <w:tcW w:w="1871" w:type="dxa"/>
            <w:vMerge/>
          </w:tcPr>
          <w:p w:rsidR="000B51A7" w:rsidRDefault="000B51A7"/>
        </w:tc>
      </w:tr>
      <w:tr w:rsidR="000B51A7">
        <w:tc>
          <w:tcPr>
            <w:tcW w:w="850" w:type="dxa"/>
          </w:tcPr>
          <w:p w:rsidR="000B51A7" w:rsidRDefault="000B51A7">
            <w:pPr>
              <w:pStyle w:val="ConsPlusNormal"/>
            </w:pPr>
            <w:r>
              <w:t>38.1.4</w:t>
            </w:r>
          </w:p>
        </w:tc>
        <w:tc>
          <w:tcPr>
            <w:tcW w:w="1587" w:type="dxa"/>
          </w:tcPr>
          <w:p w:rsidR="000B51A7" w:rsidRDefault="000B51A7">
            <w:pPr>
              <w:pStyle w:val="ConsPlusNormal"/>
            </w:pPr>
            <w:r>
              <w:t>Реализация проекта "Школа волонтеров финансового просвещения"</w:t>
            </w:r>
          </w:p>
        </w:tc>
        <w:tc>
          <w:tcPr>
            <w:tcW w:w="1757" w:type="dxa"/>
            <w:vMerge/>
          </w:tcPr>
          <w:p w:rsidR="000B51A7" w:rsidRDefault="000B51A7"/>
        </w:tc>
        <w:tc>
          <w:tcPr>
            <w:tcW w:w="1644" w:type="dxa"/>
            <w:vMerge/>
          </w:tcPr>
          <w:p w:rsidR="000B51A7" w:rsidRDefault="000B51A7"/>
        </w:tc>
        <w:tc>
          <w:tcPr>
            <w:tcW w:w="1361" w:type="dxa"/>
          </w:tcPr>
          <w:p w:rsidR="000B51A7" w:rsidRDefault="000B51A7">
            <w:pPr>
              <w:pStyle w:val="ConsPlusNormal"/>
              <w:jc w:val="center"/>
            </w:pPr>
            <w:r>
              <w:t>Ежегодно</w:t>
            </w:r>
          </w:p>
        </w:tc>
        <w:tc>
          <w:tcPr>
            <w:tcW w:w="1871" w:type="dxa"/>
            <w:vMerge/>
          </w:tcPr>
          <w:p w:rsidR="000B51A7" w:rsidRDefault="000B51A7"/>
        </w:tc>
      </w:tr>
      <w:tr w:rsidR="000B51A7">
        <w:tc>
          <w:tcPr>
            <w:tcW w:w="850" w:type="dxa"/>
          </w:tcPr>
          <w:p w:rsidR="000B51A7" w:rsidRDefault="000B51A7">
            <w:pPr>
              <w:pStyle w:val="ConsPlusNormal"/>
            </w:pPr>
            <w:r>
              <w:t>38.2</w:t>
            </w:r>
          </w:p>
        </w:tc>
        <w:tc>
          <w:tcPr>
            <w:tcW w:w="1587" w:type="dxa"/>
          </w:tcPr>
          <w:p w:rsidR="000B51A7" w:rsidRDefault="000B51A7">
            <w:pPr>
              <w:pStyle w:val="ConsPlusNormal"/>
            </w:pPr>
            <w:r>
              <w:t xml:space="preserve">Информирование граждан и субъектов малого и среднего предпринимательства по вопросам повышения финансовой </w:t>
            </w:r>
            <w:r>
              <w:lastRenderedPageBreak/>
              <w:t>грамотности</w:t>
            </w:r>
          </w:p>
        </w:tc>
        <w:tc>
          <w:tcPr>
            <w:tcW w:w="1757" w:type="dxa"/>
          </w:tcPr>
          <w:p w:rsidR="000B51A7" w:rsidRDefault="000B51A7">
            <w:pPr>
              <w:pStyle w:val="ConsPlusNormal"/>
            </w:pPr>
            <w:r>
              <w:lastRenderedPageBreak/>
              <w:t xml:space="preserve">Повышение информированности граждан и субъектов малого и среднего предпринимательства по вопросам финансовой </w:t>
            </w:r>
            <w:r>
              <w:lastRenderedPageBreak/>
              <w:t>грамотности</w:t>
            </w:r>
          </w:p>
        </w:tc>
        <w:tc>
          <w:tcPr>
            <w:tcW w:w="1644" w:type="dxa"/>
          </w:tcPr>
          <w:p w:rsidR="000B51A7" w:rsidRDefault="000B51A7">
            <w:pPr>
              <w:pStyle w:val="ConsPlusNormal"/>
            </w:pPr>
            <w:r>
              <w:lastRenderedPageBreak/>
              <w:t xml:space="preserve">Количество сюжетов и публикаций, направленных на повышение финансовой грамотности (в печатных и электронных средствах </w:t>
            </w:r>
            <w:r>
              <w:lastRenderedPageBreak/>
              <w:t>массовой информации, на интернет-сайтах, в теле- и радиопрограммах, на информационных досках и пр.), единиц:</w:t>
            </w:r>
          </w:p>
          <w:p w:rsidR="000B51A7" w:rsidRDefault="000B51A7">
            <w:pPr>
              <w:pStyle w:val="ConsPlusNormal"/>
            </w:pPr>
            <w:r>
              <w:t>2018 год - 300</w:t>
            </w:r>
          </w:p>
          <w:p w:rsidR="000B51A7" w:rsidRDefault="000B51A7">
            <w:pPr>
              <w:pStyle w:val="ConsPlusNormal"/>
            </w:pPr>
            <w:r>
              <w:t>2019 год - 400</w:t>
            </w:r>
          </w:p>
          <w:p w:rsidR="000B51A7" w:rsidRDefault="000B51A7">
            <w:pPr>
              <w:pStyle w:val="ConsPlusNormal"/>
            </w:pPr>
            <w:r>
              <w:t>2020 год - 450</w:t>
            </w:r>
          </w:p>
          <w:p w:rsidR="000B51A7" w:rsidRDefault="000B51A7">
            <w:pPr>
              <w:pStyle w:val="ConsPlusNormal"/>
            </w:pPr>
            <w:r>
              <w:t>2021 год - 500</w:t>
            </w:r>
          </w:p>
        </w:tc>
        <w:tc>
          <w:tcPr>
            <w:tcW w:w="1361" w:type="dxa"/>
          </w:tcPr>
          <w:p w:rsidR="000B51A7" w:rsidRDefault="000B51A7">
            <w:pPr>
              <w:pStyle w:val="ConsPlusNormal"/>
              <w:jc w:val="center"/>
            </w:pPr>
            <w:r>
              <w:lastRenderedPageBreak/>
              <w:t>2020 - 2021 годы</w:t>
            </w:r>
          </w:p>
        </w:tc>
        <w:tc>
          <w:tcPr>
            <w:tcW w:w="1871" w:type="dxa"/>
          </w:tcPr>
          <w:p w:rsidR="000B51A7" w:rsidRDefault="000B51A7">
            <w:pPr>
              <w:pStyle w:val="ConsPlusNormal"/>
            </w:pPr>
            <w:r>
              <w:t>Управление по ценным бумагам и страховому рынку Администрации Правительства Кузбасса</w:t>
            </w:r>
          </w:p>
        </w:tc>
      </w:tr>
      <w:tr w:rsidR="000B51A7">
        <w:tc>
          <w:tcPr>
            <w:tcW w:w="850" w:type="dxa"/>
          </w:tcPr>
          <w:p w:rsidR="000B51A7" w:rsidRDefault="000B51A7">
            <w:pPr>
              <w:pStyle w:val="ConsPlusNormal"/>
            </w:pPr>
            <w:r>
              <w:lastRenderedPageBreak/>
              <w:t>38.3</w:t>
            </w:r>
          </w:p>
        </w:tc>
        <w:tc>
          <w:tcPr>
            <w:tcW w:w="1587" w:type="dxa"/>
          </w:tcPr>
          <w:p w:rsidR="000B51A7" w:rsidRDefault="000B51A7">
            <w:pPr>
              <w:pStyle w:val="ConsPlusNormal"/>
            </w:pPr>
            <w:r>
              <w:t>Проведение онлайн-уроков финансовой грамотности в школах Кузбасса</w:t>
            </w:r>
          </w:p>
        </w:tc>
        <w:tc>
          <w:tcPr>
            <w:tcW w:w="1757" w:type="dxa"/>
          </w:tcPr>
          <w:p w:rsidR="000B51A7" w:rsidRDefault="000B51A7">
            <w:pPr>
              <w:pStyle w:val="ConsPlusNormal"/>
            </w:pPr>
            <w:r>
              <w:t>Повышение финансовой грамотности школьников</w:t>
            </w:r>
          </w:p>
        </w:tc>
        <w:tc>
          <w:tcPr>
            <w:tcW w:w="1644" w:type="dxa"/>
          </w:tcPr>
          <w:p w:rsidR="000B51A7" w:rsidRDefault="000B51A7">
            <w:pPr>
              <w:pStyle w:val="ConsPlusNormal"/>
            </w:pPr>
            <w:r>
              <w:t>Доля школ, охваченных онлайн-уроками финансовой грамотности, в общем количестве школ Кузбасса, процентов:</w:t>
            </w:r>
          </w:p>
          <w:p w:rsidR="000B51A7" w:rsidRDefault="000B51A7">
            <w:pPr>
              <w:pStyle w:val="ConsPlusNormal"/>
            </w:pPr>
            <w:r>
              <w:t>2018 год - 9</w:t>
            </w:r>
          </w:p>
          <w:p w:rsidR="000B51A7" w:rsidRDefault="000B51A7">
            <w:pPr>
              <w:pStyle w:val="ConsPlusNormal"/>
            </w:pPr>
            <w:r>
              <w:t>2019 год - 15</w:t>
            </w:r>
          </w:p>
          <w:p w:rsidR="000B51A7" w:rsidRDefault="000B51A7">
            <w:pPr>
              <w:pStyle w:val="ConsPlusNormal"/>
            </w:pPr>
            <w:r>
              <w:t>2020 год - 50</w:t>
            </w:r>
          </w:p>
          <w:p w:rsidR="000B51A7" w:rsidRDefault="000B51A7">
            <w:pPr>
              <w:pStyle w:val="ConsPlusNormal"/>
            </w:pPr>
            <w:r>
              <w:t>2021 год - 75</w:t>
            </w:r>
          </w:p>
        </w:tc>
        <w:tc>
          <w:tcPr>
            <w:tcW w:w="1361" w:type="dxa"/>
          </w:tcPr>
          <w:p w:rsidR="000B51A7" w:rsidRDefault="000B51A7">
            <w:pPr>
              <w:pStyle w:val="ConsPlusNormal"/>
              <w:jc w:val="center"/>
            </w:pPr>
            <w:r>
              <w:t>2020 - 2021 годы</w:t>
            </w:r>
          </w:p>
        </w:tc>
        <w:tc>
          <w:tcPr>
            <w:tcW w:w="1871" w:type="dxa"/>
          </w:tcPr>
          <w:p w:rsidR="000B51A7" w:rsidRDefault="000B51A7">
            <w:pPr>
              <w:pStyle w:val="ConsPlusNormal"/>
            </w:pPr>
            <w:r>
              <w:t>Управление по ценным бумагам и страховому рынку Администрации Правительства Кузбасса, департамент образования и науки Кемеровской области</w:t>
            </w:r>
          </w:p>
        </w:tc>
      </w:tr>
      <w:tr w:rsidR="000B51A7">
        <w:tc>
          <w:tcPr>
            <w:tcW w:w="850" w:type="dxa"/>
          </w:tcPr>
          <w:p w:rsidR="000B51A7" w:rsidRDefault="000B51A7">
            <w:pPr>
              <w:pStyle w:val="ConsPlusNormal"/>
              <w:outlineLvl w:val="2"/>
            </w:pPr>
            <w:r>
              <w:t>39</w:t>
            </w:r>
          </w:p>
        </w:tc>
        <w:tc>
          <w:tcPr>
            <w:tcW w:w="8220" w:type="dxa"/>
            <w:gridSpan w:val="5"/>
          </w:tcPr>
          <w:p w:rsidR="000B51A7" w:rsidRDefault="000B51A7">
            <w:pPr>
              <w:pStyle w:val="ConsPlusNormal"/>
              <w:jc w:val="center"/>
            </w:pPr>
            <w:r>
              <w:t>Рынок межрегионального авиасообщения</w:t>
            </w:r>
          </w:p>
        </w:tc>
      </w:tr>
      <w:tr w:rsidR="000B51A7">
        <w:tc>
          <w:tcPr>
            <w:tcW w:w="850" w:type="dxa"/>
          </w:tcPr>
          <w:p w:rsidR="000B51A7" w:rsidRDefault="000B51A7">
            <w:pPr>
              <w:pStyle w:val="ConsPlusNormal"/>
            </w:pPr>
          </w:p>
        </w:tc>
        <w:tc>
          <w:tcPr>
            <w:tcW w:w="8220" w:type="dxa"/>
            <w:gridSpan w:val="5"/>
          </w:tcPr>
          <w:p w:rsidR="000B51A7" w:rsidRDefault="000B51A7">
            <w:pPr>
              <w:pStyle w:val="ConsPlusNormal"/>
            </w:pPr>
            <w:r>
              <w:t>С начала 2018 года наблюдается устойчивая положительная динамика роста объемов воздушных перевозок в основном вследствие реализации программ субсидирования региональных авиаперевозок.</w:t>
            </w:r>
          </w:p>
          <w:p w:rsidR="000B51A7" w:rsidRDefault="000B51A7">
            <w:pPr>
              <w:pStyle w:val="ConsPlusNormal"/>
            </w:pPr>
            <w:r>
              <w:t>Ведущие авиапредприятия, которые на протяжении многих лет демонстрируют стабильные и высокие показатели, в 2019 году продолжили курс по укреплению своих позиций. Это - авиакомпании Группы "Аэрофлот", АО "Авиакомпания Сибирь", АО "Авиакомпания НордСтар" и другие. В настоящее время открыто 2 субсидированных авиамаршрута: Новосибирск - Новокузнецк - Новосибирск с 15.04.2019 с частотой 3 раза в неделю и Красноярск - Новокузнецк - Красноярск с 28.10.2019 с частотой 2 раза в неделю. Кроме этого, в летний период выполняются авиарейсы в южном направлении: гг. Сочи, Анапа, Симферополь.</w:t>
            </w:r>
          </w:p>
          <w:p w:rsidR="000B51A7" w:rsidRDefault="000B51A7">
            <w:pPr>
              <w:pStyle w:val="ConsPlusNormal"/>
            </w:pPr>
            <w:r>
              <w:t>Аэропорты Кемерово и Спиченково (г. Новокузнецк) были построены около 50 лет назад, аэровокзальные комплексы и приаэродромная инфраструктура, включающая в себя взлетно-посадочную полосу, требуют комплексной модернизации и строительства новых объектов, отвечающих современным требованиям. Реконструкция аэровокзальных комплексов будет происходить за счет собственников аэропортов.</w:t>
            </w:r>
          </w:p>
          <w:p w:rsidR="000B51A7" w:rsidRDefault="000B51A7">
            <w:pPr>
              <w:pStyle w:val="ConsPlusNormal"/>
            </w:pPr>
            <w:r>
              <w:t xml:space="preserve">Реконструкция аэродромной инфраструктуры требует включения в </w:t>
            </w:r>
            <w:hyperlink r:id="rId32" w:history="1">
              <w:r>
                <w:rPr>
                  <w:color w:val="0000FF"/>
                </w:rPr>
                <w:t>перечень</w:t>
              </w:r>
            </w:hyperlink>
            <w:r>
              <w:t xml:space="preserve"> объектов и мероприятий (укрупненных инвестиционных</w:t>
            </w:r>
          </w:p>
          <w:p w:rsidR="000B51A7" w:rsidRDefault="000B51A7">
            <w:pPr>
              <w:pStyle w:val="ConsPlusNormal"/>
            </w:pPr>
            <w:r>
              <w:t>проектов), включаемых (подлежащих включению) в Федеральную адресную инвестиционную программу, утвержденную постановлением Правительства Российской Федерации от 20.12.2017 N 1596, в соответствии со сроками реализации, объемами и источниками финансирования.</w:t>
            </w:r>
          </w:p>
          <w:p w:rsidR="000B51A7" w:rsidRDefault="000B51A7">
            <w:pPr>
              <w:pStyle w:val="ConsPlusNormal"/>
            </w:pPr>
            <w:r>
              <w:lastRenderedPageBreak/>
              <w:t>Проблемы:</w:t>
            </w:r>
          </w:p>
          <w:p w:rsidR="000B51A7" w:rsidRDefault="000B51A7">
            <w:pPr>
              <w:pStyle w:val="ConsPlusNormal"/>
            </w:pPr>
            <w:r>
              <w:t>низкая конкуренция на рынке, соответственно, высокая стоимость авиабилетов, следовательно, низкий спрос на авиаперевозки;</w:t>
            </w:r>
          </w:p>
          <w:p w:rsidR="000B51A7" w:rsidRDefault="000B51A7">
            <w:pPr>
              <w:pStyle w:val="ConsPlusNormal"/>
            </w:pPr>
            <w:r>
              <w:t>рост аэропортовых сборов и тарифов;</w:t>
            </w:r>
          </w:p>
          <w:p w:rsidR="000B51A7" w:rsidRDefault="000B51A7">
            <w:pPr>
              <w:pStyle w:val="ConsPlusNormal"/>
            </w:pPr>
            <w:r>
              <w:t>нехватка квалифицированных кадров;</w:t>
            </w:r>
          </w:p>
          <w:p w:rsidR="000B51A7" w:rsidRDefault="000B51A7">
            <w:pPr>
              <w:pStyle w:val="ConsPlusNormal"/>
            </w:pPr>
            <w:r>
              <w:t>высокая степень износа основных фондов аэропортов</w:t>
            </w:r>
          </w:p>
        </w:tc>
      </w:tr>
      <w:tr w:rsidR="000B51A7">
        <w:tc>
          <w:tcPr>
            <w:tcW w:w="850" w:type="dxa"/>
          </w:tcPr>
          <w:p w:rsidR="000B51A7" w:rsidRDefault="000B51A7">
            <w:pPr>
              <w:pStyle w:val="ConsPlusNormal"/>
            </w:pPr>
            <w:r>
              <w:lastRenderedPageBreak/>
              <w:t>39.1</w:t>
            </w:r>
          </w:p>
        </w:tc>
        <w:tc>
          <w:tcPr>
            <w:tcW w:w="1587" w:type="dxa"/>
          </w:tcPr>
          <w:p w:rsidR="000B51A7" w:rsidRDefault="000B51A7">
            <w:pPr>
              <w:pStyle w:val="ConsPlusNormal"/>
            </w:pPr>
            <w:r>
              <w:t xml:space="preserve">Субсидирование согласно </w:t>
            </w:r>
            <w:hyperlink r:id="rId33" w:history="1">
              <w:r>
                <w:rPr>
                  <w:color w:val="0000FF"/>
                </w:rPr>
                <w:t>постановлению</w:t>
              </w:r>
            </w:hyperlink>
            <w:r>
              <w:t xml:space="preserve"> Правительства Российской Федерации от 25.12.2013 N 1242 "О предоставлении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 и </w:t>
            </w:r>
            <w:hyperlink r:id="rId34" w:history="1">
              <w:r>
                <w:rPr>
                  <w:color w:val="0000FF"/>
                </w:rPr>
                <w:t>постановлению</w:t>
              </w:r>
            </w:hyperlink>
            <w:r>
              <w:t xml:space="preserve"> Коллегии Администрации Кемеровской области от 18.01.2019 N 27 "Об утверждении Порядка предоставления субсидии в целях возмещения части затрат организациям воздушного транспорта, осуществляющ</w:t>
            </w:r>
            <w:r>
              <w:lastRenderedPageBreak/>
              <w:t>им перевозку пассажиров по региональным маршрутам"</w:t>
            </w:r>
          </w:p>
        </w:tc>
        <w:tc>
          <w:tcPr>
            <w:tcW w:w="1757" w:type="dxa"/>
          </w:tcPr>
          <w:p w:rsidR="000B51A7" w:rsidRDefault="000B51A7">
            <w:pPr>
              <w:pStyle w:val="ConsPlusNormal"/>
            </w:pPr>
            <w:r>
              <w:lastRenderedPageBreak/>
              <w:t>Повышение доступности и качества услуг воздушного транспортного комплекса для населения Кемеровской области</w:t>
            </w:r>
          </w:p>
        </w:tc>
        <w:tc>
          <w:tcPr>
            <w:tcW w:w="1644" w:type="dxa"/>
            <w:vMerge w:val="restart"/>
          </w:tcPr>
          <w:p w:rsidR="000B51A7" w:rsidRDefault="000B51A7">
            <w:pPr>
              <w:pStyle w:val="ConsPlusNormal"/>
            </w:pPr>
            <w:r>
              <w:t>Пассажиропоток межрегиональных авиаперевозок Кемеровской области, тыс. чел.:</w:t>
            </w:r>
          </w:p>
          <w:p w:rsidR="000B51A7" w:rsidRDefault="000B51A7">
            <w:pPr>
              <w:pStyle w:val="ConsPlusNormal"/>
            </w:pPr>
            <w:r>
              <w:t>2018 год - 25,5</w:t>
            </w:r>
          </w:p>
          <w:p w:rsidR="000B51A7" w:rsidRDefault="000B51A7">
            <w:pPr>
              <w:pStyle w:val="ConsPlusNormal"/>
            </w:pPr>
            <w:r>
              <w:t>2019 год - 38,5</w:t>
            </w:r>
          </w:p>
          <w:p w:rsidR="000B51A7" w:rsidRDefault="000B51A7">
            <w:pPr>
              <w:pStyle w:val="ConsPlusNormal"/>
            </w:pPr>
            <w:r>
              <w:t>2020 год - 45,0</w:t>
            </w:r>
          </w:p>
          <w:p w:rsidR="000B51A7" w:rsidRDefault="000B51A7">
            <w:pPr>
              <w:pStyle w:val="ConsPlusNormal"/>
            </w:pPr>
            <w:r>
              <w:t>2021 год - 50,0</w:t>
            </w:r>
          </w:p>
        </w:tc>
        <w:tc>
          <w:tcPr>
            <w:tcW w:w="1361" w:type="dxa"/>
          </w:tcPr>
          <w:p w:rsidR="000B51A7" w:rsidRDefault="000B51A7">
            <w:pPr>
              <w:pStyle w:val="ConsPlusNormal"/>
              <w:jc w:val="center"/>
            </w:pPr>
            <w:r>
              <w:t>2019 - 2021 годы</w:t>
            </w:r>
          </w:p>
        </w:tc>
        <w:tc>
          <w:tcPr>
            <w:tcW w:w="1871" w:type="dxa"/>
          </w:tcPr>
          <w:p w:rsidR="000B51A7" w:rsidRDefault="000B51A7">
            <w:pPr>
              <w:pStyle w:val="ConsPlusNormal"/>
            </w:pPr>
            <w:r>
              <w:t>Министерство транспорта Кузбасса</w:t>
            </w:r>
          </w:p>
        </w:tc>
      </w:tr>
      <w:tr w:rsidR="000B51A7">
        <w:tc>
          <w:tcPr>
            <w:tcW w:w="850" w:type="dxa"/>
          </w:tcPr>
          <w:p w:rsidR="000B51A7" w:rsidRDefault="000B51A7">
            <w:pPr>
              <w:pStyle w:val="ConsPlusNormal"/>
            </w:pPr>
            <w:r>
              <w:lastRenderedPageBreak/>
              <w:t>39.2</w:t>
            </w:r>
          </w:p>
        </w:tc>
        <w:tc>
          <w:tcPr>
            <w:tcW w:w="1587" w:type="dxa"/>
          </w:tcPr>
          <w:p w:rsidR="000B51A7" w:rsidRDefault="000B51A7">
            <w:pPr>
              <w:pStyle w:val="ConsPlusNormal"/>
            </w:pPr>
            <w:r>
              <w:t>Строительство и реконструкция аэропортов Кемерово и Спиченково (Новокузнецк)</w:t>
            </w:r>
          </w:p>
        </w:tc>
        <w:tc>
          <w:tcPr>
            <w:tcW w:w="1757" w:type="dxa"/>
          </w:tcPr>
          <w:p w:rsidR="000B51A7" w:rsidRDefault="000B51A7">
            <w:pPr>
              <w:pStyle w:val="ConsPlusNormal"/>
            </w:pPr>
            <w:r>
              <w:t>Развитие современной и эффективной транспортной инфраструктуры</w:t>
            </w:r>
          </w:p>
        </w:tc>
        <w:tc>
          <w:tcPr>
            <w:tcW w:w="1644" w:type="dxa"/>
            <w:vMerge/>
          </w:tcPr>
          <w:p w:rsidR="000B51A7" w:rsidRDefault="000B51A7"/>
        </w:tc>
        <w:tc>
          <w:tcPr>
            <w:tcW w:w="1361" w:type="dxa"/>
          </w:tcPr>
          <w:p w:rsidR="000B51A7" w:rsidRDefault="000B51A7">
            <w:pPr>
              <w:pStyle w:val="ConsPlusNormal"/>
              <w:jc w:val="center"/>
            </w:pPr>
            <w:r>
              <w:t>2019 - 2021 годы</w:t>
            </w:r>
          </w:p>
        </w:tc>
        <w:tc>
          <w:tcPr>
            <w:tcW w:w="1871" w:type="dxa"/>
          </w:tcPr>
          <w:p w:rsidR="000B51A7" w:rsidRDefault="000B51A7">
            <w:pPr>
              <w:pStyle w:val="ConsPlusNormal"/>
            </w:pPr>
            <w:r>
              <w:t>Министерство транспорта Кузбасса</w:t>
            </w:r>
          </w:p>
        </w:tc>
      </w:tr>
    </w:tbl>
    <w:p w:rsidR="000B51A7" w:rsidRDefault="000B51A7">
      <w:pPr>
        <w:pStyle w:val="ConsPlusNormal"/>
        <w:jc w:val="both"/>
      </w:pPr>
    </w:p>
    <w:p w:rsidR="000B51A7" w:rsidRDefault="000B51A7">
      <w:pPr>
        <w:pStyle w:val="ConsPlusTitle"/>
        <w:jc w:val="center"/>
        <w:outlineLvl w:val="1"/>
      </w:pPr>
      <w:r>
        <w:t>II. Системные мероприятия по развитию конкуренции</w:t>
      </w:r>
    </w:p>
    <w:p w:rsidR="000B51A7" w:rsidRDefault="000B51A7">
      <w:pPr>
        <w:pStyle w:val="ConsPlusTitle"/>
        <w:jc w:val="center"/>
      </w:pPr>
      <w:r>
        <w:t>в Кемеровской области - Кузбассе</w:t>
      </w:r>
    </w:p>
    <w:p w:rsidR="000B51A7" w:rsidRDefault="000B51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154"/>
        <w:gridCol w:w="2268"/>
        <w:gridCol w:w="1418"/>
        <w:gridCol w:w="2381"/>
      </w:tblGrid>
      <w:tr w:rsidR="000B51A7">
        <w:tc>
          <w:tcPr>
            <w:tcW w:w="794" w:type="dxa"/>
            <w:vAlign w:val="center"/>
          </w:tcPr>
          <w:p w:rsidR="000B51A7" w:rsidRDefault="000B51A7">
            <w:pPr>
              <w:pStyle w:val="ConsPlusNormal"/>
              <w:jc w:val="center"/>
            </w:pPr>
            <w:r>
              <w:t>N п/п</w:t>
            </w:r>
          </w:p>
        </w:tc>
        <w:tc>
          <w:tcPr>
            <w:tcW w:w="2154" w:type="dxa"/>
            <w:vAlign w:val="center"/>
          </w:tcPr>
          <w:p w:rsidR="000B51A7" w:rsidRDefault="000B51A7">
            <w:pPr>
              <w:pStyle w:val="ConsPlusNormal"/>
              <w:jc w:val="center"/>
            </w:pPr>
            <w:r>
              <w:t>Наименование мероприятия</w:t>
            </w:r>
          </w:p>
        </w:tc>
        <w:tc>
          <w:tcPr>
            <w:tcW w:w="2268" w:type="dxa"/>
            <w:vAlign w:val="center"/>
          </w:tcPr>
          <w:p w:rsidR="000B51A7" w:rsidRDefault="000B51A7">
            <w:pPr>
              <w:pStyle w:val="ConsPlusNormal"/>
              <w:jc w:val="center"/>
            </w:pPr>
            <w:r>
              <w:t>Цель мероприятия</w:t>
            </w:r>
          </w:p>
        </w:tc>
        <w:tc>
          <w:tcPr>
            <w:tcW w:w="1418" w:type="dxa"/>
            <w:vAlign w:val="center"/>
          </w:tcPr>
          <w:p w:rsidR="000B51A7" w:rsidRDefault="000B51A7">
            <w:pPr>
              <w:pStyle w:val="ConsPlusNormal"/>
              <w:jc w:val="center"/>
            </w:pPr>
            <w:r>
              <w:t>Срок реализации</w:t>
            </w:r>
          </w:p>
        </w:tc>
        <w:tc>
          <w:tcPr>
            <w:tcW w:w="2381" w:type="dxa"/>
            <w:vAlign w:val="center"/>
          </w:tcPr>
          <w:p w:rsidR="000B51A7" w:rsidRDefault="000B51A7">
            <w:pPr>
              <w:pStyle w:val="ConsPlusNormal"/>
              <w:jc w:val="center"/>
            </w:pPr>
            <w:r>
              <w:t>Ответственные исполнители</w:t>
            </w:r>
          </w:p>
        </w:tc>
      </w:tr>
      <w:tr w:rsidR="000B51A7">
        <w:tc>
          <w:tcPr>
            <w:tcW w:w="794" w:type="dxa"/>
          </w:tcPr>
          <w:p w:rsidR="000B51A7" w:rsidRDefault="000B51A7">
            <w:pPr>
              <w:pStyle w:val="ConsPlusNormal"/>
              <w:jc w:val="center"/>
            </w:pPr>
            <w:r>
              <w:t>1</w:t>
            </w:r>
          </w:p>
        </w:tc>
        <w:tc>
          <w:tcPr>
            <w:tcW w:w="2154" w:type="dxa"/>
          </w:tcPr>
          <w:p w:rsidR="000B51A7" w:rsidRDefault="000B51A7">
            <w:pPr>
              <w:pStyle w:val="ConsPlusNormal"/>
              <w:jc w:val="center"/>
            </w:pPr>
            <w:r>
              <w:t>2</w:t>
            </w:r>
          </w:p>
        </w:tc>
        <w:tc>
          <w:tcPr>
            <w:tcW w:w="2268" w:type="dxa"/>
          </w:tcPr>
          <w:p w:rsidR="000B51A7" w:rsidRDefault="000B51A7">
            <w:pPr>
              <w:pStyle w:val="ConsPlusNormal"/>
              <w:jc w:val="center"/>
            </w:pPr>
            <w:r>
              <w:t>3</w:t>
            </w:r>
          </w:p>
        </w:tc>
        <w:tc>
          <w:tcPr>
            <w:tcW w:w="1418" w:type="dxa"/>
          </w:tcPr>
          <w:p w:rsidR="000B51A7" w:rsidRDefault="000B51A7">
            <w:pPr>
              <w:pStyle w:val="ConsPlusNormal"/>
              <w:jc w:val="center"/>
            </w:pPr>
            <w:r>
              <w:t>4</w:t>
            </w:r>
          </w:p>
        </w:tc>
        <w:tc>
          <w:tcPr>
            <w:tcW w:w="2381" w:type="dxa"/>
          </w:tcPr>
          <w:p w:rsidR="000B51A7" w:rsidRDefault="000B51A7">
            <w:pPr>
              <w:pStyle w:val="ConsPlusNormal"/>
              <w:jc w:val="center"/>
            </w:pPr>
            <w:r>
              <w:t>5</w:t>
            </w:r>
          </w:p>
        </w:tc>
      </w:tr>
      <w:tr w:rsidR="000B51A7">
        <w:tc>
          <w:tcPr>
            <w:tcW w:w="794" w:type="dxa"/>
          </w:tcPr>
          <w:p w:rsidR="000B51A7" w:rsidRDefault="000B51A7">
            <w:pPr>
              <w:pStyle w:val="ConsPlusNormal"/>
              <w:outlineLvl w:val="2"/>
            </w:pPr>
            <w:r>
              <w:t>1</w:t>
            </w:r>
          </w:p>
        </w:tc>
        <w:tc>
          <w:tcPr>
            <w:tcW w:w="8221" w:type="dxa"/>
            <w:gridSpan w:val="4"/>
          </w:tcPr>
          <w:p w:rsidR="000B51A7" w:rsidRDefault="000B51A7">
            <w:pPr>
              <w:pStyle w:val="ConsPlusNormal"/>
              <w:jc w:val="center"/>
            </w:pPr>
            <w:r>
              <w:t>Развитие конкурентоспособности товаров, работ, услуг субъектов малого и среднего предпринимательства</w:t>
            </w:r>
          </w:p>
        </w:tc>
      </w:tr>
      <w:tr w:rsidR="000B51A7">
        <w:tc>
          <w:tcPr>
            <w:tcW w:w="794" w:type="dxa"/>
          </w:tcPr>
          <w:p w:rsidR="000B51A7" w:rsidRDefault="000B51A7">
            <w:pPr>
              <w:pStyle w:val="ConsPlusNormal"/>
            </w:pPr>
            <w:r>
              <w:t>1.1</w:t>
            </w:r>
          </w:p>
        </w:tc>
        <w:tc>
          <w:tcPr>
            <w:tcW w:w="2154" w:type="dxa"/>
          </w:tcPr>
          <w:p w:rsidR="000B51A7" w:rsidRDefault="000B51A7">
            <w:pPr>
              <w:pStyle w:val="ConsPlusNormal"/>
            </w:pPr>
            <w:r>
              <w:t>Организация мероприятий, способствующих активизации процесса лицензирования образовательной деятельности, осуществляемой субъектами малого и среднего предпринимательства</w:t>
            </w:r>
          </w:p>
        </w:tc>
        <w:tc>
          <w:tcPr>
            <w:tcW w:w="2268" w:type="dxa"/>
          </w:tcPr>
          <w:p w:rsidR="000B51A7" w:rsidRDefault="000B51A7">
            <w:pPr>
              <w:pStyle w:val="ConsPlusNormal"/>
            </w:pPr>
            <w:r>
              <w:t>Развитие негосударственных (частных) образовательных организаций (частные детские сады, учреждения дополнительного образования для детей и взрослых и др.) для повышения качества образовательных услуг, легализация "теневого сектора" услуг в сфере образования</w:t>
            </w:r>
          </w:p>
        </w:tc>
        <w:tc>
          <w:tcPr>
            <w:tcW w:w="1418" w:type="dxa"/>
          </w:tcPr>
          <w:p w:rsidR="000B51A7" w:rsidRDefault="000B51A7">
            <w:pPr>
              <w:pStyle w:val="ConsPlusNormal"/>
              <w:jc w:val="center"/>
            </w:pPr>
            <w:r>
              <w:t>2019 - 2021 годы</w:t>
            </w:r>
          </w:p>
        </w:tc>
        <w:tc>
          <w:tcPr>
            <w:tcW w:w="2381" w:type="dxa"/>
          </w:tcPr>
          <w:p w:rsidR="000B51A7" w:rsidRDefault="000B51A7">
            <w:pPr>
              <w:pStyle w:val="ConsPlusNormal"/>
            </w:pPr>
            <w:r>
              <w:t>Государственная служба по надзору и контролю в сфере образования Кемеровской области</w:t>
            </w:r>
          </w:p>
        </w:tc>
      </w:tr>
      <w:tr w:rsidR="000B51A7">
        <w:tc>
          <w:tcPr>
            <w:tcW w:w="794" w:type="dxa"/>
          </w:tcPr>
          <w:p w:rsidR="000B51A7" w:rsidRDefault="000B51A7">
            <w:pPr>
              <w:pStyle w:val="ConsPlusNormal"/>
            </w:pPr>
            <w:r>
              <w:t>1.2</w:t>
            </w:r>
          </w:p>
        </w:tc>
        <w:tc>
          <w:tcPr>
            <w:tcW w:w="2154" w:type="dxa"/>
          </w:tcPr>
          <w:p w:rsidR="000B51A7" w:rsidRDefault="000B51A7">
            <w:pPr>
              <w:pStyle w:val="ConsPlusNormal"/>
            </w:pPr>
            <w:r>
              <w:t>Реализация отдельных мероприятий муниципальных программ развития субъектов малого и среднего предпринимательства</w:t>
            </w:r>
          </w:p>
        </w:tc>
        <w:tc>
          <w:tcPr>
            <w:tcW w:w="2268" w:type="dxa"/>
          </w:tcPr>
          <w:p w:rsidR="000B51A7" w:rsidRDefault="000B51A7">
            <w:pPr>
              <w:pStyle w:val="ConsPlusNormal"/>
            </w:pPr>
            <w:r>
              <w:t xml:space="preserve">Предоставление субсидий субъектам малого и среднего предпринимательства - производственным предприятиям, предприятиям проката спортивного оборудования и инвентаря, социально ориентированным </w:t>
            </w:r>
            <w:r>
              <w:lastRenderedPageBreak/>
              <w:t>компаниям с целью развития рынка товаров, работ и услуг</w:t>
            </w:r>
          </w:p>
        </w:tc>
        <w:tc>
          <w:tcPr>
            <w:tcW w:w="1418" w:type="dxa"/>
          </w:tcPr>
          <w:p w:rsidR="000B51A7" w:rsidRDefault="000B51A7">
            <w:pPr>
              <w:pStyle w:val="ConsPlusNormal"/>
              <w:jc w:val="center"/>
            </w:pPr>
            <w:r>
              <w:lastRenderedPageBreak/>
              <w:t>2019 - 2021 годы</w:t>
            </w:r>
          </w:p>
        </w:tc>
        <w:tc>
          <w:tcPr>
            <w:tcW w:w="2381" w:type="dxa"/>
          </w:tcPr>
          <w:p w:rsidR="000B51A7" w:rsidRDefault="000B51A7">
            <w:pPr>
              <w:pStyle w:val="ConsPlusNormal"/>
            </w:pPr>
            <w:r>
              <w:t>Департамент по развитию предпринимательства и потребительского рынка Кемеровской области</w:t>
            </w:r>
          </w:p>
        </w:tc>
      </w:tr>
      <w:tr w:rsidR="000B51A7">
        <w:tc>
          <w:tcPr>
            <w:tcW w:w="794" w:type="dxa"/>
          </w:tcPr>
          <w:p w:rsidR="000B51A7" w:rsidRDefault="000B51A7">
            <w:pPr>
              <w:pStyle w:val="ConsPlusNormal"/>
            </w:pPr>
            <w:r>
              <w:lastRenderedPageBreak/>
              <w:t>1.3</w:t>
            </w:r>
          </w:p>
        </w:tc>
        <w:tc>
          <w:tcPr>
            <w:tcW w:w="2154" w:type="dxa"/>
          </w:tcPr>
          <w:p w:rsidR="000B51A7" w:rsidRDefault="000B51A7">
            <w:pPr>
              <w:pStyle w:val="ConsPlusNormal"/>
            </w:pPr>
            <w:r>
              <w:t>Обеспечение доступа субъектов малого и среднего предпринимательства к экспортной поддержке</w:t>
            </w:r>
          </w:p>
        </w:tc>
        <w:tc>
          <w:tcPr>
            <w:tcW w:w="2268" w:type="dxa"/>
          </w:tcPr>
          <w:p w:rsidR="000B51A7" w:rsidRDefault="000B51A7">
            <w:pPr>
              <w:pStyle w:val="ConsPlusNormal"/>
            </w:pPr>
            <w:r>
              <w:t>Вывод продукции кузбасских производителей на зарубежные товарные рынки</w:t>
            </w:r>
          </w:p>
        </w:tc>
        <w:tc>
          <w:tcPr>
            <w:tcW w:w="1418" w:type="dxa"/>
          </w:tcPr>
          <w:p w:rsidR="000B51A7" w:rsidRDefault="000B51A7">
            <w:pPr>
              <w:pStyle w:val="ConsPlusNormal"/>
              <w:jc w:val="center"/>
            </w:pPr>
            <w:r>
              <w:t>2019 - 2021 годы</w:t>
            </w:r>
          </w:p>
        </w:tc>
        <w:tc>
          <w:tcPr>
            <w:tcW w:w="2381" w:type="dxa"/>
          </w:tcPr>
          <w:p w:rsidR="000B51A7" w:rsidRDefault="000B51A7">
            <w:pPr>
              <w:pStyle w:val="ConsPlusNormal"/>
            </w:pPr>
            <w:r>
              <w:t>Департамент по развитию предпринимательства и потребительского рынка Кемеровской области</w:t>
            </w:r>
          </w:p>
        </w:tc>
      </w:tr>
      <w:tr w:rsidR="000B51A7">
        <w:tc>
          <w:tcPr>
            <w:tcW w:w="794" w:type="dxa"/>
          </w:tcPr>
          <w:p w:rsidR="000B51A7" w:rsidRDefault="000B51A7">
            <w:pPr>
              <w:pStyle w:val="ConsPlusNormal"/>
            </w:pPr>
            <w:r>
              <w:t>1.4</w:t>
            </w:r>
          </w:p>
        </w:tc>
        <w:tc>
          <w:tcPr>
            <w:tcW w:w="2154" w:type="dxa"/>
          </w:tcPr>
          <w:p w:rsidR="000B51A7" w:rsidRDefault="000B51A7">
            <w:pPr>
              <w:pStyle w:val="ConsPlusNormal"/>
            </w:pPr>
            <w:r>
              <w:t>Оказание информационной поддержки субъектам малого и среднего предпринимательства социальной сферы, содействие продвижению услуг негосударственных поставщиков в социальной сфере</w:t>
            </w:r>
          </w:p>
        </w:tc>
        <w:tc>
          <w:tcPr>
            <w:tcW w:w="2268" w:type="dxa"/>
          </w:tcPr>
          <w:p w:rsidR="000B51A7" w:rsidRDefault="000B51A7">
            <w:pPr>
              <w:pStyle w:val="ConsPlusNormal"/>
            </w:pPr>
            <w:r>
              <w:t>Создание положительного имиджа негосударственных организаций в социальной сфере, презентация предоставляемых ими услуг для потенциальных потребителей</w:t>
            </w:r>
          </w:p>
        </w:tc>
        <w:tc>
          <w:tcPr>
            <w:tcW w:w="1418" w:type="dxa"/>
          </w:tcPr>
          <w:p w:rsidR="000B51A7" w:rsidRDefault="000B51A7">
            <w:pPr>
              <w:pStyle w:val="ConsPlusNormal"/>
              <w:jc w:val="center"/>
            </w:pPr>
            <w:r>
              <w:t>2019 - 2021 годы</w:t>
            </w:r>
          </w:p>
        </w:tc>
        <w:tc>
          <w:tcPr>
            <w:tcW w:w="2381" w:type="dxa"/>
          </w:tcPr>
          <w:p w:rsidR="000B51A7" w:rsidRDefault="000B51A7">
            <w:pPr>
              <w:pStyle w:val="ConsPlusNormal"/>
            </w:pPr>
            <w:r>
              <w:t>Департамент образования и науки Кемеровской области,</w:t>
            </w:r>
          </w:p>
          <w:p w:rsidR="000B51A7" w:rsidRDefault="000B51A7">
            <w:pPr>
              <w:pStyle w:val="ConsPlusNormal"/>
            </w:pPr>
            <w:r>
              <w:t>департамент социальной защиты населения Кемеровской области,</w:t>
            </w:r>
          </w:p>
          <w:p w:rsidR="000B51A7" w:rsidRDefault="000B51A7">
            <w:pPr>
              <w:pStyle w:val="ConsPlusNormal"/>
            </w:pPr>
            <w:r>
              <w:t>департамент молодежной политики и спорта Кемеровской области, департамент охраны здоровья населения Кемеровской области,</w:t>
            </w:r>
          </w:p>
          <w:p w:rsidR="000B51A7" w:rsidRDefault="000B51A7">
            <w:pPr>
              <w:pStyle w:val="ConsPlusNormal"/>
            </w:pPr>
            <w:r>
              <w:t>департамент инвестиций и стратегического развития Кемеровской области, органы местного самоуправления (по согласованию)</w:t>
            </w:r>
          </w:p>
        </w:tc>
      </w:tr>
      <w:tr w:rsidR="000B51A7">
        <w:tc>
          <w:tcPr>
            <w:tcW w:w="794" w:type="dxa"/>
          </w:tcPr>
          <w:p w:rsidR="000B51A7" w:rsidRDefault="000B51A7">
            <w:pPr>
              <w:pStyle w:val="ConsPlusNormal"/>
            </w:pPr>
            <w:r>
              <w:t>1.5</w:t>
            </w:r>
          </w:p>
        </w:tc>
        <w:tc>
          <w:tcPr>
            <w:tcW w:w="2154" w:type="dxa"/>
          </w:tcPr>
          <w:p w:rsidR="000B51A7" w:rsidRDefault="000B51A7">
            <w:pPr>
              <w:pStyle w:val="ConsPlusNormal"/>
            </w:pPr>
            <w:r>
              <w:t>Модернизация и расширение производства предприятий пищевой и перерабатывающей промышленности, в том числе за счет развития перерабатывающих предприятий на площадках сельхозтоваропроизводителей</w:t>
            </w:r>
          </w:p>
        </w:tc>
        <w:tc>
          <w:tcPr>
            <w:tcW w:w="2268" w:type="dxa"/>
          </w:tcPr>
          <w:p w:rsidR="000B51A7" w:rsidRDefault="000B51A7">
            <w:pPr>
              <w:pStyle w:val="ConsPlusNormal"/>
            </w:pPr>
            <w:r>
              <w:t>Развитие конкурентоспособности товаров, работ, услуг субъектов предпринимательства</w:t>
            </w:r>
          </w:p>
        </w:tc>
        <w:tc>
          <w:tcPr>
            <w:tcW w:w="1418" w:type="dxa"/>
          </w:tcPr>
          <w:p w:rsidR="000B51A7" w:rsidRDefault="000B51A7">
            <w:pPr>
              <w:pStyle w:val="ConsPlusNormal"/>
              <w:jc w:val="center"/>
            </w:pPr>
            <w:r>
              <w:t>2019 - 2021 годы</w:t>
            </w:r>
          </w:p>
        </w:tc>
        <w:tc>
          <w:tcPr>
            <w:tcW w:w="2381" w:type="dxa"/>
          </w:tcPr>
          <w:p w:rsidR="000B51A7" w:rsidRDefault="000B51A7">
            <w:pPr>
              <w:pStyle w:val="ConsPlusNormal"/>
            </w:pPr>
            <w:r>
              <w:t>Департамент сельского хозяйства и перерабатывающей промышленности Кемеровской области</w:t>
            </w:r>
          </w:p>
        </w:tc>
      </w:tr>
      <w:tr w:rsidR="000B51A7">
        <w:tc>
          <w:tcPr>
            <w:tcW w:w="794" w:type="dxa"/>
          </w:tcPr>
          <w:p w:rsidR="000B51A7" w:rsidRDefault="000B51A7">
            <w:pPr>
              <w:pStyle w:val="ConsPlusNormal"/>
            </w:pPr>
            <w:r>
              <w:t>1.6</w:t>
            </w:r>
          </w:p>
        </w:tc>
        <w:tc>
          <w:tcPr>
            <w:tcW w:w="2154" w:type="dxa"/>
          </w:tcPr>
          <w:p w:rsidR="000B51A7" w:rsidRDefault="000B51A7">
            <w:pPr>
              <w:pStyle w:val="ConsPlusNormal"/>
            </w:pPr>
            <w:r>
              <w:t xml:space="preserve">Формирование имиджа продовольственных товаров, произведенных в </w:t>
            </w:r>
            <w:r>
              <w:lastRenderedPageBreak/>
              <w:t>Кузбассе, как натуральных и качественных, а также за счет увеличения доли их присутствия в торговых организациях Кемеровской области</w:t>
            </w:r>
          </w:p>
        </w:tc>
        <w:tc>
          <w:tcPr>
            <w:tcW w:w="2268" w:type="dxa"/>
          </w:tcPr>
          <w:p w:rsidR="000B51A7" w:rsidRDefault="000B51A7">
            <w:pPr>
              <w:pStyle w:val="ConsPlusNormal"/>
            </w:pPr>
            <w:r>
              <w:lastRenderedPageBreak/>
              <w:t>Развитие конкурентоспособности товаров, работ, услуг субъектов предпринимательства</w:t>
            </w:r>
          </w:p>
        </w:tc>
        <w:tc>
          <w:tcPr>
            <w:tcW w:w="1418" w:type="dxa"/>
          </w:tcPr>
          <w:p w:rsidR="000B51A7" w:rsidRDefault="000B51A7">
            <w:pPr>
              <w:pStyle w:val="ConsPlusNormal"/>
              <w:jc w:val="center"/>
            </w:pPr>
            <w:r>
              <w:t>2019 - 2021 годы</w:t>
            </w:r>
          </w:p>
        </w:tc>
        <w:tc>
          <w:tcPr>
            <w:tcW w:w="2381" w:type="dxa"/>
          </w:tcPr>
          <w:p w:rsidR="000B51A7" w:rsidRDefault="000B51A7">
            <w:pPr>
              <w:pStyle w:val="ConsPlusNormal"/>
            </w:pPr>
            <w:r>
              <w:t xml:space="preserve">Департамент сельского хозяйства и перерабатывающей промышленности Кемеровской области, </w:t>
            </w:r>
            <w:r>
              <w:lastRenderedPageBreak/>
              <w:t>департамент по развитию предпринимательства и потребительского рынка Кемеровской области,</w:t>
            </w:r>
          </w:p>
          <w:p w:rsidR="000B51A7" w:rsidRDefault="000B51A7">
            <w:pPr>
              <w:pStyle w:val="ConsPlusNormal"/>
            </w:pPr>
            <w:r>
              <w:t>органы местного самоуправления (по согласованию)</w:t>
            </w:r>
          </w:p>
        </w:tc>
      </w:tr>
      <w:tr w:rsidR="000B51A7">
        <w:tc>
          <w:tcPr>
            <w:tcW w:w="794" w:type="dxa"/>
          </w:tcPr>
          <w:p w:rsidR="000B51A7" w:rsidRDefault="000B51A7">
            <w:pPr>
              <w:pStyle w:val="ConsPlusNormal"/>
            </w:pPr>
            <w:r>
              <w:lastRenderedPageBreak/>
              <w:t>1.7</w:t>
            </w:r>
          </w:p>
        </w:tc>
        <w:tc>
          <w:tcPr>
            <w:tcW w:w="2154" w:type="dxa"/>
          </w:tcPr>
          <w:p w:rsidR="000B51A7" w:rsidRDefault="000B51A7">
            <w:pPr>
              <w:pStyle w:val="ConsPlusNormal"/>
            </w:pPr>
            <w:r>
              <w:t>Организация участия предприятий пищевой и перерабатывающей промышленности Кемеровской области - Кузбасса в региональных, международных выставках, форумах, конкурсах</w:t>
            </w:r>
          </w:p>
        </w:tc>
        <w:tc>
          <w:tcPr>
            <w:tcW w:w="2268" w:type="dxa"/>
          </w:tcPr>
          <w:p w:rsidR="000B51A7" w:rsidRDefault="000B51A7">
            <w:pPr>
              <w:pStyle w:val="ConsPlusNormal"/>
            </w:pPr>
            <w:r>
              <w:t>Расширение рынков сбыта, определение приоритетных направлений в развитии предприятий</w:t>
            </w:r>
          </w:p>
        </w:tc>
        <w:tc>
          <w:tcPr>
            <w:tcW w:w="1418" w:type="dxa"/>
          </w:tcPr>
          <w:p w:rsidR="000B51A7" w:rsidRDefault="000B51A7">
            <w:pPr>
              <w:pStyle w:val="ConsPlusNormal"/>
              <w:jc w:val="center"/>
            </w:pPr>
            <w:r>
              <w:t>2019 - 2021 годы</w:t>
            </w:r>
          </w:p>
        </w:tc>
        <w:tc>
          <w:tcPr>
            <w:tcW w:w="2381" w:type="dxa"/>
          </w:tcPr>
          <w:p w:rsidR="000B51A7" w:rsidRDefault="000B51A7">
            <w:pPr>
              <w:pStyle w:val="ConsPlusNormal"/>
            </w:pPr>
            <w:r>
              <w:t>Департамент сельского хозяйства и перерабатывающей промышленности Кемеровской области</w:t>
            </w:r>
          </w:p>
        </w:tc>
      </w:tr>
      <w:tr w:rsidR="000B51A7">
        <w:tc>
          <w:tcPr>
            <w:tcW w:w="794" w:type="dxa"/>
          </w:tcPr>
          <w:p w:rsidR="000B51A7" w:rsidRDefault="000B51A7">
            <w:pPr>
              <w:pStyle w:val="ConsPlusNormal"/>
            </w:pPr>
            <w:r>
              <w:t>1.8</w:t>
            </w:r>
          </w:p>
        </w:tc>
        <w:tc>
          <w:tcPr>
            <w:tcW w:w="2154" w:type="dxa"/>
          </w:tcPr>
          <w:p w:rsidR="000B51A7" w:rsidRDefault="000B51A7">
            <w:pPr>
              <w:pStyle w:val="ConsPlusNormal"/>
            </w:pPr>
            <w:r>
              <w:t>Проведение экспертизы экономической обоснованности затрат при установлении цен (тарифов) в сфере электроэнергетики, теплоснабжения, водоснабжения, водоотведения с учетом основного принципа регулирования - обеспечения экономически обоснованных затрат субъектов предпринимательства</w:t>
            </w:r>
          </w:p>
        </w:tc>
        <w:tc>
          <w:tcPr>
            <w:tcW w:w="2268" w:type="dxa"/>
          </w:tcPr>
          <w:p w:rsidR="000B51A7" w:rsidRDefault="000B51A7">
            <w:pPr>
              <w:pStyle w:val="ConsPlusNormal"/>
            </w:pPr>
            <w:r>
              <w:t>Обеспечение прозрачности процесса тарифообразования; установление тарифов с учетом результатов экспертизы экономически обоснованных затрат</w:t>
            </w:r>
          </w:p>
        </w:tc>
        <w:tc>
          <w:tcPr>
            <w:tcW w:w="1418" w:type="dxa"/>
          </w:tcPr>
          <w:p w:rsidR="000B51A7" w:rsidRDefault="000B51A7">
            <w:pPr>
              <w:pStyle w:val="ConsPlusNormal"/>
              <w:jc w:val="center"/>
            </w:pPr>
            <w:r>
              <w:t>2019 - 2021 годы</w:t>
            </w:r>
          </w:p>
        </w:tc>
        <w:tc>
          <w:tcPr>
            <w:tcW w:w="2381" w:type="dxa"/>
          </w:tcPr>
          <w:p w:rsidR="000B51A7" w:rsidRDefault="000B51A7">
            <w:pPr>
              <w:pStyle w:val="ConsPlusNormal"/>
            </w:pPr>
            <w:r>
              <w:t>Региональная энергетическая комиссия Кемеровской области</w:t>
            </w:r>
          </w:p>
        </w:tc>
      </w:tr>
      <w:tr w:rsidR="000B51A7">
        <w:tc>
          <w:tcPr>
            <w:tcW w:w="794" w:type="dxa"/>
          </w:tcPr>
          <w:p w:rsidR="000B51A7" w:rsidRDefault="000B51A7">
            <w:pPr>
              <w:pStyle w:val="ConsPlusNormal"/>
            </w:pPr>
            <w:r>
              <w:t>1.9</w:t>
            </w:r>
          </w:p>
        </w:tc>
        <w:tc>
          <w:tcPr>
            <w:tcW w:w="2154" w:type="dxa"/>
          </w:tcPr>
          <w:p w:rsidR="000B51A7" w:rsidRDefault="000B51A7">
            <w:pPr>
              <w:pStyle w:val="ConsPlusNormal"/>
            </w:pPr>
            <w:r>
              <w:t xml:space="preserve">Размещение информации об установленных тарифах на товары (услуги) в сфере электроэнергетики, теплоснабжения, водоснабжения, водоотведения в государственной </w:t>
            </w:r>
            <w:r>
              <w:lastRenderedPageBreak/>
              <w:t>информационной системе жилищно-коммунального хозяйства</w:t>
            </w:r>
          </w:p>
        </w:tc>
        <w:tc>
          <w:tcPr>
            <w:tcW w:w="2268" w:type="dxa"/>
          </w:tcPr>
          <w:p w:rsidR="000B51A7" w:rsidRDefault="000B51A7">
            <w:pPr>
              <w:pStyle w:val="ConsPlusNormal"/>
            </w:pPr>
            <w:r>
              <w:lastRenderedPageBreak/>
              <w:t>Обеспечение информационной открытости в сфере теплоснабжения, водоснабжения, водоотведения посредством государственной информационной системы жилищно-</w:t>
            </w:r>
            <w:r>
              <w:lastRenderedPageBreak/>
              <w:t xml:space="preserve">коммунального хозяйства в соответствии с Федеральным </w:t>
            </w:r>
            <w:hyperlink r:id="rId35" w:history="1">
              <w:r>
                <w:rPr>
                  <w:color w:val="0000FF"/>
                </w:rPr>
                <w:t>законом</w:t>
              </w:r>
            </w:hyperlink>
            <w:r>
              <w:t xml:space="preserve"> "О государственной информационной системе жилищно-коммунального хозяйства"</w:t>
            </w:r>
          </w:p>
        </w:tc>
        <w:tc>
          <w:tcPr>
            <w:tcW w:w="1418" w:type="dxa"/>
          </w:tcPr>
          <w:p w:rsidR="000B51A7" w:rsidRDefault="000B51A7">
            <w:pPr>
              <w:pStyle w:val="ConsPlusNormal"/>
              <w:jc w:val="center"/>
            </w:pPr>
            <w:r>
              <w:lastRenderedPageBreak/>
              <w:t>2019 - 2021 годы</w:t>
            </w:r>
          </w:p>
        </w:tc>
        <w:tc>
          <w:tcPr>
            <w:tcW w:w="2381" w:type="dxa"/>
          </w:tcPr>
          <w:p w:rsidR="000B51A7" w:rsidRDefault="000B51A7">
            <w:pPr>
              <w:pStyle w:val="ConsPlusNormal"/>
            </w:pPr>
            <w:r>
              <w:t>Региональная энергетическая комиссия Кемеровской области</w:t>
            </w:r>
          </w:p>
        </w:tc>
      </w:tr>
      <w:tr w:rsidR="000B51A7">
        <w:tc>
          <w:tcPr>
            <w:tcW w:w="794" w:type="dxa"/>
          </w:tcPr>
          <w:p w:rsidR="000B51A7" w:rsidRDefault="000B51A7">
            <w:pPr>
              <w:pStyle w:val="ConsPlusNormal"/>
            </w:pPr>
            <w:r>
              <w:lastRenderedPageBreak/>
              <w:t>1.10</w:t>
            </w:r>
          </w:p>
        </w:tc>
        <w:tc>
          <w:tcPr>
            <w:tcW w:w="2154" w:type="dxa"/>
          </w:tcPr>
          <w:p w:rsidR="000B51A7" w:rsidRDefault="000B51A7">
            <w:pPr>
              <w:pStyle w:val="ConsPlusNormal"/>
            </w:pPr>
            <w:r>
              <w:t>Контроль за раскрытием субъектами естественных монополий Кемеровской области - Кузбасса в информационно-телекоммуникационной сети "Интернет", в том числе на официальных сайтах субъектов естественных монополий, информации о своей деятельности, предусмотренной к раскрытию в соответствии с законодательством Российской Федерации</w:t>
            </w:r>
          </w:p>
        </w:tc>
        <w:tc>
          <w:tcPr>
            <w:tcW w:w="2268" w:type="dxa"/>
          </w:tcPr>
          <w:p w:rsidR="000B51A7" w:rsidRDefault="000B51A7">
            <w:pPr>
              <w:pStyle w:val="ConsPlusNormal"/>
            </w:pPr>
            <w:r>
              <w:t>Обеспечение информационной открытости субъектов естественных монополий</w:t>
            </w:r>
          </w:p>
        </w:tc>
        <w:tc>
          <w:tcPr>
            <w:tcW w:w="1418" w:type="dxa"/>
          </w:tcPr>
          <w:p w:rsidR="000B51A7" w:rsidRDefault="000B51A7">
            <w:pPr>
              <w:pStyle w:val="ConsPlusNormal"/>
              <w:jc w:val="center"/>
            </w:pPr>
            <w:r>
              <w:t>2019 - 2021 годы</w:t>
            </w:r>
          </w:p>
        </w:tc>
        <w:tc>
          <w:tcPr>
            <w:tcW w:w="2381" w:type="dxa"/>
          </w:tcPr>
          <w:p w:rsidR="000B51A7" w:rsidRDefault="000B51A7">
            <w:pPr>
              <w:pStyle w:val="ConsPlusNormal"/>
            </w:pPr>
            <w:r>
              <w:t>Региональная энергетическая комиссия Кемеровской области</w:t>
            </w:r>
          </w:p>
        </w:tc>
      </w:tr>
      <w:tr w:rsidR="000B51A7">
        <w:tc>
          <w:tcPr>
            <w:tcW w:w="794" w:type="dxa"/>
          </w:tcPr>
          <w:p w:rsidR="000B51A7" w:rsidRDefault="000B51A7">
            <w:pPr>
              <w:pStyle w:val="ConsPlusNormal"/>
              <w:outlineLvl w:val="2"/>
            </w:pPr>
            <w:r>
              <w:t>2</w:t>
            </w:r>
          </w:p>
        </w:tc>
        <w:tc>
          <w:tcPr>
            <w:tcW w:w="8221" w:type="dxa"/>
            <w:gridSpan w:val="4"/>
          </w:tcPr>
          <w:p w:rsidR="000B51A7" w:rsidRDefault="000B51A7">
            <w:pPr>
              <w:pStyle w:val="ConsPlusNormal"/>
              <w:jc w:val="center"/>
            </w:pPr>
            <w: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0B51A7">
        <w:tc>
          <w:tcPr>
            <w:tcW w:w="794" w:type="dxa"/>
          </w:tcPr>
          <w:p w:rsidR="000B51A7" w:rsidRDefault="000B51A7">
            <w:pPr>
              <w:pStyle w:val="ConsPlusNormal"/>
            </w:pPr>
            <w:r>
              <w:t>2.1</w:t>
            </w:r>
          </w:p>
        </w:tc>
        <w:tc>
          <w:tcPr>
            <w:tcW w:w="2154" w:type="dxa"/>
          </w:tcPr>
          <w:p w:rsidR="000B51A7" w:rsidRDefault="000B51A7">
            <w:pPr>
              <w:pStyle w:val="ConsPlusNormal"/>
            </w:pPr>
            <w:r>
              <w:t>Устранение случаев (снижение количества) осуществления закупки у единственного поставщика</w:t>
            </w:r>
          </w:p>
        </w:tc>
        <w:tc>
          <w:tcPr>
            <w:tcW w:w="2268" w:type="dxa"/>
            <w:vMerge w:val="restart"/>
          </w:tcPr>
          <w:p w:rsidR="000B51A7" w:rsidRDefault="000B51A7">
            <w:pPr>
              <w:pStyle w:val="ConsPlusNormal"/>
            </w:pPr>
            <w:r>
              <w:t>Оптимизация процедур государственных и муниципальных закупок, обеспечение прозрачности и доступности процедуры государственных и муниципальных закупок</w:t>
            </w:r>
          </w:p>
        </w:tc>
        <w:tc>
          <w:tcPr>
            <w:tcW w:w="1418" w:type="dxa"/>
          </w:tcPr>
          <w:p w:rsidR="000B51A7" w:rsidRDefault="000B51A7">
            <w:pPr>
              <w:pStyle w:val="ConsPlusNormal"/>
              <w:jc w:val="center"/>
            </w:pPr>
            <w:r>
              <w:t>2019 - 2021 годы</w:t>
            </w:r>
          </w:p>
        </w:tc>
        <w:tc>
          <w:tcPr>
            <w:tcW w:w="2381" w:type="dxa"/>
          </w:tcPr>
          <w:p w:rsidR="000B51A7" w:rsidRDefault="000B51A7">
            <w:pPr>
              <w:pStyle w:val="ConsPlusNormal"/>
            </w:pPr>
            <w:r>
              <w:t>Департамент контрактной системы Кемеровской области</w:t>
            </w:r>
          </w:p>
        </w:tc>
      </w:tr>
      <w:tr w:rsidR="000B51A7">
        <w:tc>
          <w:tcPr>
            <w:tcW w:w="794" w:type="dxa"/>
          </w:tcPr>
          <w:p w:rsidR="000B51A7" w:rsidRDefault="000B51A7">
            <w:pPr>
              <w:pStyle w:val="ConsPlusNormal"/>
            </w:pPr>
            <w:r>
              <w:t>2.2</w:t>
            </w:r>
          </w:p>
        </w:tc>
        <w:tc>
          <w:tcPr>
            <w:tcW w:w="2154" w:type="dxa"/>
          </w:tcPr>
          <w:p w:rsidR="000B51A7" w:rsidRDefault="000B51A7">
            <w:pPr>
              <w:pStyle w:val="ConsPlusNormal"/>
            </w:pPr>
            <w:r>
              <w:t xml:space="preserve">Введение механизма оказания содействия участникам закупки по вопросам, связанным с получением электронной </w:t>
            </w:r>
            <w:r>
              <w:lastRenderedPageBreak/>
              <w:t>подписи</w:t>
            </w:r>
          </w:p>
        </w:tc>
        <w:tc>
          <w:tcPr>
            <w:tcW w:w="2268" w:type="dxa"/>
            <w:vMerge/>
          </w:tcPr>
          <w:p w:rsidR="000B51A7" w:rsidRDefault="000B51A7"/>
        </w:tc>
        <w:tc>
          <w:tcPr>
            <w:tcW w:w="1418" w:type="dxa"/>
          </w:tcPr>
          <w:p w:rsidR="000B51A7" w:rsidRDefault="000B51A7">
            <w:pPr>
              <w:pStyle w:val="ConsPlusNormal"/>
              <w:jc w:val="center"/>
            </w:pPr>
            <w:r>
              <w:t>2019 - 2021 годы</w:t>
            </w:r>
          </w:p>
        </w:tc>
        <w:tc>
          <w:tcPr>
            <w:tcW w:w="2381" w:type="dxa"/>
          </w:tcPr>
          <w:p w:rsidR="000B51A7" w:rsidRDefault="000B51A7">
            <w:pPr>
              <w:pStyle w:val="ConsPlusNormal"/>
            </w:pPr>
            <w:r>
              <w:t>Департамент контрактной системы Кемеровской области</w:t>
            </w:r>
          </w:p>
        </w:tc>
      </w:tr>
      <w:tr w:rsidR="000B51A7">
        <w:tc>
          <w:tcPr>
            <w:tcW w:w="794" w:type="dxa"/>
          </w:tcPr>
          <w:p w:rsidR="000B51A7" w:rsidRDefault="000B51A7">
            <w:pPr>
              <w:pStyle w:val="ConsPlusNormal"/>
            </w:pPr>
            <w:r>
              <w:lastRenderedPageBreak/>
              <w:t>2.3</w:t>
            </w:r>
          </w:p>
        </w:tc>
        <w:tc>
          <w:tcPr>
            <w:tcW w:w="2154" w:type="dxa"/>
          </w:tcPr>
          <w:p w:rsidR="000B51A7" w:rsidRDefault="000B51A7">
            <w:pPr>
              <w:pStyle w:val="ConsPlusNormal"/>
            </w:pPr>
            <w:r>
              <w:t>Расширение участия субъектов малого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c>
          <w:tcPr>
            <w:tcW w:w="2268" w:type="dxa"/>
            <w:vMerge/>
          </w:tcPr>
          <w:p w:rsidR="000B51A7" w:rsidRDefault="000B51A7"/>
        </w:tc>
        <w:tc>
          <w:tcPr>
            <w:tcW w:w="1418" w:type="dxa"/>
          </w:tcPr>
          <w:p w:rsidR="000B51A7" w:rsidRDefault="000B51A7">
            <w:pPr>
              <w:pStyle w:val="ConsPlusNormal"/>
              <w:jc w:val="center"/>
            </w:pPr>
            <w:r>
              <w:t>2019 - 2021 годы</w:t>
            </w:r>
          </w:p>
        </w:tc>
        <w:tc>
          <w:tcPr>
            <w:tcW w:w="2381" w:type="dxa"/>
          </w:tcPr>
          <w:p w:rsidR="000B51A7" w:rsidRDefault="000B51A7">
            <w:pPr>
              <w:pStyle w:val="ConsPlusNormal"/>
            </w:pPr>
            <w:r>
              <w:t>Департамент контрактной системы Кемеровской области</w:t>
            </w:r>
          </w:p>
        </w:tc>
      </w:tr>
      <w:tr w:rsidR="000B51A7">
        <w:tc>
          <w:tcPr>
            <w:tcW w:w="794" w:type="dxa"/>
          </w:tcPr>
          <w:p w:rsidR="000B51A7" w:rsidRDefault="000B51A7">
            <w:pPr>
              <w:pStyle w:val="ConsPlusNormal"/>
              <w:outlineLvl w:val="2"/>
            </w:pPr>
            <w:r>
              <w:t>3</w:t>
            </w:r>
          </w:p>
        </w:tc>
        <w:tc>
          <w:tcPr>
            <w:tcW w:w="8221" w:type="dxa"/>
            <w:gridSpan w:val="4"/>
          </w:tcPr>
          <w:p w:rsidR="000B51A7" w:rsidRDefault="000B51A7">
            <w:pPr>
              <w:pStyle w:val="ConsPlusNormal"/>
              <w:jc w:val="center"/>
            </w:pPr>
            <w:r>
              <w:t>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tc>
      </w:tr>
      <w:tr w:rsidR="000B51A7">
        <w:tc>
          <w:tcPr>
            <w:tcW w:w="794" w:type="dxa"/>
          </w:tcPr>
          <w:p w:rsidR="000B51A7" w:rsidRDefault="000B51A7">
            <w:pPr>
              <w:pStyle w:val="ConsPlusNormal"/>
            </w:pPr>
            <w:r>
              <w:t>3.1</w:t>
            </w:r>
          </w:p>
        </w:tc>
        <w:tc>
          <w:tcPr>
            <w:tcW w:w="2154" w:type="dxa"/>
          </w:tcPr>
          <w:p w:rsidR="000B51A7" w:rsidRDefault="000B51A7">
            <w:pPr>
              <w:pStyle w:val="ConsPlusNormal"/>
            </w:pPr>
            <w:r>
              <w:t>Мониторинг прироста объема закупок у субъектов малого и среднего предпринимательства</w:t>
            </w:r>
          </w:p>
        </w:tc>
        <w:tc>
          <w:tcPr>
            <w:tcW w:w="2268" w:type="dxa"/>
            <w:vMerge w:val="restart"/>
          </w:tcPr>
          <w:p w:rsidR="000B51A7" w:rsidRDefault="000B51A7">
            <w:pPr>
              <w:pStyle w:val="ConsPlusNormal"/>
            </w:pPr>
            <w:r>
              <w:t>Повышение качества управления закупочной деятельностью субъектов естественных монополий и компаний с государственным участием</w:t>
            </w:r>
          </w:p>
        </w:tc>
        <w:tc>
          <w:tcPr>
            <w:tcW w:w="1418" w:type="dxa"/>
          </w:tcPr>
          <w:p w:rsidR="000B51A7" w:rsidRDefault="000B51A7">
            <w:pPr>
              <w:pStyle w:val="ConsPlusNormal"/>
              <w:jc w:val="center"/>
            </w:pPr>
            <w:r>
              <w:t>2019 - 2021 годы</w:t>
            </w:r>
          </w:p>
        </w:tc>
        <w:tc>
          <w:tcPr>
            <w:tcW w:w="2381" w:type="dxa"/>
          </w:tcPr>
          <w:p w:rsidR="000B51A7" w:rsidRDefault="000B51A7">
            <w:pPr>
              <w:pStyle w:val="ConsPlusNormal"/>
            </w:pPr>
            <w:r>
              <w:t>Департамент контрактной системы Кемеровской области</w:t>
            </w:r>
          </w:p>
        </w:tc>
      </w:tr>
      <w:tr w:rsidR="000B51A7">
        <w:tc>
          <w:tcPr>
            <w:tcW w:w="794" w:type="dxa"/>
          </w:tcPr>
          <w:p w:rsidR="000B51A7" w:rsidRDefault="000B51A7">
            <w:pPr>
              <w:pStyle w:val="ConsPlusNormal"/>
            </w:pPr>
            <w:r>
              <w:t>3.2</w:t>
            </w:r>
          </w:p>
        </w:tc>
        <w:tc>
          <w:tcPr>
            <w:tcW w:w="2154" w:type="dxa"/>
          </w:tcPr>
          <w:p w:rsidR="000B51A7" w:rsidRDefault="000B51A7">
            <w:pPr>
              <w:pStyle w:val="ConsPlusNormal"/>
            </w:pPr>
            <w:r>
              <w:t>Мониторинг увеличения количества участников закупок из числа субъектов малого и среднего предпринимательства</w:t>
            </w:r>
          </w:p>
        </w:tc>
        <w:tc>
          <w:tcPr>
            <w:tcW w:w="2268" w:type="dxa"/>
            <w:vMerge/>
          </w:tcPr>
          <w:p w:rsidR="000B51A7" w:rsidRDefault="000B51A7"/>
        </w:tc>
        <w:tc>
          <w:tcPr>
            <w:tcW w:w="1418" w:type="dxa"/>
          </w:tcPr>
          <w:p w:rsidR="000B51A7" w:rsidRDefault="000B51A7">
            <w:pPr>
              <w:pStyle w:val="ConsPlusNormal"/>
              <w:jc w:val="center"/>
            </w:pPr>
            <w:r>
              <w:t>2019 - 2021 годы</w:t>
            </w:r>
          </w:p>
        </w:tc>
        <w:tc>
          <w:tcPr>
            <w:tcW w:w="2381" w:type="dxa"/>
          </w:tcPr>
          <w:p w:rsidR="000B51A7" w:rsidRDefault="000B51A7">
            <w:pPr>
              <w:pStyle w:val="ConsPlusNormal"/>
            </w:pPr>
            <w:r>
              <w:t>Департамент контрактной системы Кемеровской области</w:t>
            </w:r>
          </w:p>
        </w:tc>
      </w:tr>
      <w:tr w:rsidR="000B51A7">
        <w:tc>
          <w:tcPr>
            <w:tcW w:w="794" w:type="dxa"/>
          </w:tcPr>
          <w:p w:rsidR="000B51A7" w:rsidRDefault="000B51A7">
            <w:pPr>
              <w:pStyle w:val="ConsPlusNormal"/>
            </w:pPr>
            <w:r>
              <w:t>3.3</w:t>
            </w:r>
          </w:p>
        </w:tc>
        <w:tc>
          <w:tcPr>
            <w:tcW w:w="2154" w:type="dxa"/>
          </w:tcPr>
          <w:p w:rsidR="000B51A7" w:rsidRDefault="000B51A7">
            <w:pPr>
              <w:pStyle w:val="ConsPlusNormal"/>
            </w:pPr>
            <w:r>
              <w:t>Мониторинг увеличения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tc>
        <w:tc>
          <w:tcPr>
            <w:tcW w:w="2268" w:type="dxa"/>
            <w:vMerge/>
          </w:tcPr>
          <w:p w:rsidR="000B51A7" w:rsidRDefault="000B51A7"/>
        </w:tc>
        <w:tc>
          <w:tcPr>
            <w:tcW w:w="1418" w:type="dxa"/>
          </w:tcPr>
          <w:p w:rsidR="000B51A7" w:rsidRDefault="000B51A7">
            <w:pPr>
              <w:pStyle w:val="ConsPlusNormal"/>
              <w:jc w:val="center"/>
            </w:pPr>
            <w:r>
              <w:t>2019 - 2021 годы</w:t>
            </w:r>
          </w:p>
        </w:tc>
        <w:tc>
          <w:tcPr>
            <w:tcW w:w="2381" w:type="dxa"/>
          </w:tcPr>
          <w:p w:rsidR="000B51A7" w:rsidRDefault="000B51A7">
            <w:pPr>
              <w:pStyle w:val="ConsPlusNormal"/>
            </w:pPr>
            <w:r>
              <w:t>Департамент контрактной системы Кемеровской области</w:t>
            </w:r>
          </w:p>
        </w:tc>
      </w:tr>
      <w:tr w:rsidR="000B51A7">
        <w:tc>
          <w:tcPr>
            <w:tcW w:w="794" w:type="dxa"/>
          </w:tcPr>
          <w:p w:rsidR="000B51A7" w:rsidRDefault="000B51A7">
            <w:pPr>
              <w:pStyle w:val="ConsPlusNormal"/>
            </w:pPr>
            <w:r>
              <w:t>3.4</w:t>
            </w:r>
          </w:p>
        </w:tc>
        <w:tc>
          <w:tcPr>
            <w:tcW w:w="2154" w:type="dxa"/>
          </w:tcPr>
          <w:p w:rsidR="000B51A7" w:rsidRDefault="000B51A7">
            <w:pPr>
              <w:pStyle w:val="ConsPlusNormal"/>
            </w:pPr>
            <w:r>
              <w:t xml:space="preserve">Мониторинг </w:t>
            </w:r>
            <w:r>
              <w:lastRenderedPageBreak/>
              <w:t>экономии средств заказчика за счет участия в закупках субъектов малого и среднего предпринимательства</w:t>
            </w:r>
          </w:p>
        </w:tc>
        <w:tc>
          <w:tcPr>
            <w:tcW w:w="2268" w:type="dxa"/>
            <w:vMerge/>
          </w:tcPr>
          <w:p w:rsidR="000B51A7" w:rsidRDefault="000B51A7"/>
        </w:tc>
        <w:tc>
          <w:tcPr>
            <w:tcW w:w="1418" w:type="dxa"/>
          </w:tcPr>
          <w:p w:rsidR="000B51A7" w:rsidRDefault="000B51A7">
            <w:pPr>
              <w:pStyle w:val="ConsPlusNormal"/>
              <w:jc w:val="center"/>
            </w:pPr>
            <w:r>
              <w:t xml:space="preserve">2019 - 2021 </w:t>
            </w:r>
            <w:r>
              <w:lastRenderedPageBreak/>
              <w:t>годы</w:t>
            </w:r>
          </w:p>
        </w:tc>
        <w:tc>
          <w:tcPr>
            <w:tcW w:w="2381" w:type="dxa"/>
          </w:tcPr>
          <w:p w:rsidR="000B51A7" w:rsidRDefault="000B51A7">
            <w:pPr>
              <w:pStyle w:val="ConsPlusNormal"/>
            </w:pPr>
            <w:r>
              <w:lastRenderedPageBreak/>
              <w:t xml:space="preserve">Департамент </w:t>
            </w:r>
            <w:r>
              <w:lastRenderedPageBreak/>
              <w:t>контрактной системы Кемеровской области</w:t>
            </w:r>
          </w:p>
        </w:tc>
      </w:tr>
      <w:tr w:rsidR="000B51A7">
        <w:tc>
          <w:tcPr>
            <w:tcW w:w="794" w:type="dxa"/>
          </w:tcPr>
          <w:p w:rsidR="000B51A7" w:rsidRDefault="000B51A7">
            <w:pPr>
              <w:pStyle w:val="ConsPlusNormal"/>
            </w:pPr>
            <w:r>
              <w:lastRenderedPageBreak/>
              <w:t>3.5</w:t>
            </w:r>
          </w:p>
        </w:tc>
        <w:tc>
          <w:tcPr>
            <w:tcW w:w="2154" w:type="dxa"/>
          </w:tcPr>
          <w:p w:rsidR="000B51A7" w:rsidRDefault="000B51A7">
            <w:pPr>
              <w:pStyle w:val="ConsPlusNormal"/>
            </w:pPr>
            <w:r>
              <w:t>Оценка проектов планов закупок крупнейших заказчиков, осуществляющих закупки у субъектов малого и среднего предпринимательства</w:t>
            </w:r>
          </w:p>
        </w:tc>
        <w:tc>
          <w:tcPr>
            <w:tcW w:w="2268" w:type="dxa"/>
            <w:vMerge/>
          </w:tcPr>
          <w:p w:rsidR="000B51A7" w:rsidRDefault="000B51A7"/>
        </w:tc>
        <w:tc>
          <w:tcPr>
            <w:tcW w:w="1418" w:type="dxa"/>
          </w:tcPr>
          <w:p w:rsidR="000B51A7" w:rsidRDefault="000B51A7">
            <w:pPr>
              <w:pStyle w:val="ConsPlusNormal"/>
              <w:jc w:val="center"/>
            </w:pPr>
            <w:r>
              <w:t>2019 - 2021 годы</w:t>
            </w:r>
          </w:p>
        </w:tc>
        <w:tc>
          <w:tcPr>
            <w:tcW w:w="2381" w:type="dxa"/>
          </w:tcPr>
          <w:p w:rsidR="000B51A7" w:rsidRDefault="000B51A7">
            <w:pPr>
              <w:pStyle w:val="ConsPlusNormal"/>
            </w:pPr>
            <w:r>
              <w:t>Департамент контрактной системы Кемеровской области</w:t>
            </w:r>
          </w:p>
        </w:tc>
      </w:tr>
      <w:tr w:rsidR="000B51A7">
        <w:tc>
          <w:tcPr>
            <w:tcW w:w="794" w:type="dxa"/>
          </w:tcPr>
          <w:p w:rsidR="000B51A7" w:rsidRDefault="000B51A7">
            <w:pPr>
              <w:pStyle w:val="ConsPlusNormal"/>
              <w:outlineLvl w:val="2"/>
            </w:pPr>
            <w:r>
              <w:t>4</w:t>
            </w:r>
          </w:p>
        </w:tc>
        <w:tc>
          <w:tcPr>
            <w:tcW w:w="8221" w:type="dxa"/>
            <w:gridSpan w:val="4"/>
          </w:tcPr>
          <w:p w:rsidR="000B51A7" w:rsidRDefault="000B51A7">
            <w:pPr>
              <w:pStyle w:val="ConsPlusNormal"/>
              <w:jc w:val="center"/>
            </w:pPr>
            <w:r>
              <w:t>Устранение избыточного государственного и муниципального регулирования, а также снижение административных барьеров</w:t>
            </w:r>
          </w:p>
        </w:tc>
      </w:tr>
      <w:tr w:rsidR="000B51A7">
        <w:tc>
          <w:tcPr>
            <w:tcW w:w="794" w:type="dxa"/>
          </w:tcPr>
          <w:p w:rsidR="000B51A7" w:rsidRDefault="000B51A7">
            <w:pPr>
              <w:pStyle w:val="ConsPlusNormal"/>
            </w:pPr>
            <w:r>
              <w:t>4.1</w:t>
            </w:r>
          </w:p>
        </w:tc>
        <w:tc>
          <w:tcPr>
            <w:tcW w:w="2154" w:type="dxa"/>
          </w:tcPr>
          <w:p w:rsidR="000B51A7" w:rsidRDefault="000B51A7">
            <w:pPr>
              <w:pStyle w:val="ConsPlusNormal"/>
            </w:pPr>
            <w:r>
              <w:t xml:space="preserve">Проведение анализа практики реализации государственных функций и услуг, относящихся к полномочиям Кемеровской области, а также муниципальных функций и услуг на предмет соответствия такой практики </w:t>
            </w:r>
            <w:hyperlink r:id="rId36" w:history="1">
              <w:r>
                <w:rPr>
                  <w:color w:val="0000FF"/>
                </w:rPr>
                <w:t>статьям 15</w:t>
              </w:r>
            </w:hyperlink>
            <w:r>
              <w:t xml:space="preserve"> и </w:t>
            </w:r>
            <w:hyperlink r:id="rId37" w:history="1">
              <w:r>
                <w:rPr>
                  <w:color w:val="0000FF"/>
                </w:rPr>
                <w:t>16</w:t>
              </w:r>
            </w:hyperlink>
            <w:r>
              <w:t xml:space="preserve"> Федерального закона от 26.07.2006 N 135-ФЗ "О защите конкуренции"</w:t>
            </w:r>
          </w:p>
        </w:tc>
        <w:tc>
          <w:tcPr>
            <w:tcW w:w="2268" w:type="dxa"/>
            <w:vMerge w:val="restart"/>
          </w:tcPr>
          <w:p w:rsidR="000B51A7" w:rsidRDefault="000B51A7">
            <w:pPr>
              <w:pStyle w:val="ConsPlusNormal"/>
            </w:pPr>
            <w:r>
              <w:t>Снижение административных барьеров и устранение избыточного государственного регулирования</w:t>
            </w:r>
          </w:p>
        </w:tc>
        <w:tc>
          <w:tcPr>
            <w:tcW w:w="1418" w:type="dxa"/>
          </w:tcPr>
          <w:p w:rsidR="000B51A7" w:rsidRDefault="000B51A7">
            <w:pPr>
              <w:pStyle w:val="ConsPlusNormal"/>
            </w:pPr>
            <w:r>
              <w:t>Постоянно</w:t>
            </w:r>
          </w:p>
        </w:tc>
        <w:tc>
          <w:tcPr>
            <w:tcW w:w="2381" w:type="dxa"/>
          </w:tcPr>
          <w:p w:rsidR="000B51A7" w:rsidRDefault="000B51A7">
            <w:pPr>
              <w:pStyle w:val="ConsPlusNormal"/>
            </w:pPr>
            <w:r>
              <w:t xml:space="preserve">Исполнительные органы государственной власти Кемеровской области - Кузбасса и структурные подразделения Администрации Правительства Кузбасса (по списку) </w:t>
            </w:r>
            <w:hyperlink w:anchor="P1877" w:history="1">
              <w:r>
                <w:rPr>
                  <w:color w:val="0000FF"/>
                </w:rPr>
                <w:t>&lt;*&gt;</w:t>
              </w:r>
            </w:hyperlink>
            <w:r>
              <w:t>, органы местного самоуправления (по согласованию)</w:t>
            </w:r>
          </w:p>
        </w:tc>
      </w:tr>
      <w:tr w:rsidR="000B51A7">
        <w:tc>
          <w:tcPr>
            <w:tcW w:w="794" w:type="dxa"/>
          </w:tcPr>
          <w:p w:rsidR="000B51A7" w:rsidRDefault="000B51A7">
            <w:pPr>
              <w:pStyle w:val="ConsPlusNormal"/>
            </w:pPr>
            <w:r>
              <w:t>4.2</w:t>
            </w:r>
          </w:p>
        </w:tc>
        <w:tc>
          <w:tcPr>
            <w:tcW w:w="2154" w:type="dxa"/>
          </w:tcPr>
          <w:p w:rsidR="000B51A7" w:rsidRDefault="000B51A7">
            <w:pPr>
              <w:pStyle w:val="ConsPlusNormal"/>
            </w:pPr>
            <w:r>
              <w:t>Осуществление перевода услуг в разряд бесплатных государственных услуг, относящихся к полномочиям Кемеровской области, а также муниципальных услуг, предоставление которых является необходимым условием ведения предпринимательско</w:t>
            </w:r>
            <w:r>
              <w:lastRenderedPageBreak/>
              <w:t>й деятельности</w:t>
            </w:r>
          </w:p>
        </w:tc>
        <w:tc>
          <w:tcPr>
            <w:tcW w:w="2268" w:type="dxa"/>
            <w:vMerge/>
          </w:tcPr>
          <w:p w:rsidR="000B51A7" w:rsidRDefault="000B51A7"/>
        </w:tc>
        <w:tc>
          <w:tcPr>
            <w:tcW w:w="1418" w:type="dxa"/>
          </w:tcPr>
          <w:p w:rsidR="000B51A7" w:rsidRDefault="000B51A7">
            <w:pPr>
              <w:pStyle w:val="ConsPlusNormal"/>
              <w:jc w:val="center"/>
            </w:pPr>
            <w:r>
              <w:t>2019 - 2021 годы</w:t>
            </w:r>
          </w:p>
        </w:tc>
        <w:tc>
          <w:tcPr>
            <w:tcW w:w="2381" w:type="dxa"/>
          </w:tcPr>
          <w:p w:rsidR="000B51A7" w:rsidRDefault="000B51A7">
            <w:pPr>
              <w:pStyle w:val="ConsPlusNormal"/>
            </w:pPr>
            <w:r>
              <w:t>Исполнительные органы государственной власти Кемеровской области - Кузбасса и структурные подразделения Администрации Правительства Кузбасса (по списку) &lt;*&gt;, органы местного самоуправления (по согласованию)</w:t>
            </w:r>
          </w:p>
        </w:tc>
      </w:tr>
      <w:tr w:rsidR="000B51A7">
        <w:tc>
          <w:tcPr>
            <w:tcW w:w="794" w:type="dxa"/>
          </w:tcPr>
          <w:p w:rsidR="000B51A7" w:rsidRDefault="000B51A7">
            <w:pPr>
              <w:pStyle w:val="ConsPlusNormal"/>
            </w:pPr>
            <w:r>
              <w:lastRenderedPageBreak/>
              <w:t>4.3</w:t>
            </w:r>
          </w:p>
        </w:tc>
        <w:tc>
          <w:tcPr>
            <w:tcW w:w="2154" w:type="dxa"/>
          </w:tcPr>
          <w:p w:rsidR="000B51A7" w:rsidRDefault="000B51A7">
            <w:pPr>
              <w:pStyle w:val="ConsPlusNormal"/>
            </w:pPr>
            <w:r>
              <w:t>Оптимизация процесса предоставления государственных услуг, относящихся к полномочиям Кемеровской области - Кузбасса,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tc>
        <w:tc>
          <w:tcPr>
            <w:tcW w:w="2268" w:type="dxa"/>
            <w:vMerge/>
          </w:tcPr>
          <w:p w:rsidR="000B51A7" w:rsidRDefault="000B51A7"/>
        </w:tc>
        <w:tc>
          <w:tcPr>
            <w:tcW w:w="1418" w:type="dxa"/>
          </w:tcPr>
          <w:p w:rsidR="000B51A7" w:rsidRDefault="000B51A7">
            <w:pPr>
              <w:pStyle w:val="ConsPlusNormal"/>
              <w:jc w:val="center"/>
            </w:pPr>
            <w:r>
              <w:t>2019 - 2021 годы</w:t>
            </w:r>
          </w:p>
        </w:tc>
        <w:tc>
          <w:tcPr>
            <w:tcW w:w="2381" w:type="dxa"/>
          </w:tcPr>
          <w:p w:rsidR="000B51A7" w:rsidRDefault="000B51A7">
            <w:pPr>
              <w:pStyle w:val="ConsPlusNormal"/>
            </w:pPr>
            <w:r>
              <w:t xml:space="preserve">Исполнительные органы государственной власти Кемеровской области - Кузбасса и структурные подразделения Администрации Правительства Кузбасса (по списку) </w:t>
            </w:r>
            <w:hyperlink w:anchor="P1877" w:history="1">
              <w:r>
                <w:rPr>
                  <w:color w:val="0000FF"/>
                </w:rPr>
                <w:t>&lt;*&gt;</w:t>
              </w:r>
            </w:hyperlink>
            <w:r>
              <w:t>, органы местного самоуправления (по согласованию)</w:t>
            </w:r>
          </w:p>
        </w:tc>
      </w:tr>
      <w:tr w:rsidR="000B51A7">
        <w:tc>
          <w:tcPr>
            <w:tcW w:w="794" w:type="dxa"/>
          </w:tcPr>
          <w:p w:rsidR="000B51A7" w:rsidRDefault="000B51A7">
            <w:pPr>
              <w:pStyle w:val="ConsPlusNormal"/>
            </w:pPr>
            <w:r>
              <w:t>4.4</w:t>
            </w:r>
          </w:p>
        </w:tc>
        <w:tc>
          <w:tcPr>
            <w:tcW w:w="2154" w:type="dxa"/>
          </w:tcPr>
          <w:p w:rsidR="000B51A7" w:rsidRDefault="000B51A7">
            <w:pPr>
              <w:pStyle w:val="ConsPlusNormal"/>
            </w:pPr>
            <w:r>
              <w:t>Наличие в порядках проведения оценки регулирующего воздействия проектов нормативных правовых актов Кемеровской области - Кузбасса и муниципальных образований и экспертизы нормативных правовых актов Кемеровской области - Кузбасса и муниципальных образований, устанавливаемых в соответствии с федеральными законами "</w:t>
            </w:r>
            <w:hyperlink r:id="rId38" w:history="1">
              <w:r>
                <w:rPr>
                  <w:color w:val="0000FF"/>
                </w:rPr>
                <w:t>Об общих принципах</w:t>
              </w:r>
            </w:hyperlink>
            <w:r>
              <w:t xml:space="preserve"> организации законодательных (представительных) и исполнительных органов </w:t>
            </w:r>
            <w:r>
              <w:lastRenderedPageBreak/>
              <w:t>государственной власти субъектов Российской Федерации" и "</w:t>
            </w:r>
            <w:hyperlink r:id="rId39" w:history="1">
              <w:r>
                <w:rPr>
                  <w:color w:val="0000FF"/>
                </w:rPr>
                <w:t>Об общих принципах</w:t>
              </w:r>
            </w:hyperlink>
            <w:r>
              <w:t xml:space="preserve"> организации местного самоуправления в Российской Федерации", пунктов, предусматривающих анализ воздействия таких проектов актов на состояние конкуренции</w:t>
            </w:r>
          </w:p>
        </w:tc>
        <w:tc>
          <w:tcPr>
            <w:tcW w:w="2268" w:type="dxa"/>
          </w:tcPr>
          <w:p w:rsidR="000B51A7" w:rsidRDefault="000B51A7">
            <w:pPr>
              <w:pStyle w:val="ConsPlusNormal"/>
            </w:pPr>
            <w:r>
              <w:lastRenderedPageBreak/>
              <w:t>Выявление положений, вводящих избыточные административные обязанности, запреты и ограничения для физических и юридических лиц в сфере предпринимательской деятельности или способствующих их введению, оказывающих негативное влияние на отрасли экономики Кемеровской области - Кузбасса, а также положений, способствующих возникновению необоснованных расходов в сфере предпринимательской и инвестиционной деятельности</w:t>
            </w:r>
          </w:p>
        </w:tc>
        <w:tc>
          <w:tcPr>
            <w:tcW w:w="1418" w:type="dxa"/>
          </w:tcPr>
          <w:p w:rsidR="000B51A7" w:rsidRDefault="000B51A7">
            <w:pPr>
              <w:pStyle w:val="ConsPlusNormal"/>
            </w:pPr>
            <w:r>
              <w:t>Постоянно</w:t>
            </w:r>
          </w:p>
        </w:tc>
        <w:tc>
          <w:tcPr>
            <w:tcW w:w="2381" w:type="dxa"/>
          </w:tcPr>
          <w:p w:rsidR="000B51A7" w:rsidRDefault="000B51A7">
            <w:pPr>
              <w:pStyle w:val="ConsPlusNormal"/>
            </w:pPr>
            <w:r>
              <w:t>Исполнительные органы государственной власти Кемеровской области - Кузбасса и структурные подразделения Администрации Правительства Кузбасса (по списку) &lt;*&gt;,</w:t>
            </w:r>
          </w:p>
          <w:p w:rsidR="000B51A7" w:rsidRDefault="000B51A7">
            <w:pPr>
              <w:pStyle w:val="ConsPlusNormal"/>
            </w:pPr>
            <w:r>
              <w:t>органы местного самоуправления (по согласованию)</w:t>
            </w:r>
          </w:p>
        </w:tc>
      </w:tr>
      <w:tr w:rsidR="000B51A7">
        <w:tc>
          <w:tcPr>
            <w:tcW w:w="794" w:type="dxa"/>
          </w:tcPr>
          <w:p w:rsidR="000B51A7" w:rsidRDefault="000B51A7">
            <w:pPr>
              <w:pStyle w:val="ConsPlusNormal"/>
              <w:outlineLvl w:val="2"/>
            </w:pPr>
            <w:r>
              <w:lastRenderedPageBreak/>
              <w:t>5</w:t>
            </w:r>
          </w:p>
        </w:tc>
        <w:tc>
          <w:tcPr>
            <w:tcW w:w="8221" w:type="dxa"/>
            <w:gridSpan w:val="4"/>
          </w:tcPr>
          <w:p w:rsidR="000B51A7" w:rsidRDefault="000B51A7">
            <w:pPr>
              <w:pStyle w:val="ConsPlusNormal"/>
              <w:jc w:val="center"/>
            </w:pPr>
            <w:r>
              <w:t>Совершенствование процессов управления в рамках полномочий органов исполнительной власти Кемеровской области - Кузбасса или органов местного самоуправления, закрепленных за ними законодательством Российской Федерации, объектами государственной собственности Кемеровской области - Кузбасса и муниципальной собственности, а также ограничение влияния государственных и муниципальных предприятий на конкуренцию</w:t>
            </w:r>
          </w:p>
        </w:tc>
      </w:tr>
      <w:tr w:rsidR="000B51A7">
        <w:tc>
          <w:tcPr>
            <w:tcW w:w="794" w:type="dxa"/>
          </w:tcPr>
          <w:p w:rsidR="000B51A7" w:rsidRDefault="000B51A7">
            <w:pPr>
              <w:pStyle w:val="ConsPlusNormal"/>
            </w:pPr>
            <w:r>
              <w:t>5.1</w:t>
            </w:r>
          </w:p>
        </w:tc>
        <w:tc>
          <w:tcPr>
            <w:tcW w:w="2154" w:type="dxa"/>
          </w:tcPr>
          <w:p w:rsidR="000B51A7" w:rsidRDefault="000B51A7">
            <w:pPr>
              <w:pStyle w:val="ConsPlusNormal"/>
            </w:pPr>
            <w:r>
              <w:t xml:space="preserve">Эффективное управление государственными (муниципальными) предприятиями, хозяйственными обществами с государственным (муниципальным) участием, в том числе путем контроля за достижением показателей эффективности деятельности, включение в план (программу) приватизации государственных (муниципальных) унитарных предприятий и пакетов акций (долей) хозяйственных обществ с государственным (муниципальным) </w:t>
            </w:r>
            <w:r>
              <w:lastRenderedPageBreak/>
              <w:t>участием с учетом задачи по развитию конкуренции</w:t>
            </w:r>
          </w:p>
        </w:tc>
        <w:tc>
          <w:tcPr>
            <w:tcW w:w="2268" w:type="dxa"/>
          </w:tcPr>
          <w:p w:rsidR="000B51A7" w:rsidRDefault="000B51A7">
            <w:pPr>
              <w:pStyle w:val="ConsPlusNormal"/>
            </w:pPr>
            <w:r>
              <w:lastRenderedPageBreak/>
              <w:t>Совершенствование процесса управления организациями с государственным (муниципальным) участием</w:t>
            </w:r>
          </w:p>
        </w:tc>
        <w:tc>
          <w:tcPr>
            <w:tcW w:w="1418" w:type="dxa"/>
          </w:tcPr>
          <w:p w:rsidR="000B51A7" w:rsidRDefault="000B51A7">
            <w:pPr>
              <w:pStyle w:val="ConsPlusNormal"/>
            </w:pPr>
            <w:r>
              <w:t>Постоянно</w:t>
            </w:r>
          </w:p>
        </w:tc>
        <w:tc>
          <w:tcPr>
            <w:tcW w:w="2381" w:type="dxa"/>
          </w:tcPr>
          <w:p w:rsidR="000B51A7" w:rsidRDefault="000B51A7">
            <w:pPr>
              <w:pStyle w:val="ConsPlusNormal"/>
            </w:pPr>
            <w:r>
              <w:t>Комитет по управлению государственным имуществом Кемеровской области, органы местного самоуправления (по согласованию)</w:t>
            </w:r>
          </w:p>
        </w:tc>
      </w:tr>
      <w:tr w:rsidR="000B51A7">
        <w:tc>
          <w:tcPr>
            <w:tcW w:w="794" w:type="dxa"/>
          </w:tcPr>
          <w:p w:rsidR="000B51A7" w:rsidRDefault="000B51A7">
            <w:pPr>
              <w:pStyle w:val="ConsPlusNormal"/>
            </w:pPr>
            <w:r>
              <w:lastRenderedPageBreak/>
              <w:t>5.2</w:t>
            </w:r>
          </w:p>
        </w:tc>
        <w:tc>
          <w:tcPr>
            <w:tcW w:w="2154" w:type="dxa"/>
          </w:tcPr>
          <w:p w:rsidR="000B51A7" w:rsidRDefault="000B51A7">
            <w:pPr>
              <w:pStyle w:val="ConsPlusNormal"/>
            </w:pPr>
            <w:r>
              <w:t>Организация публичных торгов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Кемеровской области - Кузбасса или муниципального образования в которых составляет 50 и более процентов</w:t>
            </w:r>
          </w:p>
        </w:tc>
        <w:tc>
          <w:tcPr>
            <w:tcW w:w="2268" w:type="dxa"/>
          </w:tcPr>
          <w:p w:rsidR="000B51A7" w:rsidRDefault="000B51A7">
            <w:pPr>
              <w:pStyle w:val="ConsPlusNormal"/>
            </w:pPr>
            <w:r>
              <w:t>Обеспечение прозрачности процедур по реализации (предоставлению во владение и (или) пользование), в том числе субъектами малого и среднего предпринимательства, государственного (муниципального) имущества хозяйствующими субъектами, доля участия Кемеровской области - Кузбасса или муниципального образования в которых составляет 50 и более процентов</w:t>
            </w:r>
          </w:p>
        </w:tc>
        <w:tc>
          <w:tcPr>
            <w:tcW w:w="1418" w:type="dxa"/>
          </w:tcPr>
          <w:p w:rsidR="000B51A7" w:rsidRDefault="000B51A7">
            <w:pPr>
              <w:pStyle w:val="ConsPlusNormal"/>
              <w:jc w:val="center"/>
            </w:pPr>
            <w:r>
              <w:t>2019 - 2021 годы</w:t>
            </w:r>
          </w:p>
        </w:tc>
        <w:tc>
          <w:tcPr>
            <w:tcW w:w="2381" w:type="dxa"/>
          </w:tcPr>
          <w:p w:rsidR="000B51A7" w:rsidRDefault="000B51A7">
            <w:pPr>
              <w:pStyle w:val="ConsPlusNormal"/>
            </w:pPr>
            <w:r>
              <w:t>Комитет по управлению государственным имуществом Кемеровской области, органы местного самоуправления (по согласованию)</w:t>
            </w:r>
          </w:p>
        </w:tc>
      </w:tr>
      <w:tr w:rsidR="000B51A7">
        <w:tc>
          <w:tcPr>
            <w:tcW w:w="794" w:type="dxa"/>
          </w:tcPr>
          <w:p w:rsidR="000B51A7" w:rsidRDefault="000B51A7">
            <w:pPr>
              <w:pStyle w:val="ConsPlusNormal"/>
              <w:outlineLvl w:val="2"/>
            </w:pPr>
            <w:r>
              <w:t>6</w:t>
            </w:r>
          </w:p>
        </w:tc>
        <w:tc>
          <w:tcPr>
            <w:tcW w:w="8221" w:type="dxa"/>
            <w:gridSpan w:val="4"/>
          </w:tcPr>
          <w:p w:rsidR="000B51A7" w:rsidRDefault="000B51A7">
            <w:pPr>
              <w:pStyle w:val="ConsPlusNormal"/>
              <w:jc w:val="center"/>
            </w:pPr>
            <w:r>
              <w:t>Создание условий для недискриминационного доступа хозяйствующих субъектов на товарные рынки</w:t>
            </w:r>
          </w:p>
        </w:tc>
      </w:tr>
      <w:tr w:rsidR="000B51A7">
        <w:tc>
          <w:tcPr>
            <w:tcW w:w="794" w:type="dxa"/>
          </w:tcPr>
          <w:p w:rsidR="000B51A7" w:rsidRDefault="000B51A7">
            <w:pPr>
              <w:pStyle w:val="ConsPlusNormal"/>
            </w:pPr>
            <w:r>
              <w:t>6.1</w:t>
            </w:r>
          </w:p>
        </w:tc>
        <w:tc>
          <w:tcPr>
            <w:tcW w:w="2154" w:type="dxa"/>
          </w:tcPr>
          <w:p w:rsidR="000B51A7" w:rsidRDefault="000B51A7">
            <w:pPr>
              <w:pStyle w:val="ConsPlusNormal"/>
            </w:pPr>
            <w:r>
              <w:t>Содействие в организации, проведении мероприятий, направленных на привлечение финансовых и нефинансовых ресурсов для негосударственных организаций и социальных предпринимателей в социальной сфере</w:t>
            </w:r>
          </w:p>
        </w:tc>
        <w:tc>
          <w:tcPr>
            <w:tcW w:w="2268" w:type="dxa"/>
          </w:tcPr>
          <w:p w:rsidR="000B51A7" w:rsidRDefault="000B51A7">
            <w:pPr>
              <w:pStyle w:val="ConsPlusNormal"/>
            </w:pPr>
            <w:r>
              <w:t>Повышение устойчивости негосударственных организаций</w:t>
            </w:r>
          </w:p>
        </w:tc>
        <w:tc>
          <w:tcPr>
            <w:tcW w:w="1418" w:type="dxa"/>
          </w:tcPr>
          <w:p w:rsidR="000B51A7" w:rsidRDefault="000B51A7">
            <w:pPr>
              <w:pStyle w:val="ConsPlusNormal"/>
              <w:jc w:val="center"/>
            </w:pPr>
            <w:r>
              <w:t>2019 - 2021 годы</w:t>
            </w:r>
          </w:p>
        </w:tc>
        <w:tc>
          <w:tcPr>
            <w:tcW w:w="2381" w:type="dxa"/>
          </w:tcPr>
          <w:p w:rsidR="000B51A7" w:rsidRDefault="000B51A7">
            <w:pPr>
              <w:pStyle w:val="ConsPlusNormal"/>
            </w:pPr>
            <w:r>
              <w:t>Департамент образования и науки Кемеровской области,</w:t>
            </w:r>
          </w:p>
          <w:p w:rsidR="000B51A7" w:rsidRDefault="000B51A7">
            <w:pPr>
              <w:pStyle w:val="ConsPlusNormal"/>
            </w:pPr>
            <w:r>
              <w:t>департамент социальной защиты населения Кемеровской области,</w:t>
            </w:r>
          </w:p>
          <w:p w:rsidR="000B51A7" w:rsidRDefault="000B51A7">
            <w:pPr>
              <w:pStyle w:val="ConsPlusNormal"/>
            </w:pPr>
            <w:r>
              <w:t>департамент молодежной политики и спорта Кемеровской области, департамент охраны здоровья населения Кемеровской области, департамент инвестиций и стратегического развития Кемеровской области, органы местного самоуправления (по согласованию)</w:t>
            </w:r>
          </w:p>
        </w:tc>
      </w:tr>
      <w:tr w:rsidR="000B51A7">
        <w:tc>
          <w:tcPr>
            <w:tcW w:w="794" w:type="dxa"/>
          </w:tcPr>
          <w:p w:rsidR="000B51A7" w:rsidRDefault="000B51A7">
            <w:pPr>
              <w:pStyle w:val="ConsPlusNormal"/>
            </w:pPr>
            <w:r>
              <w:t>6.2</w:t>
            </w:r>
          </w:p>
        </w:tc>
        <w:tc>
          <w:tcPr>
            <w:tcW w:w="2154" w:type="dxa"/>
          </w:tcPr>
          <w:p w:rsidR="000B51A7" w:rsidRDefault="000B51A7">
            <w:pPr>
              <w:pStyle w:val="ConsPlusNormal"/>
            </w:pPr>
            <w:r>
              <w:t xml:space="preserve">Содействие в участии производителей в </w:t>
            </w:r>
            <w:r>
              <w:lastRenderedPageBreak/>
              <w:t>закупочных сессиях с федеральными и локальными торговыми сетями</w:t>
            </w:r>
          </w:p>
        </w:tc>
        <w:tc>
          <w:tcPr>
            <w:tcW w:w="2268" w:type="dxa"/>
          </w:tcPr>
          <w:p w:rsidR="000B51A7" w:rsidRDefault="000B51A7">
            <w:pPr>
              <w:pStyle w:val="ConsPlusNormal"/>
            </w:pPr>
            <w:r>
              <w:lastRenderedPageBreak/>
              <w:t xml:space="preserve">Снижение административных </w:t>
            </w:r>
            <w:r>
              <w:lastRenderedPageBreak/>
              <w:t>барьеров при заключении договоров с торговыми компаниями</w:t>
            </w:r>
          </w:p>
        </w:tc>
        <w:tc>
          <w:tcPr>
            <w:tcW w:w="1418" w:type="dxa"/>
          </w:tcPr>
          <w:p w:rsidR="000B51A7" w:rsidRDefault="000B51A7">
            <w:pPr>
              <w:pStyle w:val="ConsPlusNormal"/>
              <w:jc w:val="center"/>
            </w:pPr>
            <w:r>
              <w:lastRenderedPageBreak/>
              <w:t>2019 - 2021 годы</w:t>
            </w:r>
          </w:p>
        </w:tc>
        <w:tc>
          <w:tcPr>
            <w:tcW w:w="2381" w:type="dxa"/>
          </w:tcPr>
          <w:p w:rsidR="000B51A7" w:rsidRDefault="000B51A7">
            <w:pPr>
              <w:pStyle w:val="ConsPlusNormal"/>
            </w:pPr>
            <w:r>
              <w:t xml:space="preserve">Департамент по развитию </w:t>
            </w:r>
            <w:r>
              <w:lastRenderedPageBreak/>
              <w:t>предпринимательства и потребительского рынка Кемеровской области; департамент сельского хозяйства и перерабатывающей промышленности Кемеровской области</w:t>
            </w:r>
          </w:p>
        </w:tc>
      </w:tr>
      <w:tr w:rsidR="000B51A7">
        <w:tc>
          <w:tcPr>
            <w:tcW w:w="794" w:type="dxa"/>
          </w:tcPr>
          <w:p w:rsidR="000B51A7" w:rsidRDefault="000B51A7">
            <w:pPr>
              <w:pStyle w:val="ConsPlusNormal"/>
            </w:pPr>
            <w:r>
              <w:lastRenderedPageBreak/>
              <w:t>6.3</w:t>
            </w:r>
          </w:p>
        </w:tc>
        <w:tc>
          <w:tcPr>
            <w:tcW w:w="2154" w:type="dxa"/>
          </w:tcPr>
          <w:p w:rsidR="000B51A7" w:rsidRDefault="000B51A7">
            <w:pPr>
              <w:pStyle w:val="ConsPlusNormal"/>
            </w:pPr>
            <w:r>
              <w:t>Согласование метода регулирования тарифов и значений долгосрочных параметров регулирования при подготовке конкурсной документации на право заключения концессионного соглашения в отношении объектов теплоснабжения, водоснабжения, водоотведения, находящихся в государственной или муниципальной собственности, или договоров аренды указанных объектов</w:t>
            </w:r>
          </w:p>
        </w:tc>
        <w:tc>
          <w:tcPr>
            <w:tcW w:w="2268" w:type="dxa"/>
          </w:tcPr>
          <w:p w:rsidR="000B51A7" w:rsidRDefault="000B51A7">
            <w:pPr>
              <w:pStyle w:val="ConsPlusNormal"/>
            </w:pPr>
            <w:r>
              <w:t>Содействие развитию сектора негосударственных (немуниципальных) организаций, осуществляющих поставки ресурсов в сфере теплоснабжения, водоснабжения, водоотведения</w:t>
            </w:r>
          </w:p>
        </w:tc>
        <w:tc>
          <w:tcPr>
            <w:tcW w:w="1418" w:type="dxa"/>
          </w:tcPr>
          <w:p w:rsidR="000B51A7" w:rsidRDefault="000B51A7">
            <w:pPr>
              <w:pStyle w:val="ConsPlusNormal"/>
              <w:jc w:val="center"/>
            </w:pPr>
            <w:r>
              <w:t>2019 - 2021 годы</w:t>
            </w:r>
          </w:p>
        </w:tc>
        <w:tc>
          <w:tcPr>
            <w:tcW w:w="2381" w:type="dxa"/>
          </w:tcPr>
          <w:p w:rsidR="000B51A7" w:rsidRDefault="000B51A7">
            <w:pPr>
              <w:pStyle w:val="ConsPlusNormal"/>
            </w:pPr>
            <w:r>
              <w:t>Региональная энергетическая комиссия Кемеровской области</w:t>
            </w:r>
          </w:p>
        </w:tc>
      </w:tr>
      <w:tr w:rsidR="000B51A7">
        <w:tc>
          <w:tcPr>
            <w:tcW w:w="794" w:type="dxa"/>
          </w:tcPr>
          <w:p w:rsidR="000B51A7" w:rsidRDefault="000B51A7">
            <w:pPr>
              <w:pStyle w:val="ConsPlusNormal"/>
            </w:pPr>
            <w:r>
              <w:t>6.4</w:t>
            </w:r>
          </w:p>
        </w:tc>
        <w:tc>
          <w:tcPr>
            <w:tcW w:w="2154" w:type="dxa"/>
          </w:tcPr>
          <w:p w:rsidR="000B51A7" w:rsidRDefault="000B51A7">
            <w:pPr>
              <w:pStyle w:val="ConsPlusNormal"/>
            </w:pPr>
            <w:r>
              <w:t>Информирование участников рынка производителей прочей неметаллической минеральной продукции и строительства о возможности использования конкурентного законодательства для защиты своих интересов</w:t>
            </w:r>
          </w:p>
        </w:tc>
        <w:tc>
          <w:tcPr>
            <w:tcW w:w="2268" w:type="dxa"/>
          </w:tcPr>
          <w:p w:rsidR="000B51A7" w:rsidRDefault="000B51A7">
            <w:pPr>
              <w:pStyle w:val="ConsPlusNormal"/>
            </w:pPr>
            <w:r>
              <w:t>Повышение юридической грамотности участников товарных рынков</w:t>
            </w:r>
          </w:p>
        </w:tc>
        <w:tc>
          <w:tcPr>
            <w:tcW w:w="1418" w:type="dxa"/>
          </w:tcPr>
          <w:p w:rsidR="000B51A7" w:rsidRDefault="000B51A7">
            <w:pPr>
              <w:pStyle w:val="ConsPlusNormal"/>
            </w:pPr>
            <w:r>
              <w:t>Постоянно</w:t>
            </w:r>
          </w:p>
        </w:tc>
        <w:tc>
          <w:tcPr>
            <w:tcW w:w="2381" w:type="dxa"/>
          </w:tcPr>
          <w:p w:rsidR="000B51A7" w:rsidRDefault="000B51A7">
            <w:pPr>
              <w:pStyle w:val="ConsPlusNormal"/>
            </w:pPr>
            <w:r>
              <w:t>Департамент строительства Кемеровской области, органы местного самоуправления (по согласованию)</w:t>
            </w:r>
          </w:p>
        </w:tc>
      </w:tr>
      <w:tr w:rsidR="000B51A7">
        <w:tc>
          <w:tcPr>
            <w:tcW w:w="794" w:type="dxa"/>
          </w:tcPr>
          <w:p w:rsidR="000B51A7" w:rsidRDefault="000B51A7">
            <w:pPr>
              <w:pStyle w:val="ConsPlusNormal"/>
              <w:outlineLvl w:val="2"/>
            </w:pPr>
            <w:r>
              <w:t>7</w:t>
            </w:r>
          </w:p>
        </w:tc>
        <w:tc>
          <w:tcPr>
            <w:tcW w:w="8221" w:type="dxa"/>
            <w:gridSpan w:val="4"/>
          </w:tcPr>
          <w:p w:rsidR="000B51A7" w:rsidRDefault="000B51A7">
            <w:pPr>
              <w:pStyle w:val="ConsPlusNormal"/>
              <w:jc w:val="center"/>
            </w:pPr>
            <w:r>
              <w:t>Обеспечение и сохранение целевого использования государственных (муниципальных) объектов недвижимого имущества в социальной сфере</w:t>
            </w:r>
          </w:p>
        </w:tc>
      </w:tr>
      <w:tr w:rsidR="000B51A7">
        <w:tc>
          <w:tcPr>
            <w:tcW w:w="794" w:type="dxa"/>
          </w:tcPr>
          <w:p w:rsidR="000B51A7" w:rsidRDefault="000B51A7">
            <w:pPr>
              <w:pStyle w:val="ConsPlusNormal"/>
            </w:pPr>
            <w:r>
              <w:t>7.1</w:t>
            </w:r>
          </w:p>
        </w:tc>
        <w:tc>
          <w:tcPr>
            <w:tcW w:w="2154" w:type="dxa"/>
          </w:tcPr>
          <w:p w:rsidR="000B51A7" w:rsidRDefault="000B51A7">
            <w:pPr>
              <w:pStyle w:val="ConsPlusNormal"/>
            </w:pPr>
            <w:r>
              <w:t xml:space="preserve">Проведение мониторинга целевого </w:t>
            </w:r>
            <w:r>
              <w:lastRenderedPageBreak/>
              <w:t>использования государственных (муниципальных) объектов недвижимого имущества в социальной сфере</w:t>
            </w:r>
          </w:p>
        </w:tc>
        <w:tc>
          <w:tcPr>
            <w:tcW w:w="2268" w:type="dxa"/>
          </w:tcPr>
          <w:p w:rsidR="000B51A7" w:rsidRDefault="000B51A7">
            <w:pPr>
              <w:pStyle w:val="ConsPlusNormal"/>
            </w:pPr>
            <w:r>
              <w:lastRenderedPageBreak/>
              <w:t xml:space="preserve">Повышение информационной доступности и уровня </w:t>
            </w:r>
            <w:r>
              <w:lastRenderedPageBreak/>
              <w:t>информированности субъектов деятельности о планируемых к передаче в пользование объектов недвижимого имущества, находящихся в государственной или муниципальной собственности, с сохранением их целевого использования на условиях концессии</w:t>
            </w:r>
          </w:p>
        </w:tc>
        <w:tc>
          <w:tcPr>
            <w:tcW w:w="1418" w:type="dxa"/>
          </w:tcPr>
          <w:p w:rsidR="000B51A7" w:rsidRDefault="000B51A7">
            <w:pPr>
              <w:pStyle w:val="ConsPlusNormal"/>
            </w:pPr>
            <w:r>
              <w:lastRenderedPageBreak/>
              <w:t>Постоянно</w:t>
            </w:r>
          </w:p>
        </w:tc>
        <w:tc>
          <w:tcPr>
            <w:tcW w:w="2381" w:type="dxa"/>
          </w:tcPr>
          <w:p w:rsidR="000B51A7" w:rsidRDefault="000B51A7">
            <w:pPr>
              <w:pStyle w:val="ConsPlusNormal"/>
            </w:pPr>
            <w:r>
              <w:t>Департамент образования и науки Кемеровской области,</w:t>
            </w:r>
          </w:p>
          <w:p w:rsidR="000B51A7" w:rsidRDefault="000B51A7">
            <w:pPr>
              <w:pStyle w:val="ConsPlusNormal"/>
            </w:pPr>
            <w:r>
              <w:lastRenderedPageBreak/>
              <w:t>департамент социальной защиты населения Кемеровской области,</w:t>
            </w:r>
          </w:p>
          <w:p w:rsidR="000B51A7" w:rsidRDefault="000B51A7">
            <w:pPr>
              <w:pStyle w:val="ConsPlusNormal"/>
            </w:pPr>
            <w:r>
              <w:t>департамент молодежной политики и спорта Кемеровской области,</w:t>
            </w:r>
          </w:p>
          <w:p w:rsidR="000B51A7" w:rsidRDefault="000B51A7">
            <w:pPr>
              <w:pStyle w:val="ConsPlusNormal"/>
            </w:pPr>
            <w:r>
              <w:t>департамент охраны здоровья населения Кемеровской области, органы местного самоуправления (по согласованию)</w:t>
            </w:r>
          </w:p>
        </w:tc>
      </w:tr>
      <w:tr w:rsidR="000B51A7">
        <w:tc>
          <w:tcPr>
            <w:tcW w:w="794" w:type="dxa"/>
          </w:tcPr>
          <w:p w:rsidR="000B51A7" w:rsidRDefault="000B51A7">
            <w:pPr>
              <w:pStyle w:val="ConsPlusNormal"/>
            </w:pPr>
            <w:r>
              <w:lastRenderedPageBreak/>
              <w:t>7.2</w:t>
            </w:r>
          </w:p>
        </w:tc>
        <w:tc>
          <w:tcPr>
            <w:tcW w:w="2154" w:type="dxa"/>
          </w:tcPr>
          <w:p w:rsidR="000B51A7" w:rsidRDefault="000B51A7">
            <w:pPr>
              <w:pStyle w:val="ConsPlusNormal"/>
            </w:pPr>
            <w:r>
              <w:t>Оказание содействия негосударственным (немуниципальным) организациям в использовании государственных (муниципальных) объектов недвижимого имущества, включая неиспользуемые по назначению,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 с применением механизмов государственно-частного партнерства посредством заключения концессионного соглашения</w:t>
            </w:r>
          </w:p>
        </w:tc>
        <w:tc>
          <w:tcPr>
            <w:tcW w:w="2268" w:type="dxa"/>
          </w:tcPr>
          <w:p w:rsidR="000B51A7" w:rsidRDefault="000B51A7">
            <w:pPr>
              <w:pStyle w:val="ConsPlusNormal"/>
            </w:pPr>
            <w:r>
              <w:t>Повышение эффективности использования государственных (муниципальных) объектов недвижимого имущества в социальной сфере посредством заключения концессионного соглашения</w:t>
            </w:r>
          </w:p>
        </w:tc>
        <w:tc>
          <w:tcPr>
            <w:tcW w:w="1418" w:type="dxa"/>
          </w:tcPr>
          <w:p w:rsidR="000B51A7" w:rsidRDefault="000B51A7">
            <w:pPr>
              <w:pStyle w:val="ConsPlusNormal"/>
            </w:pPr>
            <w:r>
              <w:t>Постоянно</w:t>
            </w:r>
          </w:p>
        </w:tc>
        <w:tc>
          <w:tcPr>
            <w:tcW w:w="2381" w:type="dxa"/>
          </w:tcPr>
          <w:p w:rsidR="000B51A7" w:rsidRDefault="000B51A7">
            <w:pPr>
              <w:pStyle w:val="ConsPlusNormal"/>
            </w:pPr>
            <w:r>
              <w:t>Департамент образования и науки Кемеровской области,</w:t>
            </w:r>
          </w:p>
          <w:p w:rsidR="000B51A7" w:rsidRDefault="000B51A7">
            <w:pPr>
              <w:pStyle w:val="ConsPlusNormal"/>
            </w:pPr>
            <w:r>
              <w:t>департамент социальной защиты населения Кемеровской области,</w:t>
            </w:r>
          </w:p>
          <w:p w:rsidR="000B51A7" w:rsidRDefault="000B51A7">
            <w:pPr>
              <w:pStyle w:val="ConsPlusNormal"/>
            </w:pPr>
            <w:r>
              <w:t>департамент молодежной политики и спорта Кемеровской области, департамент охраны здоровья населения Кемеровской области, органы местного самоуправления (по согласованию)</w:t>
            </w:r>
          </w:p>
        </w:tc>
      </w:tr>
      <w:tr w:rsidR="000B51A7">
        <w:tc>
          <w:tcPr>
            <w:tcW w:w="794" w:type="dxa"/>
          </w:tcPr>
          <w:p w:rsidR="000B51A7" w:rsidRDefault="000B51A7">
            <w:pPr>
              <w:pStyle w:val="ConsPlusNormal"/>
              <w:outlineLvl w:val="2"/>
            </w:pPr>
            <w:r>
              <w:lastRenderedPageBreak/>
              <w:t>8</w:t>
            </w:r>
          </w:p>
        </w:tc>
        <w:tc>
          <w:tcPr>
            <w:tcW w:w="8221" w:type="dxa"/>
            <w:gridSpan w:val="4"/>
          </w:tcPr>
          <w:p w:rsidR="000B51A7" w:rsidRDefault="000B51A7">
            <w:pPr>
              <w:pStyle w:val="ConsPlusNormal"/>
              <w:jc w:val="center"/>
            </w:pPr>
            <w:r>
              <w:t>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tc>
      </w:tr>
      <w:tr w:rsidR="000B51A7">
        <w:tc>
          <w:tcPr>
            <w:tcW w:w="794" w:type="dxa"/>
          </w:tcPr>
          <w:p w:rsidR="000B51A7" w:rsidRDefault="000B51A7">
            <w:pPr>
              <w:pStyle w:val="ConsPlusNormal"/>
            </w:pPr>
            <w:r>
              <w:t>8.1</w:t>
            </w:r>
          </w:p>
        </w:tc>
        <w:tc>
          <w:tcPr>
            <w:tcW w:w="2154" w:type="dxa"/>
          </w:tcPr>
          <w:p w:rsidR="000B51A7" w:rsidRDefault="000B51A7">
            <w:pPr>
              <w:pStyle w:val="ConsPlusNormal"/>
            </w:pPr>
            <w:r>
              <w:t>Размещение информации о реализации проектов государственно-частного и муниципально-частного партнерства, а также концессионных соглашений в социальной сфере на официальном сайте в телекоммуникационной сети "Интернет" департамента инвестиций и стратегического развития Кемеровской области, органов местного самоуправления</w:t>
            </w:r>
          </w:p>
        </w:tc>
        <w:tc>
          <w:tcPr>
            <w:tcW w:w="2268" w:type="dxa"/>
          </w:tcPr>
          <w:p w:rsidR="000B51A7" w:rsidRDefault="000B51A7">
            <w:pPr>
              <w:pStyle w:val="ConsPlusNormal"/>
            </w:pPr>
            <w:r>
              <w:t>Повышение информированности предпринимателей по вопросам развития государственно-частного и муниципально-частного партнерства</w:t>
            </w:r>
          </w:p>
        </w:tc>
        <w:tc>
          <w:tcPr>
            <w:tcW w:w="1418" w:type="dxa"/>
          </w:tcPr>
          <w:p w:rsidR="000B51A7" w:rsidRDefault="000B51A7">
            <w:pPr>
              <w:pStyle w:val="ConsPlusNormal"/>
            </w:pPr>
            <w:r>
              <w:t>Постоянно</w:t>
            </w:r>
          </w:p>
        </w:tc>
        <w:tc>
          <w:tcPr>
            <w:tcW w:w="2381" w:type="dxa"/>
          </w:tcPr>
          <w:p w:rsidR="000B51A7" w:rsidRDefault="000B51A7">
            <w:pPr>
              <w:pStyle w:val="ConsPlusNormal"/>
            </w:pPr>
            <w:r>
              <w:t>Департамент инвестиций и стратегического развития Кемеровской области, органы местного самоуправления (по согласованию)</w:t>
            </w:r>
          </w:p>
        </w:tc>
      </w:tr>
      <w:tr w:rsidR="000B51A7">
        <w:tc>
          <w:tcPr>
            <w:tcW w:w="794" w:type="dxa"/>
          </w:tcPr>
          <w:p w:rsidR="000B51A7" w:rsidRDefault="000B51A7">
            <w:pPr>
              <w:pStyle w:val="ConsPlusNormal"/>
            </w:pPr>
            <w:r>
              <w:t>8.2</w:t>
            </w:r>
          </w:p>
        </w:tc>
        <w:tc>
          <w:tcPr>
            <w:tcW w:w="2154" w:type="dxa"/>
          </w:tcPr>
          <w:p w:rsidR="000B51A7" w:rsidRDefault="000B51A7">
            <w:pPr>
              <w:pStyle w:val="ConsPlusNormal"/>
            </w:pPr>
            <w:r>
              <w:t xml:space="preserve">Передача государственных (муниципальных) объектов недвижимого имущества, включая неиспользуемые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w:t>
            </w:r>
            <w:r>
              <w:lastRenderedPageBreak/>
              <w:t>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2268" w:type="dxa"/>
          </w:tcPr>
          <w:p w:rsidR="000B51A7" w:rsidRDefault="000B51A7">
            <w:pPr>
              <w:pStyle w:val="ConsPlusNormal"/>
            </w:pPr>
            <w:r>
              <w:lastRenderedPageBreak/>
              <w:t>Развитие практики применения механизмов государственно-частного партнерства, заключения концессионных соглашений в социальной сфере</w:t>
            </w:r>
          </w:p>
        </w:tc>
        <w:tc>
          <w:tcPr>
            <w:tcW w:w="1418" w:type="dxa"/>
          </w:tcPr>
          <w:p w:rsidR="000B51A7" w:rsidRDefault="000B51A7">
            <w:pPr>
              <w:pStyle w:val="ConsPlusNormal"/>
            </w:pPr>
            <w:r>
              <w:t>По мере необходимости</w:t>
            </w:r>
          </w:p>
        </w:tc>
        <w:tc>
          <w:tcPr>
            <w:tcW w:w="2381" w:type="dxa"/>
          </w:tcPr>
          <w:p w:rsidR="000B51A7" w:rsidRDefault="000B51A7">
            <w:pPr>
              <w:pStyle w:val="ConsPlusNormal"/>
            </w:pPr>
            <w:r>
              <w:t>Департамент образования и науки Кемеровской области, департамент охраны здоровья населения Кемеровской области, департамент социальной защиты населения Кемеровской области, органы местного самоуправления (по согласованию)</w:t>
            </w:r>
          </w:p>
        </w:tc>
      </w:tr>
      <w:tr w:rsidR="000B51A7">
        <w:tc>
          <w:tcPr>
            <w:tcW w:w="794" w:type="dxa"/>
          </w:tcPr>
          <w:p w:rsidR="000B51A7" w:rsidRDefault="000B51A7">
            <w:pPr>
              <w:pStyle w:val="ConsPlusNormal"/>
              <w:outlineLvl w:val="2"/>
            </w:pPr>
            <w:r>
              <w:lastRenderedPageBreak/>
              <w:t>9</w:t>
            </w:r>
          </w:p>
        </w:tc>
        <w:tc>
          <w:tcPr>
            <w:tcW w:w="8221" w:type="dxa"/>
            <w:gridSpan w:val="4"/>
          </w:tcPr>
          <w:p w:rsidR="000B51A7" w:rsidRDefault="000B51A7">
            <w:pPr>
              <w:pStyle w:val="ConsPlusNormal"/>
              <w:jc w:val="center"/>
            </w:pPr>
            <w:r>
              <w:t>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здоровья,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0B51A7">
        <w:tc>
          <w:tcPr>
            <w:tcW w:w="794" w:type="dxa"/>
          </w:tcPr>
          <w:p w:rsidR="000B51A7" w:rsidRDefault="000B51A7">
            <w:pPr>
              <w:pStyle w:val="ConsPlusNormal"/>
            </w:pPr>
          </w:p>
        </w:tc>
        <w:tc>
          <w:tcPr>
            <w:tcW w:w="2154" w:type="dxa"/>
          </w:tcPr>
          <w:p w:rsidR="000B51A7" w:rsidRDefault="000B51A7">
            <w:pPr>
              <w:pStyle w:val="ConsPlusNormal"/>
            </w:pPr>
            <w:r>
              <w:t xml:space="preserve">Проведение мероприятий по поддержке социально ориентированных негосударственных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в сферах: дошкольного, общего образования, детского отдыха и оздоровления, физической культуры </w:t>
            </w:r>
            <w:r>
              <w:lastRenderedPageBreak/>
              <w:t>и спорта, культуры, социального и медицинского обслуживания</w:t>
            </w:r>
          </w:p>
        </w:tc>
        <w:tc>
          <w:tcPr>
            <w:tcW w:w="2268" w:type="dxa"/>
          </w:tcPr>
          <w:p w:rsidR="000B51A7" w:rsidRDefault="000B51A7">
            <w:pPr>
              <w:pStyle w:val="ConsPlusNormal"/>
            </w:pPr>
            <w:r>
              <w:lastRenderedPageBreak/>
              <w:t>Развитие негосударственных (немуниципальных) социально ориентированных некоммерческих организаций и "социального предпринимательства"</w:t>
            </w:r>
          </w:p>
        </w:tc>
        <w:tc>
          <w:tcPr>
            <w:tcW w:w="1418" w:type="dxa"/>
          </w:tcPr>
          <w:p w:rsidR="000B51A7" w:rsidRDefault="000B51A7">
            <w:pPr>
              <w:pStyle w:val="ConsPlusNormal"/>
              <w:jc w:val="center"/>
            </w:pPr>
            <w:r>
              <w:t>2019 - 2021 годы</w:t>
            </w:r>
          </w:p>
        </w:tc>
        <w:tc>
          <w:tcPr>
            <w:tcW w:w="2381" w:type="dxa"/>
          </w:tcPr>
          <w:p w:rsidR="000B51A7" w:rsidRDefault="000B51A7">
            <w:pPr>
              <w:pStyle w:val="ConsPlusNormal"/>
            </w:pPr>
            <w:r>
              <w:t>Департамент образования и науки Кемеровской области,</w:t>
            </w:r>
          </w:p>
          <w:p w:rsidR="000B51A7" w:rsidRDefault="000B51A7">
            <w:pPr>
              <w:pStyle w:val="ConsPlusNormal"/>
            </w:pPr>
            <w:r>
              <w:t>департамент социальной защиты населения Кемеровской области, департамент культуры и национальной политики Кемеровской области,</w:t>
            </w:r>
          </w:p>
          <w:p w:rsidR="000B51A7" w:rsidRDefault="000B51A7">
            <w:pPr>
              <w:pStyle w:val="ConsPlusNormal"/>
            </w:pPr>
            <w:r>
              <w:t>департамент молодежной политики и спорта Кемеровской области, департамент охраны здоровья населения Кемеровской области,</w:t>
            </w:r>
          </w:p>
          <w:p w:rsidR="000B51A7" w:rsidRDefault="000B51A7">
            <w:pPr>
              <w:pStyle w:val="ConsPlusNormal"/>
            </w:pPr>
            <w:r>
              <w:t xml:space="preserve">департамент по развитию предпринимательства и потребительского рынка Кемеровской области, департамент </w:t>
            </w:r>
            <w:r>
              <w:lastRenderedPageBreak/>
              <w:t>инвестиций и стратегического развития Кемеровской области, органы местного самоуправления (по согласованию)</w:t>
            </w:r>
          </w:p>
        </w:tc>
      </w:tr>
      <w:tr w:rsidR="000B51A7">
        <w:tc>
          <w:tcPr>
            <w:tcW w:w="794" w:type="dxa"/>
          </w:tcPr>
          <w:p w:rsidR="000B51A7" w:rsidRDefault="000B51A7">
            <w:pPr>
              <w:pStyle w:val="ConsPlusNormal"/>
              <w:outlineLvl w:val="2"/>
            </w:pPr>
            <w:r>
              <w:lastRenderedPageBreak/>
              <w:t>10</w:t>
            </w:r>
          </w:p>
        </w:tc>
        <w:tc>
          <w:tcPr>
            <w:tcW w:w="8221" w:type="dxa"/>
            <w:gridSpan w:val="4"/>
          </w:tcPr>
          <w:p w:rsidR="000B51A7" w:rsidRDefault="000B51A7">
            <w:pPr>
              <w:pStyle w:val="ConsPlusNormal"/>
              <w:jc w:val="center"/>
            </w:pPr>
            <w:r>
              <w:t>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r>
      <w:tr w:rsidR="000B51A7">
        <w:tc>
          <w:tcPr>
            <w:tcW w:w="794" w:type="dxa"/>
          </w:tcPr>
          <w:p w:rsidR="000B51A7" w:rsidRDefault="000B51A7">
            <w:pPr>
              <w:pStyle w:val="ConsPlusNormal"/>
            </w:pPr>
          </w:p>
        </w:tc>
        <w:tc>
          <w:tcPr>
            <w:tcW w:w="2154" w:type="dxa"/>
          </w:tcPr>
          <w:p w:rsidR="000B51A7" w:rsidRDefault="000B51A7">
            <w:pPr>
              <w:pStyle w:val="ConsPlusNormal"/>
            </w:pPr>
            <w:r>
              <w:t>Организация и проведение инвестиционных мероприятий (конференций, форумов, семинаров или круглых столов). Изготовление и распространение печатных материалов по инвестиционной привлекательности Кемеровской области</w:t>
            </w:r>
          </w:p>
        </w:tc>
        <w:tc>
          <w:tcPr>
            <w:tcW w:w="2268" w:type="dxa"/>
          </w:tcPr>
          <w:p w:rsidR="000B51A7" w:rsidRDefault="000B51A7">
            <w:pPr>
              <w:pStyle w:val="ConsPlusNormal"/>
            </w:pPr>
            <w:r>
              <w:t>Стимулирование предпринимательских инициатив</w:t>
            </w:r>
          </w:p>
        </w:tc>
        <w:tc>
          <w:tcPr>
            <w:tcW w:w="1418" w:type="dxa"/>
          </w:tcPr>
          <w:p w:rsidR="000B51A7" w:rsidRDefault="000B51A7">
            <w:pPr>
              <w:pStyle w:val="ConsPlusNormal"/>
            </w:pPr>
            <w:r>
              <w:t>Постоянно</w:t>
            </w:r>
          </w:p>
        </w:tc>
        <w:tc>
          <w:tcPr>
            <w:tcW w:w="2381" w:type="dxa"/>
          </w:tcPr>
          <w:p w:rsidR="000B51A7" w:rsidRDefault="000B51A7">
            <w:pPr>
              <w:pStyle w:val="ConsPlusNormal"/>
            </w:pPr>
            <w:r>
              <w:t>Департамент инвестиций и стратегического развития Кемеровской области,</w:t>
            </w:r>
          </w:p>
          <w:p w:rsidR="000B51A7" w:rsidRDefault="000B51A7">
            <w:pPr>
              <w:pStyle w:val="ConsPlusNormal"/>
            </w:pPr>
            <w:r>
              <w:t>ГКУ Кемеровской области "Агентство по привлечению и защите инвестиций" (по согласованию),</w:t>
            </w:r>
          </w:p>
          <w:p w:rsidR="000B51A7" w:rsidRDefault="000B51A7">
            <w:pPr>
              <w:pStyle w:val="ConsPlusNormal"/>
            </w:pPr>
            <w:r>
              <w:t>Союз "Кузбасская торгово-промышленная палата" (по согласованию),</w:t>
            </w:r>
          </w:p>
          <w:p w:rsidR="000B51A7" w:rsidRDefault="000B51A7">
            <w:pPr>
              <w:pStyle w:val="ConsPlusNormal"/>
            </w:pPr>
            <w:r>
              <w:t>органы местного самоуправления (по согласованию)</w:t>
            </w:r>
          </w:p>
        </w:tc>
      </w:tr>
      <w:tr w:rsidR="000B51A7">
        <w:tc>
          <w:tcPr>
            <w:tcW w:w="794" w:type="dxa"/>
          </w:tcPr>
          <w:p w:rsidR="000B51A7" w:rsidRDefault="000B51A7">
            <w:pPr>
              <w:pStyle w:val="ConsPlusNormal"/>
              <w:outlineLvl w:val="2"/>
            </w:pPr>
            <w:r>
              <w:t>11</w:t>
            </w:r>
          </w:p>
        </w:tc>
        <w:tc>
          <w:tcPr>
            <w:tcW w:w="8221" w:type="dxa"/>
            <w:gridSpan w:val="4"/>
          </w:tcPr>
          <w:p w:rsidR="000B51A7" w:rsidRDefault="000B51A7">
            <w:pPr>
              <w:pStyle w:val="ConsPlusNormal"/>
              <w:jc w:val="center"/>
            </w:pPr>
            <w: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повышения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0B51A7">
        <w:tc>
          <w:tcPr>
            <w:tcW w:w="794" w:type="dxa"/>
          </w:tcPr>
          <w:p w:rsidR="000B51A7" w:rsidRDefault="000B51A7">
            <w:pPr>
              <w:pStyle w:val="ConsPlusNormal"/>
            </w:pPr>
            <w:r>
              <w:t>11.1</w:t>
            </w:r>
          </w:p>
        </w:tc>
        <w:tc>
          <w:tcPr>
            <w:tcW w:w="2154" w:type="dxa"/>
          </w:tcPr>
          <w:p w:rsidR="000B51A7" w:rsidRDefault="000B51A7">
            <w:pPr>
              <w:pStyle w:val="ConsPlusNormal"/>
            </w:pPr>
            <w:r>
              <w:t>Организация конкурсов, выставок и презентаций молодежных технических, научно-технических, предпринимательских инициатив и проектов</w:t>
            </w:r>
          </w:p>
        </w:tc>
        <w:tc>
          <w:tcPr>
            <w:tcW w:w="2268" w:type="dxa"/>
            <w:vMerge w:val="restart"/>
          </w:tcPr>
          <w:p w:rsidR="000B51A7" w:rsidRDefault="000B51A7">
            <w:pPr>
              <w:pStyle w:val="ConsPlusNormal"/>
            </w:pPr>
            <w:r>
              <w:t>Стимулирование предпринимательских инициатив</w:t>
            </w:r>
          </w:p>
        </w:tc>
        <w:tc>
          <w:tcPr>
            <w:tcW w:w="1418" w:type="dxa"/>
          </w:tcPr>
          <w:p w:rsidR="000B51A7" w:rsidRDefault="000B51A7">
            <w:pPr>
              <w:pStyle w:val="ConsPlusNormal"/>
            </w:pPr>
            <w:r>
              <w:t>Постоянно</w:t>
            </w:r>
          </w:p>
        </w:tc>
        <w:tc>
          <w:tcPr>
            <w:tcW w:w="2381" w:type="dxa"/>
          </w:tcPr>
          <w:p w:rsidR="000B51A7" w:rsidRDefault="000B51A7">
            <w:pPr>
              <w:pStyle w:val="ConsPlusNormal"/>
            </w:pPr>
            <w:r>
              <w:t>Департамент образования и науки Кемеровской области,</w:t>
            </w:r>
          </w:p>
          <w:p w:rsidR="000B51A7" w:rsidRDefault="000B51A7">
            <w:pPr>
              <w:pStyle w:val="ConsPlusNormal"/>
            </w:pPr>
            <w:r>
              <w:t>департамент молодежной политики и спорта Кемеровской области,</w:t>
            </w:r>
          </w:p>
          <w:p w:rsidR="000B51A7" w:rsidRDefault="000B51A7">
            <w:pPr>
              <w:pStyle w:val="ConsPlusNormal"/>
            </w:pPr>
          </w:p>
          <w:p w:rsidR="000B51A7" w:rsidRDefault="000B51A7">
            <w:pPr>
              <w:pStyle w:val="ConsPlusNormal"/>
            </w:pPr>
            <w:r>
              <w:t>органы местного самоуправления</w:t>
            </w:r>
          </w:p>
          <w:p w:rsidR="000B51A7" w:rsidRDefault="000B51A7">
            <w:pPr>
              <w:pStyle w:val="ConsPlusNormal"/>
            </w:pPr>
            <w:r>
              <w:t>(по согласованию)</w:t>
            </w:r>
          </w:p>
        </w:tc>
      </w:tr>
      <w:tr w:rsidR="000B51A7">
        <w:tc>
          <w:tcPr>
            <w:tcW w:w="794" w:type="dxa"/>
          </w:tcPr>
          <w:p w:rsidR="000B51A7" w:rsidRDefault="000B51A7">
            <w:pPr>
              <w:pStyle w:val="ConsPlusNormal"/>
            </w:pPr>
            <w:r>
              <w:t>11.2</w:t>
            </w:r>
          </w:p>
        </w:tc>
        <w:tc>
          <w:tcPr>
            <w:tcW w:w="2154" w:type="dxa"/>
          </w:tcPr>
          <w:p w:rsidR="000B51A7" w:rsidRDefault="000B51A7">
            <w:pPr>
              <w:pStyle w:val="ConsPlusNormal"/>
            </w:pPr>
            <w:r>
              <w:t xml:space="preserve">Организация семинаров, лекций и иных </w:t>
            </w:r>
            <w:r>
              <w:lastRenderedPageBreak/>
              <w:t>информационно-консультационных мероприятий на базе организаций среднего и высшего образования для повышения образованности молодежи Кемеровской области в вопросах организации собственного предприятия и имеющихся возможностей в Кемеровской области - Кузбассе</w:t>
            </w:r>
          </w:p>
        </w:tc>
        <w:tc>
          <w:tcPr>
            <w:tcW w:w="2268" w:type="dxa"/>
            <w:vMerge/>
          </w:tcPr>
          <w:p w:rsidR="000B51A7" w:rsidRDefault="000B51A7"/>
        </w:tc>
        <w:tc>
          <w:tcPr>
            <w:tcW w:w="1418" w:type="dxa"/>
          </w:tcPr>
          <w:p w:rsidR="000B51A7" w:rsidRDefault="000B51A7">
            <w:pPr>
              <w:pStyle w:val="ConsPlusNormal"/>
            </w:pPr>
            <w:r>
              <w:t>Постоянно</w:t>
            </w:r>
          </w:p>
        </w:tc>
        <w:tc>
          <w:tcPr>
            <w:tcW w:w="2381" w:type="dxa"/>
          </w:tcPr>
          <w:p w:rsidR="000B51A7" w:rsidRDefault="000B51A7">
            <w:pPr>
              <w:pStyle w:val="ConsPlusNormal"/>
            </w:pPr>
            <w:r>
              <w:t>Департамент образования и науки Кемеровской области,</w:t>
            </w:r>
          </w:p>
          <w:p w:rsidR="000B51A7" w:rsidRDefault="000B51A7">
            <w:pPr>
              <w:pStyle w:val="ConsPlusNormal"/>
            </w:pPr>
            <w:r>
              <w:lastRenderedPageBreak/>
              <w:t>департамент молодежной политики и спорта Кемеровской области, департамент по развитию предпринимательства и потребительского рынка Кемеровской области, органы местного самоуправления (по согласованию)</w:t>
            </w:r>
          </w:p>
        </w:tc>
      </w:tr>
      <w:tr w:rsidR="000B51A7">
        <w:tc>
          <w:tcPr>
            <w:tcW w:w="794" w:type="dxa"/>
          </w:tcPr>
          <w:p w:rsidR="000B51A7" w:rsidRDefault="000B51A7">
            <w:pPr>
              <w:pStyle w:val="ConsPlusNormal"/>
            </w:pPr>
            <w:r>
              <w:lastRenderedPageBreak/>
              <w:t>11.3</w:t>
            </w:r>
          </w:p>
        </w:tc>
        <w:tc>
          <w:tcPr>
            <w:tcW w:w="2154" w:type="dxa"/>
          </w:tcPr>
          <w:p w:rsidR="000B51A7" w:rsidRDefault="000B51A7">
            <w:pPr>
              <w:pStyle w:val="ConsPlusNormal"/>
            </w:pPr>
            <w:r>
              <w:t>Проведение региональных и межрегиональных олимпиад и иных конкурсных мероприятий с целью поддержки талантливой молодежи</w:t>
            </w:r>
          </w:p>
        </w:tc>
        <w:tc>
          <w:tcPr>
            <w:tcW w:w="2268" w:type="dxa"/>
            <w:vMerge/>
          </w:tcPr>
          <w:p w:rsidR="000B51A7" w:rsidRDefault="000B51A7"/>
        </w:tc>
        <w:tc>
          <w:tcPr>
            <w:tcW w:w="1418" w:type="dxa"/>
          </w:tcPr>
          <w:p w:rsidR="000B51A7" w:rsidRDefault="000B51A7">
            <w:pPr>
              <w:pStyle w:val="ConsPlusNormal"/>
            </w:pPr>
            <w:r>
              <w:t>Постоянно</w:t>
            </w:r>
          </w:p>
        </w:tc>
        <w:tc>
          <w:tcPr>
            <w:tcW w:w="2381" w:type="dxa"/>
          </w:tcPr>
          <w:p w:rsidR="000B51A7" w:rsidRDefault="000B51A7">
            <w:pPr>
              <w:pStyle w:val="ConsPlusNormal"/>
            </w:pPr>
            <w:r>
              <w:t>Департамент образования и науки Кемеровской области,</w:t>
            </w:r>
          </w:p>
          <w:p w:rsidR="000B51A7" w:rsidRDefault="000B51A7">
            <w:pPr>
              <w:pStyle w:val="ConsPlusNormal"/>
            </w:pPr>
            <w:r>
              <w:t>департамент молодежной политики и спорта Кемеровской области</w:t>
            </w:r>
          </w:p>
        </w:tc>
      </w:tr>
      <w:tr w:rsidR="000B51A7">
        <w:tc>
          <w:tcPr>
            <w:tcW w:w="794" w:type="dxa"/>
          </w:tcPr>
          <w:p w:rsidR="000B51A7" w:rsidRDefault="000B51A7">
            <w:pPr>
              <w:pStyle w:val="ConsPlusNormal"/>
              <w:outlineLvl w:val="2"/>
            </w:pPr>
            <w:r>
              <w:t>12</w:t>
            </w:r>
          </w:p>
        </w:tc>
        <w:tc>
          <w:tcPr>
            <w:tcW w:w="8221" w:type="dxa"/>
            <w:gridSpan w:val="4"/>
          </w:tcPr>
          <w:p w:rsidR="000B51A7" w:rsidRDefault="000B51A7">
            <w:pPr>
              <w:pStyle w:val="ConsPlusNormal"/>
              <w:jc w:val="center"/>
            </w:pPr>
            <w:r>
              <w:t>Повышение в Кемеровской области - Кузбассе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tc>
      </w:tr>
      <w:tr w:rsidR="000B51A7">
        <w:tc>
          <w:tcPr>
            <w:tcW w:w="794" w:type="dxa"/>
          </w:tcPr>
          <w:p w:rsidR="000B51A7" w:rsidRDefault="000B51A7">
            <w:pPr>
              <w:pStyle w:val="ConsPlusNormal"/>
            </w:pPr>
          </w:p>
        </w:tc>
        <w:tc>
          <w:tcPr>
            <w:tcW w:w="2154" w:type="dxa"/>
          </w:tcPr>
          <w:p w:rsidR="000B51A7" w:rsidRDefault="000B51A7">
            <w:pPr>
              <w:pStyle w:val="ConsPlusNormal"/>
            </w:pPr>
            <w:r>
              <w:t xml:space="preserve">Реализация регионального </w:t>
            </w:r>
            <w:hyperlink r:id="rId40" w:history="1">
              <w:r>
                <w:rPr>
                  <w:color w:val="0000FF"/>
                </w:rPr>
                <w:t>проекта</w:t>
              </w:r>
            </w:hyperlink>
            <w:r>
              <w:t xml:space="preserve"> "Кадры для цифровой экономики" (паспорт утвержден распоряжением Коллегии Администрации Кемеровской области от 11.12.2018 N 622-р)</w:t>
            </w:r>
          </w:p>
        </w:tc>
        <w:tc>
          <w:tcPr>
            <w:tcW w:w="2268" w:type="dxa"/>
          </w:tcPr>
          <w:p w:rsidR="000B51A7" w:rsidRDefault="000B51A7">
            <w:pPr>
              <w:pStyle w:val="ConsPlusNormal"/>
            </w:pPr>
            <w:r>
              <w:t>Обеспечение подготовки высококвалифицированных кадров для цифровой экономики</w:t>
            </w:r>
          </w:p>
        </w:tc>
        <w:tc>
          <w:tcPr>
            <w:tcW w:w="1418" w:type="dxa"/>
          </w:tcPr>
          <w:p w:rsidR="000B51A7" w:rsidRDefault="000B51A7">
            <w:pPr>
              <w:pStyle w:val="ConsPlusNormal"/>
              <w:jc w:val="center"/>
            </w:pPr>
            <w:r>
              <w:t>2019 - 2021 годы</w:t>
            </w:r>
          </w:p>
        </w:tc>
        <w:tc>
          <w:tcPr>
            <w:tcW w:w="2381" w:type="dxa"/>
          </w:tcPr>
          <w:p w:rsidR="000B51A7" w:rsidRDefault="000B51A7">
            <w:pPr>
              <w:pStyle w:val="ConsPlusNormal"/>
            </w:pPr>
            <w:r>
              <w:t>Департамент образования и науки Кемеровской области</w:t>
            </w:r>
          </w:p>
        </w:tc>
      </w:tr>
      <w:tr w:rsidR="000B51A7">
        <w:tc>
          <w:tcPr>
            <w:tcW w:w="794" w:type="dxa"/>
          </w:tcPr>
          <w:p w:rsidR="000B51A7" w:rsidRDefault="000B51A7">
            <w:pPr>
              <w:pStyle w:val="ConsPlusNormal"/>
              <w:outlineLvl w:val="2"/>
            </w:pPr>
            <w:r>
              <w:t>13</w:t>
            </w:r>
          </w:p>
        </w:tc>
        <w:tc>
          <w:tcPr>
            <w:tcW w:w="8221" w:type="dxa"/>
            <w:gridSpan w:val="4"/>
          </w:tcPr>
          <w:p w:rsidR="000B51A7" w:rsidRDefault="000B51A7">
            <w:pPr>
              <w:pStyle w:val="ConsPlusNormal"/>
              <w:jc w:val="center"/>
            </w:pPr>
            <w:r>
              <w:t>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tc>
      </w:tr>
      <w:tr w:rsidR="000B51A7">
        <w:tc>
          <w:tcPr>
            <w:tcW w:w="794" w:type="dxa"/>
          </w:tcPr>
          <w:p w:rsidR="000B51A7" w:rsidRDefault="000B51A7">
            <w:pPr>
              <w:pStyle w:val="ConsPlusNormal"/>
            </w:pPr>
            <w:r>
              <w:t>13.1</w:t>
            </w:r>
          </w:p>
        </w:tc>
        <w:tc>
          <w:tcPr>
            <w:tcW w:w="2154" w:type="dxa"/>
          </w:tcPr>
          <w:p w:rsidR="000B51A7" w:rsidRDefault="000B51A7">
            <w:pPr>
              <w:pStyle w:val="ConsPlusNormal"/>
            </w:pPr>
            <w:r>
              <w:t xml:space="preserve">Организация проведения конкурса </w:t>
            </w:r>
            <w:r>
              <w:lastRenderedPageBreak/>
              <w:t>инновационных проектов "Участник молодежного научно-инновационного конкурса" ("Умник") в Кузбассе</w:t>
            </w:r>
          </w:p>
        </w:tc>
        <w:tc>
          <w:tcPr>
            <w:tcW w:w="2268" w:type="dxa"/>
          </w:tcPr>
          <w:p w:rsidR="000B51A7" w:rsidRDefault="000B51A7">
            <w:pPr>
              <w:pStyle w:val="ConsPlusNormal"/>
            </w:pPr>
            <w:r>
              <w:lastRenderedPageBreak/>
              <w:t>Поддержка молодых ученых</w:t>
            </w:r>
          </w:p>
        </w:tc>
        <w:tc>
          <w:tcPr>
            <w:tcW w:w="1418" w:type="dxa"/>
          </w:tcPr>
          <w:p w:rsidR="000B51A7" w:rsidRDefault="000B51A7">
            <w:pPr>
              <w:pStyle w:val="ConsPlusNormal"/>
              <w:jc w:val="center"/>
            </w:pPr>
            <w:r>
              <w:t>2019 - 2021 годы</w:t>
            </w:r>
          </w:p>
        </w:tc>
        <w:tc>
          <w:tcPr>
            <w:tcW w:w="2381" w:type="dxa"/>
          </w:tcPr>
          <w:p w:rsidR="000B51A7" w:rsidRDefault="000B51A7">
            <w:pPr>
              <w:pStyle w:val="ConsPlusNormal"/>
            </w:pPr>
            <w:r>
              <w:t xml:space="preserve">Департамент инвестиций и стратегического </w:t>
            </w:r>
            <w:r>
              <w:lastRenderedPageBreak/>
              <w:t>развития Кемеровской области</w:t>
            </w:r>
          </w:p>
        </w:tc>
      </w:tr>
      <w:tr w:rsidR="000B51A7">
        <w:tc>
          <w:tcPr>
            <w:tcW w:w="794" w:type="dxa"/>
          </w:tcPr>
          <w:p w:rsidR="000B51A7" w:rsidRDefault="000B51A7">
            <w:pPr>
              <w:pStyle w:val="ConsPlusNormal"/>
            </w:pPr>
            <w:r>
              <w:lastRenderedPageBreak/>
              <w:t>13.2</w:t>
            </w:r>
          </w:p>
        </w:tc>
        <w:tc>
          <w:tcPr>
            <w:tcW w:w="2154" w:type="dxa"/>
          </w:tcPr>
          <w:p w:rsidR="000B51A7" w:rsidRDefault="000B51A7">
            <w:pPr>
              <w:pStyle w:val="ConsPlusNormal"/>
            </w:pPr>
            <w:r>
              <w:t>Создание экспериментальной площадки инновационных проектов "Национальная технологическая инициатива" в сфере сельского хозяйства (АгроНТИ) для сельских школьников и студентов на базе ФГБУВО "Кузбасская государственная сельскохозяйственная академия"</w:t>
            </w:r>
          </w:p>
        </w:tc>
        <w:tc>
          <w:tcPr>
            <w:tcW w:w="2268" w:type="dxa"/>
          </w:tcPr>
          <w:p w:rsidR="000B51A7" w:rsidRDefault="000B51A7">
            <w:pPr>
              <w:pStyle w:val="ConsPlusNormal"/>
            </w:pPr>
            <w:r>
              <w:t>Вовлечение обучающихся образовательных организаций, расположенных в сельской местности, в работу над технологическими приоритетными проектами "Национальная технологическая инициатива" через ознакомление с высокотехнологичными проектами в сельском хозяйстве</w:t>
            </w:r>
          </w:p>
        </w:tc>
        <w:tc>
          <w:tcPr>
            <w:tcW w:w="1418" w:type="dxa"/>
          </w:tcPr>
          <w:p w:rsidR="000B51A7" w:rsidRDefault="000B51A7">
            <w:pPr>
              <w:pStyle w:val="ConsPlusNormal"/>
              <w:jc w:val="center"/>
            </w:pPr>
            <w:r>
              <w:t>2019 - 2021 годы</w:t>
            </w:r>
          </w:p>
        </w:tc>
        <w:tc>
          <w:tcPr>
            <w:tcW w:w="2381" w:type="dxa"/>
          </w:tcPr>
          <w:p w:rsidR="000B51A7" w:rsidRDefault="000B51A7">
            <w:pPr>
              <w:pStyle w:val="ConsPlusNormal"/>
            </w:pPr>
            <w:r>
              <w:t>Департамент сельского хозяйства и перерабатывающей промышленности Кемеровской области,</w:t>
            </w:r>
          </w:p>
          <w:p w:rsidR="000B51A7" w:rsidRDefault="000B51A7">
            <w:pPr>
              <w:pStyle w:val="ConsPlusNormal"/>
            </w:pPr>
            <w:r>
              <w:t>ФГБУВО "Кузбасская государственная сельскохозяйственная академия" (по согласованию)</w:t>
            </w:r>
          </w:p>
        </w:tc>
      </w:tr>
      <w:tr w:rsidR="000B51A7">
        <w:tc>
          <w:tcPr>
            <w:tcW w:w="794" w:type="dxa"/>
          </w:tcPr>
          <w:p w:rsidR="000B51A7" w:rsidRDefault="000B51A7">
            <w:pPr>
              <w:pStyle w:val="ConsPlusNormal"/>
            </w:pPr>
            <w:r>
              <w:t>13.3</w:t>
            </w:r>
          </w:p>
        </w:tc>
        <w:tc>
          <w:tcPr>
            <w:tcW w:w="2154" w:type="dxa"/>
          </w:tcPr>
          <w:p w:rsidR="000B51A7" w:rsidRDefault="000B51A7">
            <w:pPr>
              <w:pStyle w:val="ConsPlusNormal"/>
            </w:pPr>
            <w:r>
              <w:t>Организация стажировки выпускников образовательных организаций в целях приобретения ими опыта работы</w:t>
            </w:r>
          </w:p>
        </w:tc>
        <w:tc>
          <w:tcPr>
            <w:tcW w:w="2268" w:type="dxa"/>
          </w:tcPr>
          <w:p w:rsidR="000B51A7" w:rsidRDefault="000B51A7">
            <w:pPr>
              <w:pStyle w:val="ConsPlusNormal"/>
            </w:pPr>
            <w:r>
              <w:t>Создание условий для повышения конкурентоспособности выпускников на рынке труда за счет приобретения ими практических навыков и опыта трудовой деятельности,</w:t>
            </w:r>
          </w:p>
          <w:p w:rsidR="000B51A7" w:rsidRDefault="000B51A7">
            <w:pPr>
              <w:pStyle w:val="ConsPlusNormal"/>
            </w:pPr>
            <w:r>
              <w:t>удовлетворение потребности работодателей в необходимых специалистах и выполнении работ временного характера,</w:t>
            </w:r>
          </w:p>
          <w:p w:rsidR="000B51A7" w:rsidRDefault="000B51A7">
            <w:pPr>
              <w:pStyle w:val="ConsPlusNormal"/>
            </w:pPr>
            <w:r>
              <w:t>смягчение социальной напряженности на рынке труда, снижение уровня безработицы</w:t>
            </w:r>
          </w:p>
        </w:tc>
        <w:tc>
          <w:tcPr>
            <w:tcW w:w="1418" w:type="dxa"/>
          </w:tcPr>
          <w:p w:rsidR="000B51A7" w:rsidRDefault="000B51A7">
            <w:pPr>
              <w:pStyle w:val="ConsPlusNormal"/>
              <w:jc w:val="center"/>
            </w:pPr>
            <w:r>
              <w:t>2019 - 2021 годы</w:t>
            </w:r>
          </w:p>
        </w:tc>
        <w:tc>
          <w:tcPr>
            <w:tcW w:w="2381" w:type="dxa"/>
          </w:tcPr>
          <w:p w:rsidR="000B51A7" w:rsidRDefault="000B51A7">
            <w:pPr>
              <w:pStyle w:val="ConsPlusNormal"/>
            </w:pPr>
            <w:r>
              <w:t>Департамент труда и занятости населения Кемеровской области, департамент образования и науки Кемеровской области</w:t>
            </w:r>
          </w:p>
        </w:tc>
      </w:tr>
      <w:tr w:rsidR="000B51A7">
        <w:tc>
          <w:tcPr>
            <w:tcW w:w="794" w:type="dxa"/>
          </w:tcPr>
          <w:p w:rsidR="000B51A7" w:rsidRDefault="000B51A7">
            <w:pPr>
              <w:pStyle w:val="ConsPlusNormal"/>
            </w:pPr>
            <w:r>
              <w:t>13.4</w:t>
            </w:r>
          </w:p>
        </w:tc>
        <w:tc>
          <w:tcPr>
            <w:tcW w:w="2154" w:type="dxa"/>
          </w:tcPr>
          <w:p w:rsidR="000B51A7" w:rsidRDefault="000B51A7">
            <w:pPr>
              <w:pStyle w:val="ConsPlusNormal"/>
            </w:pPr>
            <w:r>
              <w:t xml:space="preserve">Организация стажировки инвалидов молодого возраста из числа </w:t>
            </w:r>
            <w:r>
              <w:lastRenderedPageBreak/>
              <w:t>выпускников образовательных организаций</w:t>
            </w:r>
          </w:p>
        </w:tc>
        <w:tc>
          <w:tcPr>
            <w:tcW w:w="2268" w:type="dxa"/>
          </w:tcPr>
          <w:p w:rsidR="000B51A7" w:rsidRDefault="000B51A7">
            <w:pPr>
              <w:pStyle w:val="ConsPlusNormal"/>
            </w:pPr>
            <w:r>
              <w:lastRenderedPageBreak/>
              <w:t xml:space="preserve">Повышение конкурентоспособности инвалидов на рынке труда за счет </w:t>
            </w:r>
            <w:r>
              <w:lastRenderedPageBreak/>
              <w:t>приобретения ими практических навыков и опыта трудовой деятельности, удовлетворение потребности работодателей в необходимых специалистах и выполнении работ временного характера, смягчение социальной напряженности на рынке труда; повышение уровня занятости инвалидов</w:t>
            </w:r>
          </w:p>
        </w:tc>
        <w:tc>
          <w:tcPr>
            <w:tcW w:w="1418" w:type="dxa"/>
          </w:tcPr>
          <w:p w:rsidR="000B51A7" w:rsidRDefault="000B51A7">
            <w:pPr>
              <w:pStyle w:val="ConsPlusNormal"/>
              <w:jc w:val="center"/>
            </w:pPr>
            <w:r>
              <w:lastRenderedPageBreak/>
              <w:t>2019 - 2021 годы</w:t>
            </w:r>
          </w:p>
        </w:tc>
        <w:tc>
          <w:tcPr>
            <w:tcW w:w="2381" w:type="dxa"/>
          </w:tcPr>
          <w:p w:rsidR="000B51A7" w:rsidRDefault="000B51A7">
            <w:pPr>
              <w:pStyle w:val="ConsPlusNormal"/>
            </w:pPr>
            <w:r>
              <w:t xml:space="preserve">Департамент труда и занятости населения Кемеровской области, департамент </w:t>
            </w:r>
            <w:r>
              <w:lastRenderedPageBreak/>
              <w:t>образования и науки Кемеровской области, департамент охраны здоровья населения Кемеровской области</w:t>
            </w:r>
          </w:p>
        </w:tc>
      </w:tr>
      <w:tr w:rsidR="000B51A7">
        <w:tc>
          <w:tcPr>
            <w:tcW w:w="794" w:type="dxa"/>
          </w:tcPr>
          <w:p w:rsidR="000B51A7" w:rsidRDefault="000B51A7">
            <w:pPr>
              <w:pStyle w:val="ConsPlusNormal"/>
            </w:pPr>
            <w:r>
              <w:lastRenderedPageBreak/>
              <w:t>13.5</w:t>
            </w:r>
          </w:p>
        </w:tc>
        <w:tc>
          <w:tcPr>
            <w:tcW w:w="2154" w:type="dxa"/>
          </w:tcPr>
          <w:p w:rsidR="000B51A7" w:rsidRDefault="000B51A7">
            <w:pPr>
              <w:pStyle w:val="ConsPlusNormal"/>
            </w:pPr>
            <w:r>
              <w:t>Оказание мер социальной поддержки работникам государственных и муниципальных учреждений социального обслуживания Кемеровской области - Кузбасса</w:t>
            </w:r>
          </w:p>
        </w:tc>
        <w:tc>
          <w:tcPr>
            <w:tcW w:w="2268" w:type="dxa"/>
          </w:tcPr>
          <w:p w:rsidR="000B51A7" w:rsidRDefault="000B51A7">
            <w:pPr>
              <w:pStyle w:val="ConsPlusNormal"/>
            </w:pPr>
            <w:r>
              <w:t>Социальная поддержка и стимулирование работников государственных и муниципальных учреждений социального обслуживания Кемеровской области - Кузбасса</w:t>
            </w:r>
          </w:p>
        </w:tc>
        <w:tc>
          <w:tcPr>
            <w:tcW w:w="1418" w:type="dxa"/>
          </w:tcPr>
          <w:p w:rsidR="000B51A7" w:rsidRDefault="000B51A7">
            <w:pPr>
              <w:pStyle w:val="ConsPlusNormal"/>
              <w:jc w:val="center"/>
            </w:pPr>
            <w:r>
              <w:t>2019 - 2021 годы</w:t>
            </w:r>
          </w:p>
        </w:tc>
        <w:tc>
          <w:tcPr>
            <w:tcW w:w="2381" w:type="dxa"/>
          </w:tcPr>
          <w:p w:rsidR="000B51A7" w:rsidRDefault="000B51A7">
            <w:pPr>
              <w:pStyle w:val="ConsPlusNormal"/>
            </w:pPr>
            <w:r>
              <w:t>Департамент социальной защиты населения Кемеровской области,</w:t>
            </w:r>
          </w:p>
          <w:p w:rsidR="000B51A7" w:rsidRDefault="000B51A7">
            <w:pPr>
              <w:pStyle w:val="ConsPlusNormal"/>
            </w:pPr>
            <w:r>
              <w:t>органы местного самоуправления (по согласованию)</w:t>
            </w:r>
          </w:p>
        </w:tc>
      </w:tr>
      <w:tr w:rsidR="000B51A7">
        <w:tc>
          <w:tcPr>
            <w:tcW w:w="794" w:type="dxa"/>
          </w:tcPr>
          <w:p w:rsidR="000B51A7" w:rsidRDefault="000B51A7">
            <w:pPr>
              <w:pStyle w:val="ConsPlusNormal"/>
              <w:outlineLvl w:val="2"/>
            </w:pPr>
            <w:r>
              <w:t>14</w:t>
            </w:r>
          </w:p>
        </w:tc>
        <w:tc>
          <w:tcPr>
            <w:tcW w:w="8221" w:type="dxa"/>
            <w:gridSpan w:val="4"/>
          </w:tcPr>
          <w:p w:rsidR="000B51A7" w:rsidRDefault="000B51A7">
            <w:pPr>
              <w:pStyle w:val="ConsPlusNormal"/>
              <w:jc w:val="center"/>
            </w:pPr>
            <w:r>
              <w:t>Обеспечение равных условий доступа к информации о государственном имуществе Кемеровской области - Кузбасса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Кемеровской области - Кузбасса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r>
      <w:tr w:rsidR="000B51A7">
        <w:tc>
          <w:tcPr>
            <w:tcW w:w="794" w:type="dxa"/>
          </w:tcPr>
          <w:p w:rsidR="000B51A7" w:rsidRDefault="000B51A7">
            <w:pPr>
              <w:pStyle w:val="ConsPlusNormal"/>
            </w:pPr>
            <w:r>
              <w:t>14.1</w:t>
            </w:r>
          </w:p>
        </w:tc>
        <w:tc>
          <w:tcPr>
            <w:tcW w:w="2154" w:type="dxa"/>
          </w:tcPr>
          <w:p w:rsidR="000B51A7" w:rsidRDefault="000B51A7">
            <w:pPr>
              <w:pStyle w:val="ConsPlusNormal"/>
            </w:pPr>
            <w:r>
              <w:t xml:space="preserve">Размещение в открытом доступе информации о реализации государственного имущества субъекта и имущества, находящегося в собственности муниципальных образований, а также ресурсов всех </w:t>
            </w:r>
            <w:r>
              <w:lastRenderedPageBreak/>
              <w:t>видов, находящихся в государственной собственности субъекта и муниципальной собственности</w:t>
            </w:r>
          </w:p>
        </w:tc>
        <w:tc>
          <w:tcPr>
            <w:tcW w:w="2268" w:type="dxa"/>
          </w:tcPr>
          <w:p w:rsidR="000B51A7" w:rsidRDefault="000B51A7">
            <w:pPr>
              <w:pStyle w:val="ConsPlusNormal"/>
            </w:pPr>
            <w:r>
              <w:lastRenderedPageBreak/>
              <w:t xml:space="preserve">Обеспечение равных условий доступа к информации о реализации государственного имущества Кемеровской области - Кузбасса и имущества, находящегося в собственности муниципальных </w:t>
            </w:r>
            <w:r>
              <w:lastRenderedPageBreak/>
              <w:t>образований Кемеровской области - Кузбасса</w:t>
            </w:r>
          </w:p>
        </w:tc>
        <w:tc>
          <w:tcPr>
            <w:tcW w:w="1418" w:type="dxa"/>
          </w:tcPr>
          <w:p w:rsidR="000B51A7" w:rsidRDefault="000B51A7">
            <w:pPr>
              <w:pStyle w:val="ConsPlusNormal"/>
            </w:pPr>
            <w:r>
              <w:lastRenderedPageBreak/>
              <w:t>Постоянно</w:t>
            </w:r>
          </w:p>
        </w:tc>
        <w:tc>
          <w:tcPr>
            <w:tcW w:w="2381" w:type="dxa"/>
          </w:tcPr>
          <w:p w:rsidR="000B51A7" w:rsidRDefault="000B51A7">
            <w:pPr>
              <w:pStyle w:val="ConsPlusNormal"/>
            </w:pPr>
            <w:r>
              <w:t>Комитет по управлению государственным имуществом Кемеровской области,</w:t>
            </w:r>
          </w:p>
          <w:p w:rsidR="000B51A7" w:rsidRDefault="000B51A7">
            <w:pPr>
              <w:pStyle w:val="ConsPlusNormal"/>
            </w:pPr>
            <w:r>
              <w:t>органы местного самоуправления (по согласованию)</w:t>
            </w:r>
          </w:p>
        </w:tc>
      </w:tr>
      <w:tr w:rsidR="000B51A7">
        <w:tc>
          <w:tcPr>
            <w:tcW w:w="794" w:type="dxa"/>
          </w:tcPr>
          <w:p w:rsidR="000B51A7" w:rsidRDefault="000B51A7">
            <w:pPr>
              <w:pStyle w:val="ConsPlusNormal"/>
            </w:pPr>
            <w:r>
              <w:lastRenderedPageBreak/>
              <w:t>14.2</w:t>
            </w:r>
          </w:p>
        </w:tc>
        <w:tc>
          <w:tcPr>
            <w:tcW w:w="2154" w:type="dxa"/>
          </w:tcPr>
          <w:p w:rsidR="000B51A7" w:rsidRDefault="000B51A7">
            <w:pPr>
              <w:pStyle w:val="ConsPlusNormal"/>
            </w:pPr>
            <w:r>
              <w:t>Опубликование и актуализация на официальном сайте в информационно-телекоммуникационной сети "Интернет" информации об объектах, находящихся в собственности, включая сведения о наименованиях объектов, их местонахождении, характеристиках и целевом назначении объектов</w:t>
            </w:r>
          </w:p>
        </w:tc>
        <w:tc>
          <w:tcPr>
            <w:tcW w:w="2268" w:type="dxa"/>
          </w:tcPr>
          <w:p w:rsidR="000B51A7" w:rsidRDefault="000B51A7">
            <w:pPr>
              <w:pStyle w:val="ConsPlusNormal"/>
            </w:pPr>
            <w:r>
              <w:t>Повышение эффективности управления государственным и муниципальным имуществом</w:t>
            </w:r>
          </w:p>
        </w:tc>
        <w:tc>
          <w:tcPr>
            <w:tcW w:w="1418" w:type="dxa"/>
          </w:tcPr>
          <w:p w:rsidR="000B51A7" w:rsidRDefault="000B51A7">
            <w:pPr>
              <w:pStyle w:val="ConsPlusNormal"/>
            </w:pPr>
            <w:r>
              <w:t>Постоянно</w:t>
            </w:r>
          </w:p>
        </w:tc>
        <w:tc>
          <w:tcPr>
            <w:tcW w:w="2381" w:type="dxa"/>
          </w:tcPr>
          <w:p w:rsidR="000B51A7" w:rsidRDefault="000B51A7">
            <w:pPr>
              <w:pStyle w:val="ConsPlusNormal"/>
            </w:pPr>
            <w:r>
              <w:t>Комитет по управлению государственным имуществом Кемеровской области,</w:t>
            </w:r>
          </w:p>
          <w:p w:rsidR="000B51A7" w:rsidRDefault="000B51A7">
            <w:pPr>
              <w:pStyle w:val="ConsPlusNormal"/>
            </w:pPr>
            <w:r>
              <w:t>органы местного самоуправления (по согласованию)</w:t>
            </w:r>
          </w:p>
        </w:tc>
      </w:tr>
      <w:tr w:rsidR="000B51A7">
        <w:tc>
          <w:tcPr>
            <w:tcW w:w="794" w:type="dxa"/>
          </w:tcPr>
          <w:p w:rsidR="000B51A7" w:rsidRDefault="000B51A7">
            <w:pPr>
              <w:pStyle w:val="ConsPlusNormal"/>
              <w:outlineLvl w:val="2"/>
            </w:pPr>
            <w:r>
              <w:t>15</w:t>
            </w:r>
          </w:p>
        </w:tc>
        <w:tc>
          <w:tcPr>
            <w:tcW w:w="8221" w:type="dxa"/>
            <w:gridSpan w:val="4"/>
          </w:tcPr>
          <w:p w:rsidR="000B51A7" w:rsidRDefault="000B51A7">
            <w:pPr>
              <w:pStyle w:val="ConsPlusNormal"/>
              <w:jc w:val="center"/>
            </w:pPr>
            <w:r>
              <w:t>Мобильность трудовых ресурсов, способствующая повышению эффективности труда, включающая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tc>
      </w:tr>
      <w:tr w:rsidR="000B51A7">
        <w:tc>
          <w:tcPr>
            <w:tcW w:w="794" w:type="dxa"/>
          </w:tcPr>
          <w:p w:rsidR="000B51A7" w:rsidRDefault="000B51A7">
            <w:pPr>
              <w:pStyle w:val="ConsPlusNormal"/>
            </w:pPr>
            <w:r>
              <w:t>15.1</w:t>
            </w:r>
          </w:p>
        </w:tc>
        <w:tc>
          <w:tcPr>
            <w:tcW w:w="2154" w:type="dxa"/>
          </w:tcPr>
          <w:p w:rsidR="000B51A7" w:rsidRDefault="000B51A7">
            <w:pPr>
              <w:pStyle w:val="ConsPlusNormal"/>
            </w:pPr>
            <w:r>
              <w:t>Наполнение информационного портала "Работа в России" вакансиями, в том числе с предоставлением жилья, заявленными работодателями Кемеровской области - Кузбасса</w:t>
            </w:r>
          </w:p>
        </w:tc>
        <w:tc>
          <w:tcPr>
            <w:tcW w:w="2268" w:type="dxa"/>
            <w:vMerge w:val="restart"/>
          </w:tcPr>
          <w:p w:rsidR="000B51A7" w:rsidRDefault="000B51A7">
            <w:pPr>
              <w:pStyle w:val="ConsPlusNormal"/>
            </w:pPr>
            <w:r>
              <w:t>Обеспечение открытости и доступности информации, направленной на повышение мобильности трудовых ресурсов, способствующей повышению эффективности труда</w:t>
            </w:r>
          </w:p>
        </w:tc>
        <w:tc>
          <w:tcPr>
            <w:tcW w:w="1418" w:type="dxa"/>
          </w:tcPr>
          <w:p w:rsidR="000B51A7" w:rsidRDefault="000B51A7">
            <w:pPr>
              <w:pStyle w:val="ConsPlusNormal"/>
            </w:pPr>
            <w:r>
              <w:t>Постоянно</w:t>
            </w:r>
          </w:p>
        </w:tc>
        <w:tc>
          <w:tcPr>
            <w:tcW w:w="2381" w:type="dxa"/>
          </w:tcPr>
          <w:p w:rsidR="000B51A7" w:rsidRDefault="000B51A7">
            <w:pPr>
              <w:pStyle w:val="ConsPlusNormal"/>
            </w:pPr>
            <w:r>
              <w:t>Департамент труда и занятости населения Кемеровской области</w:t>
            </w:r>
          </w:p>
        </w:tc>
      </w:tr>
      <w:tr w:rsidR="000B51A7">
        <w:tc>
          <w:tcPr>
            <w:tcW w:w="794" w:type="dxa"/>
          </w:tcPr>
          <w:p w:rsidR="000B51A7" w:rsidRDefault="000B51A7">
            <w:pPr>
              <w:pStyle w:val="ConsPlusNormal"/>
            </w:pPr>
            <w:r>
              <w:t>15.2</w:t>
            </w:r>
          </w:p>
        </w:tc>
        <w:tc>
          <w:tcPr>
            <w:tcW w:w="2154" w:type="dxa"/>
          </w:tcPr>
          <w:p w:rsidR="000B51A7" w:rsidRDefault="000B51A7">
            <w:pPr>
              <w:pStyle w:val="ConsPlusNormal"/>
            </w:pPr>
            <w:r>
              <w:t>Создание условий для обеспечения мобильности трудовых ресурсов, способствующей повышению эффективности труда</w:t>
            </w:r>
          </w:p>
        </w:tc>
        <w:tc>
          <w:tcPr>
            <w:tcW w:w="2268" w:type="dxa"/>
            <w:vMerge/>
          </w:tcPr>
          <w:p w:rsidR="000B51A7" w:rsidRDefault="000B51A7"/>
        </w:tc>
        <w:tc>
          <w:tcPr>
            <w:tcW w:w="1418" w:type="dxa"/>
          </w:tcPr>
          <w:p w:rsidR="000B51A7" w:rsidRDefault="000B51A7">
            <w:pPr>
              <w:pStyle w:val="ConsPlusNormal"/>
            </w:pPr>
            <w:r>
              <w:t>Постоянно</w:t>
            </w:r>
          </w:p>
        </w:tc>
        <w:tc>
          <w:tcPr>
            <w:tcW w:w="2381" w:type="dxa"/>
          </w:tcPr>
          <w:p w:rsidR="000B51A7" w:rsidRDefault="000B51A7">
            <w:pPr>
              <w:pStyle w:val="ConsPlusNormal"/>
            </w:pPr>
            <w:r>
              <w:t>Департамент труда и занятости населения Кемеровской области, органы местного самоуправления (по согласованию)</w:t>
            </w:r>
          </w:p>
        </w:tc>
      </w:tr>
      <w:tr w:rsidR="000B51A7">
        <w:tc>
          <w:tcPr>
            <w:tcW w:w="794" w:type="dxa"/>
          </w:tcPr>
          <w:p w:rsidR="000B51A7" w:rsidRDefault="000B51A7">
            <w:pPr>
              <w:pStyle w:val="ConsPlusNormal"/>
              <w:outlineLvl w:val="2"/>
            </w:pPr>
            <w:r>
              <w:t>16</w:t>
            </w:r>
          </w:p>
        </w:tc>
        <w:tc>
          <w:tcPr>
            <w:tcW w:w="8221" w:type="dxa"/>
            <w:gridSpan w:val="4"/>
          </w:tcPr>
          <w:p w:rsidR="000B51A7" w:rsidRDefault="000B51A7">
            <w:pPr>
              <w:pStyle w:val="ConsPlusNormal"/>
              <w:jc w:val="center"/>
            </w:pPr>
            <w:r>
              <w:t>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rsidR="000B51A7">
        <w:tc>
          <w:tcPr>
            <w:tcW w:w="794" w:type="dxa"/>
          </w:tcPr>
          <w:p w:rsidR="000B51A7" w:rsidRDefault="000B51A7">
            <w:pPr>
              <w:pStyle w:val="ConsPlusNormal"/>
            </w:pPr>
            <w:r>
              <w:lastRenderedPageBreak/>
              <w:t>16.1</w:t>
            </w:r>
          </w:p>
        </w:tc>
        <w:tc>
          <w:tcPr>
            <w:tcW w:w="2154" w:type="dxa"/>
          </w:tcPr>
          <w:p w:rsidR="000B51A7" w:rsidRDefault="000B51A7">
            <w:pPr>
              <w:pStyle w:val="ConsPlusNormal"/>
            </w:pPr>
            <w:r>
              <w:t>Содействие инноваторам в презентации результатов инновационной деятельности на ярмарках, выставках и конкурсах</w:t>
            </w:r>
          </w:p>
        </w:tc>
        <w:tc>
          <w:tcPr>
            <w:tcW w:w="2268" w:type="dxa"/>
            <w:vMerge w:val="restart"/>
          </w:tcPr>
          <w:p w:rsidR="000B51A7" w:rsidRDefault="000B51A7">
            <w:pPr>
              <w:pStyle w:val="ConsPlusNormal"/>
            </w:pPr>
            <w:r>
              <w:t>Содействие развитию междисциплинарных исследований, содействие в обеспечении возможности коммерциализации результатов данных исследований и сотрудничества коммерческих и исследовательских организаций</w:t>
            </w:r>
          </w:p>
        </w:tc>
        <w:tc>
          <w:tcPr>
            <w:tcW w:w="1418" w:type="dxa"/>
          </w:tcPr>
          <w:p w:rsidR="000B51A7" w:rsidRDefault="000B51A7">
            <w:pPr>
              <w:pStyle w:val="ConsPlusNormal"/>
            </w:pPr>
            <w:r>
              <w:t>По мере необходимости</w:t>
            </w:r>
          </w:p>
        </w:tc>
        <w:tc>
          <w:tcPr>
            <w:tcW w:w="2381" w:type="dxa"/>
          </w:tcPr>
          <w:p w:rsidR="000B51A7" w:rsidRDefault="000B51A7">
            <w:pPr>
              <w:pStyle w:val="ConsPlusNormal"/>
            </w:pPr>
            <w:r>
              <w:t>Департамент инвестиций и стратегического развития Кемеровской области, департамент образования и науки Кемеровской области,</w:t>
            </w:r>
          </w:p>
          <w:p w:rsidR="000B51A7" w:rsidRDefault="000B51A7">
            <w:pPr>
              <w:pStyle w:val="ConsPlusNormal"/>
            </w:pPr>
            <w:r>
              <w:t>Союз "Кузбасская торгово-промышленная палата" (по согласованию)</w:t>
            </w:r>
          </w:p>
        </w:tc>
      </w:tr>
      <w:tr w:rsidR="000B51A7">
        <w:tc>
          <w:tcPr>
            <w:tcW w:w="794" w:type="dxa"/>
          </w:tcPr>
          <w:p w:rsidR="000B51A7" w:rsidRDefault="000B51A7">
            <w:pPr>
              <w:pStyle w:val="ConsPlusNormal"/>
            </w:pPr>
            <w:r>
              <w:t>16.2</w:t>
            </w:r>
          </w:p>
        </w:tc>
        <w:tc>
          <w:tcPr>
            <w:tcW w:w="2154" w:type="dxa"/>
          </w:tcPr>
          <w:p w:rsidR="000B51A7" w:rsidRDefault="000B51A7">
            <w:pPr>
              <w:pStyle w:val="ConsPlusNormal"/>
            </w:pPr>
            <w:r>
              <w:t>Стимулирование целенаправленной инновационной работы высших учебных заведений Кемеровской области - Кузбасса, направленной на трансфер технологий в реальный сектор экономики путем разработки инновационных проектов и продукции, имеющих высокий потенциал коммерциализации и освоения предприятиями региона</w:t>
            </w:r>
          </w:p>
        </w:tc>
        <w:tc>
          <w:tcPr>
            <w:tcW w:w="2268" w:type="dxa"/>
            <w:vMerge/>
          </w:tcPr>
          <w:p w:rsidR="000B51A7" w:rsidRDefault="000B51A7"/>
        </w:tc>
        <w:tc>
          <w:tcPr>
            <w:tcW w:w="1418" w:type="dxa"/>
          </w:tcPr>
          <w:p w:rsidR="000B51A7" w:rsidRDefault="000B51A7">
            <w:pPr>
              <w:pStyle w:val="ConsPlusNormal"/>
              <w:jc w:val="center"/>
            </w:pPr>
            <w:r>
              <w:t>2019 - 2021 годы</w:t>
            </w:r>
          </w:p>
        </w:tc>
        <w:tc>
          <w:tcPr>
            <w:tcW w:w="2381" w:type="dxa"/>
          </w:tcPr>
          <w:p w:rsidR="000B51A7" w:rsidRDefault="000B51A7">
            <w:pPr>
              <w:pStyle w:val="ConsPlusNormal"/>
            </w:pPr>
            <w:r>
              <w:t>Департамент образования и науки Кемеровской области</w:t>
            </w:r>
          </w:p>
        </w:tc>
      </w:tr>
      <w:tr w:rsidR="000B51A7">
        <w:tc>
          <w:tcPr>
            <w:tcW w:w="794" w:type="dxa"/>
          </w:tcPr>
          <w:p w:rsidR="000B51A7" w:rsidRDefault="000B51A7">
            <w:pPr>
              <w:pStyle w:val="ConsPlusNormal"/>
              <w:outlineLvl w:val="2"/>
            </w:pPr>
            <w:r>
              <w:t>17</w:t>
            </w:r>
          </w:p>
        </w:tc>
        <w:tc>
          <w:tcPr>
            <w:tcW w:w="8221" w:type="dxa"/>
            <w:gridSpan w:val="4"/>
          </w:tcPr>
          <w:p w:rsidR="000B51A7" w:rsidRDefault="000B51A7">
            <w:pPr>
              <w:pStyle w:val="ConsPlusNormal"/>
              <w:jc w:val="center"/>
            </w:pPr>
            <w:r>
              <w:t>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 (WorldSkills International), а также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
        </w:tc>
      </w:tr>
      <w:tr w:rsidR="000B51A7">
        <w:tc>
          <w:tcPr>
            <w:tcW w:w="794" w:type="dxa"/>
          </w:tcPr>
          <w:p w:rsidR="000B51A7" w:rsidRDefault="000B51A7">
            <w:pPr>
              <w:pStyle w:val="ConsPlusNormal"/>
            </w:pPr>
          </w:p>
        </w:tc>
        <w:tc>
          <w:tcPr>
            <w:tcW w:w="2154" w:type="dxa"/>
          </w:tcPr>
          <w:p w:rsidR="000B51A7" w:rsidRDefault="000B51A7">
            <w:pPr>
              <w:pStyle w:val="ConsPlusNormal"/>
            </w:pPr>
            <w:r>
              <w:t xml:space="preserve">Развитие механизмов практико-ориентированного (дуального) образования и механизмов кадрового обеспечения высокотехнологичных отраслей </w:t>
            </w:r>
            <w:r>
              <w:lastRenderedPageBreak/>
              <w:t>промышленности по сквозным рабочим профессиям</w:t>
            </w:r>
          </w:p>
        </w:tc>
        <w:tc>
          <w:tcPr>
            <w:tcW w:w="2268" w:type="dxa"/>
          </w:tcPr>
          <w:p w:rsidR="000B51A7" w:rsidRDefault="000B51A7">
            <w:pPr>
              <w:pStyle w:val="ConsPlusNormal"/>
            </w:pPr>
            <w:r>
              <w:lastRenderedPageBreak/>
              <w:t>Кадровое обеспечение отраслей промышленности по сквозным рабочим профессиям</w:t>
            </w:r>
          </w:p>
        </w:tc>
        <w:tc>
          <w:tcPr>
            <w:tcW w:w="1418" w:type="dxa"/>
          </w:tcPr>
          <w:p w:rsidR="000B51A7" w:rsidRDefault="000B51A7">
            <w:pPr>
              <w:pStyle w:val="ConsPlusNormal"/>
              <w:jc w:val="center"/>
            </w:pPr>
            <w:r>
              <w:t>2019 - 2021 годы</w:t>
            </w:r>
          </w:p>
        </w:tc>
        <w:tc>
          <w:tcPr>
            <w:tcW w:w="2381" w:type="dxa"/>
          </w:tcPr>
          <w:p w:rsidR="000B51A7" w:rsidRDefault="000B51A7">
            <w:pPr>
              <w:pStyle w:val="ConsPlusNormal"/>
            </w:pPr>
            <w:r>
              <w:t>Департамент образования и науки Кемеровской области,</w:t>
            </w:r>
          </w:p>
          <w:p w:rsidR="000B51A7" w:rsidRDefault="000B51A7">
            <w:pPr>
              <w:pStyle w:val="ConsPlusNormal"/>
            </w:pPr>
            <w:r>
              <w:t>департамент труда и занятости населения Кемеровской области, органы местного самоуправления (по согласованию)</w:t>
            </w:r>
          </w:p>
        </w:tc>
      </w:tr>
      <w:tr w:rsidR="000B51A7">
        <w:tc>
          <w:tcPr>
            <w:tcW w:w="794" w:type="dxa"/>
          </w:tcPr>
          <w:p w:rsidR="000B51A7" w:rsidRDefault="000B51A7">
            <w:pPr>
              <w:pStyle w:val="ConsPlusNormal"/>
              <w:outlineLvl w:val="2"/>
            </w:pPr>
            <w:r>
              <w:lastRenderedPageBreak/>
              <w:t>18</w:t>
            </w:r>
          </w:p>
        </w:tc>
        <w:tc>
          <w:tcPr>
            <w:tcW w:w="8221" w:type="dxa"/>
            <w:gridSpan w:val="4"/>
          </w:tcPr>
          <w:p w:rsidR="000B51A7" w:rsidRDefault="000B51A7">
            <w:pPr>
              <w:pStyle w:val="ConsPlusNormal"/>
              <w:jc w:val="center"/>
            </w:pPr>
            <w:r>
              <w:t>Создание институциональной среды, способствующей внедрению инноваций и увеличению возможностей хозяйствующих субъектов по внедрению новых технологических решений</w:t>
            </w:r>
          </w:p>
        </w:tc>
      </w:tr>
      <w:tr w:rsidR="000B51A7">
        <w:tc>
          <w:tcPr>
            <w:tcW w:w="794" w:type="dxa"/>
          </w:tcPr>
          <w:p w:rsidR="000B51A7" w:rsidRDefault="000B51A7">
            <w:pPr>
              <w:pStyle w:val="ConsPlusNormal"/>
            </w:pPr>
            <w:r>
              <w:t>18.1</w:t>
            </w:r>
          </w:p>
        </w:tc>
        <w:tc>
          <w:tcPr>
            <w:tcW w:w="2154" w:type="dxa"/>
          </w:tcPr>
          <w:p w:rsidR="000B51A7" w:rsidRDefault="000B51A7">
            <w:pPr>
              <w:pStyle w:val="ConsPlusNormal"/>
            </w:pPr>
            <w:r>
              <w:t>Формирование коммуникационной площадки, предназначенной для оптимизации взаимодействия авторов инновационных проектов, экспертов, предприятий и инвесторов в целях продвижения инновационной продукции и реализации проектов в сфере высоких технологий на территории Кемеровской области - Кузбасса</w:t>
            </w:r>
          </w:p>
        </w:tc>
        <w:tc>
          <w:tcPr>
            <w:tcW w:w="2268" w:type="dxa"/>
            <w:vMerge w:val="restart"/>
          </w:tcPr>
          <w:p w:rsidR="000B51A7" w:rsidRDefault="000B51A7">
            <w:pPr>
              <w:pStyle w:val="ConsPlusNormal"/>
            </w:pPr>
            <w:r>
              <w:t>Формирование региональной инновационной системы, обеспечивающей широкие возможности для хозяйствующих субъектов по разработке и внедрению новых технологий</w:t>
            </w:r>
          </w:p>
        </w:tc>
        <w:tc>
          <w:tcPr>
            <w:tcW w:w="1418" w:type="dxa"/>
          </w:tcPr>
          <w:p w:rsidR="000B51A7" w:rsidRDefault="000B51A7">
            <w:pPr>
              <w:pStyle w:val="ConsPlusNormal"/>
              <w:jc w:val="center"/>
            </w:pPr>
            <w:r>
              <w:t>2019 - 2021 годы</w:t>
            </w:r>
          </w:p>
        </w:tc>
        <w:tc>
          <w:tcPr>
            <w:tcW w:w="2381" w:type="dxa"/>
          </w:tcPr>
          <w:p w:rsidR="000B51A7" w:rsidRDefault="000B51A7">
            <w:pPr>
              <w:pStyle w:val="ConsPlusNormal"/>
            </w:pPr>
            <w:r>
              <w:t>Департамент инвестиций и стратегического развития Кемеровской области, департамент образования и науки Кемеровской области,</w:t>
            </w:r>
          </w:p>
          <w:p w:rsidR="000B51A7" w:rsidRDefault="000B51A7">
            <w:pPr>
              <w:pStyle w:val="ConsPlusNormal"/>
            </w:pPr>
            <w:r>
              <w:t>АО "Кузбасский технопарк" (по согласованию),</w:t>
            </w:r>
          </w:p>
          <w:p w:rsidR="000B51A7" w:rsidRDefault="000B51A7">
            <w:pPr>
              <w:pStyle w:val="ConsPlusNormal"/>
            </w:pPr>
            <w:r>
              <w:t>Союз "Кузбасская торгово-промышленная палата" (по согласованию)</w:t>
            </w:r>
          </w:p>
        </w:tc>
      </w:tr>
      <w:tr w:rsidR="000B51A7">
        <w:tc>
          <w:tcPr>
            <w:tcW w:w="794" w:type="dxa"/>
          </w:tcPr>
          <w:p w:rsidR="000B51A7" w:rsidRDefault="000B51A7">
            <w:pPr>
              <w:pStyle w:val="ConsPlusNormal"/>
            </w:pPr>
            <w:r>
              <w:t>18.2</w:t>
            </w:r>
          </w:p>
        </w:tc>
        <w:tc>
          <w:tcPr>
            <w:tcW w:w="2154" w:type="dxa"/>
          </w:tcPr>
          <w:p w:rsidR="000B51A7" w:rsidRDefault="000B51A7">
            <w:pPr>
              <w:pStyle w:val="ConsPlusNormal"/>
            </w:pPr>
            <w:r>
              <w:t>Создание и развитие индустриальных (промышленных) парков, поддержка управляющих компаний индустриальных (промышленных) парков</w:t>
            </w:r>
          </w:p>
        </w:tc>
        <w:tc>
          <w:tcPr>
            <w:tcW w:w="2268" w:type="dxa"/>
            <w:vMerge/>
          </w:tcPr>
          <w:p w:rsidR="000B51A7" w:rsidRDefault="000B51A7"/>
        </w:tc>
        <w:tc>
          <w:tcPr>
            <w:tcW w:w="1418" w:type="dxa"/>
          </w:tcPr>
          <w:p w:rsidR="000B51A7" w:rsidRDefault="000B51A7">
            <w:pPr>
              <w:pStyle w:val="ConsPlusNormal"/>
              <w:jc w:val="center"/>
            </w:pPr>
            <w:r>
              <w:t>2019 - 2021 годы</w:t>
            </w:r>
          </w:p>
        </w:tc>
        <w:tc>
          <w:tcPr>
            <w:tcW w:w="2381" w:type="dxa"/>
          </w:tcPr>
          <w:p w:rsidR="000B51A7" w:rsidRDefault="000B51A7">
            <w:pPr>
              <w:pStyle w:val="ConsPlusNormal"/>
            </w:pPr>
            <w:r>
              <w:t>Департамент промышленности Кемеровской области</w:t>
            </w:r>
          </w:p>
        </w:tc>
      </w:tr>
      <w:tr w:rsidR="000B51A7">
        <w:tc>
          <w:tcPr>
            <w:tcW w:w="794" w:type="dxa"/>
          </w:tcPr>
          <w:p w:rsidR="000B51A7" w:rsidRDefault="000B51A7">
            <w:pPr>
              <w:pStyle w:val="ConsPlusNormal"/>
            </w:pPr>
            <w:r>
              <w:t>18.3</w:t>
            </w:r>
          </w:p>
        </w:tc>
        <w:tc>
          <w:tcPr>
            <w:tcW w:w="2154" w:type="dxa"/>
          </w:tcPr>
          <w:p w:rsidR="000B51A7" w:rsidRDefault="000B51A7">
            <w:pPr>
              <w:pStyle w:val="ConsPlusNormal"/>
            </w:pPr>
            <w:r>
              <w:t>Оказание содействия разработчикам инновационных проектов и компаниям в получении государственной поддержки</w:t>
            </w:r>
          </w:p>
        </w:tc>
        <w:tc>
          <w:tcPr>
            <w:tcW w:w="2268" w:type="dxa"/>
          </w:tcPr>
          <w:p w:rsidR="000B51A7" w:rsidRDefault="000B51A7">
            <w:pPr>
              <w:pStyle w:val="ConsPlusNormal"/>
            </w:pPr>
            <w:r>
              <w:t>Создание и развитие малых наукоемких предприятий в научно-технической сфере, вовлечение субъектов малого бизнеса в инновационную сферу деятельности</w:t>
            </w:r>
          </w:p>
        </w:tc>
        <w:tc>
          <w:tcPr>
            <w:tcW w:w="1418" w:type="dxa"/>
          </w:tcPr>
          <w:p w:rsidR="000B51A7" w:rsidRDefault="000B51A7">
            <w:pPr>
              <w:pStyle w:val="ConsPlusNormal"/>
              <w:jc w:val="center"/>
            </w:pPr>
            <w:r>
              <w:t>2019 - 2021 годы</w:t>
            </w:r>
          </w:p>
        </w:tc>
        <w:tc>
          <w:tcPr>
            <w:tcW w:w="2381" w:type="dxa"/>
          </w:tcPr>
          <w:p w:rsidR="000B51A7" w:rsidRDefault="000B51A7">
            <w:pPr>
              <w:pStyle w:val="ConsPlusNormal"/>
            </w:pPr>
            <w:r>
              <w:t>Департамент инвестиций и стратегического развития Кемеровской области, департамент по развитию предпринимательства и потребительского рынка Кемеровской области</w:t>
            </w:r>
          </w:p>
        </w:tc>
      </w:tr>
      <w:tr w:rsidR="000B51A7">
        <w:tc>
          <w:tcPr>
            <w:tcW w:w="794" w:type="dxa"/>
          </w:tcPr>
          <w:p w:rsidR="000B51A7" w:rsidRDefault="000B51A7">
            <w:pPr>
              <w:pStyle w:val="ConsPlusNormal"/>
              <w:outlineLvl w:val="2"/>
            </w:pPr>
            <w:r>
              <w:t>19</w:t>
            </w:r>
          </w:p>
        </w:tc>
        <w:tc>
          <w:tcPr>
            <w:tcW w:w="8221" w:type="dxa"/>
            <w:gridSpan w:val="4"/>
          </w:tcPr>
          <w:p w:rsidR="000B51A7" w:rsidRDefault="000B51A7">
            <w:pPr>
              <w:pStyle w:val="ConsPlusNormal"/>
              <w:jc w:val="center"/>
            </w:pPr>
            <w:r>
              <w:t xml:space="preserve">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w:t>
            </w:r>
            <w:r>
              <w:lastRenderedPageBreak/>
              <w:t>крупного бизнеса</w:t>
            </w:r>
          </w:p>
        </w:tc>
      </w:tr>
      <w:tr w:rsidR="000B51A7">
        <w:tc>
          <w:tcPr>
            <w:tcW w:w="794" w:type="dxa"/>
          </w:tcPr>
          <w:p w:rsidR="000B51A7" w:rsidRDefault="000B51A7">
            <w:pPr>
              <w:pStyle w:val="ConsPlusNormal"/>
            </w:pPr>
          </w:p>
        </w:tc>
        <w:tc>
          <w:tcPr>
            <w:tcW w:w="2154" w:type="dxa"/>
          </w:tcPr>
          <w:p w:rsidR="000B51A7" w:rsidRDefault="000B51A7">
            <w:pPr>
              <w:pStyle w:val="ConsPlusNormal"/>
            </w:pPr>
            <w:r>
              <w:t>Оказание государственной поддержки инновационным предприятиям,</w:t>
            </w:r>
          </w:p>
          <w:p w:rsidR="000B51A7" w:rsidRDefault="000B51A7">
            <w:pPr>
              <w:pStyle w:val="ConsPlusNormal"/>
            </w:pPr>
            <w:r>
              <w:t>содействие участию малых инновационных предприятий Кемеровской области - Кузбасса в программах и конкурсах федеральных институтов развития, направленных на создание новых и развитие действующих высокотехнологичных компаний</w:t>
            </w:r>
          </w:p>
        </w:tc>
        <w:tc>
          <w:tcPr>
            <w:tcW w:w="2268" w:type="dxa"/>
          </w:tcPr>
          <w:p w:rsidR="000B51A7" w:rsidRDefault="000B51A7">
            <w:pPr>
              <w:pStyle w:val="ConsPlusNormal"/>
            </w:pPr>
            <w:r>
              <w:t>Привлечение инвестиций в инновационные проекты, создание условий для развития высокотехнологичных проектов</w:t>
            </w:r>
          </w:p>
        </w:tc>
        <w:tc>
          <w:tcPr>
            <w:tcW w:w="1418" w:type="dxa"/>
          </w:tcPr>
          <w:p w:rsidR="000B51A7" w:rsidRDefault="000B51A7">
            <w:pPr>
              <w:pStyle w:val="ConsPlusNormal"/>
              <w:jc w:val="center"/>
            </w:pPr>
            <w:r>
              <w:t>2019 - 2021 годы</w:t>
            </w:r>
          </w:p>
        </w:tc>
        <w:tc>
          <w:tcPr>
            <w:tcW w:w="2381" w:type="dxa"/>
          </w:tcPr>
          <w:p w:rsidR="000B51A7" w:rsidRDefault="000B51A7">
            <w:pPr>
              <w:pStyle w:val="ConsPlusNormal"/>
            </w:pPr>
            <w:r>
              <w:t>Департамент инвестиций и стратегического развития Кемеровской области,</w:t>
            </w:r>
          </w:p>
          <w:p w:rsidR="000B51A7" w:rsidRDefault="000B51A7">
            <w:pPr>
              <w:pStyle w:val="ConsPlusNormal"/>
            </w:pPr>
            <w:r>
              <w:t>ГКУ Кемеровской области "Агентство по привлечению и защите инвестиций" (по согласованию)</w:t>
            </w:r>
          </w:p>
        </w:tc>
      </w:tr>
      <w:tr w:rsidR="000B51A7">
        <w:tc>
          <w:tcPr>
            <w:tcW w:w="794" w:type="dxa"/>
          </w:tcPr>
          <w:p w:rsidR="000B51A7" w:rsidRDefault="000B51A7">
            <w:pPr>
              <w:pStyle w:val="ConsPlusNormal"/>
              <w:outlineLvl w:val="2"/>
            </w:pPr>
            <w:r>
              <w:t>20</w:t>
            </w:r>
          </w:p>
        </w:tc>
        <w:tc>
          <w:tcPr>
            <w:tcW w:w="8221" w:type="dxa"/>
            <w:gridSpan w:val="4"/>
          </w:tcPr>
          <w:p w:rsidR="000B51A7" w:rsidRDefault="000B51A7">
            <w:pPr>
              <w:pStyle w:val="ConsPlusNormal"/>
              <w:jc w:val="center"/>
            </w:pPr>
            <w:r>
              <w:t xml:space="preserve">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Кемеровской области, прошедшего обучение по повышению финансовой грамотности в рамках </w:t>
            </w:r>
            <w:hyperlink r:id="rId41" w:history="1">
              <w:r>
                <w:rPr>
                  <w:color w:val="0000FF"/>
                </w:rPr>
                <w:t>Стратегии</w:t>
              </w:r>
            </w:hyperlink>
            <w:r>
              <w:t xml:space="preserve"> повышения финансовой грамотности в Российской Федерации на 2017 - 2023 годы, утвержденной распоряжением Правительства Российской Федерации от 25.09.2017 N 2039-р</w:t>
            </w:r>
          </w:p>
        </w:tc>
      </w:tr>
      <w:tr w:rsidR="000B51A7">
        <w:tc>
          <w:tcPr>
            <w:tcW w:w="794" w:type="dxa"/>
          </w:tcPr>
          <w:p w:rsidR="000B51A7" w:rsidRDefault="000B51A7">
            <w:pPr>
              <w:pStyle w:val="ConsPlusNormal"/>
            </w:pPr>
          </w:p>
        </w:tc>
        <w:tc>
          <w:tcPr>
            <w:tcW w:w="2154" w:type="dxa"/>
          </w:tcPr>
          <w:p w:rsidR="000B51A7" w:rsidRDefault="000B51A7">
            <w:pPr>
              <w:pStyle w:val="ConsPlusNormal"/>
            </w:pPr>
            <w:r>
              <w:t>Реализация основных направлений Программы повышения финансовой грамотности и снижения уровня закредитованности населения Кузбасса</w:t>
            </w:r>
          </w:p>
        </w:tc>
        <w:tc>
          <w:tcPr>
            <w:tcW w:w="2268" w:type="dxa"/>
          </w:tcPr>
          <w:p w:rsidR="000B51A7" w:rsidRDefault="000B51A7">
            <w:pPr>
              <w:pStyle w:val="ConsPlusNormal"/>
            </w:pPr>
            <w:r>
              <w:t>Формирование финансовой культуры и знаний в области инвестиций и финансов, создание основ для формирования финансово грамотного поведения населения как необходимого условия повышения уровня и качества жизни граждан Кузбасса</w:t>
            </w:r>
          </w:p>
        </w:tc>
        <w:tc>
          <w:tcPr>
            <w:tcW w:w="1418" w:type="dxa"/>
          </w:tcPr>
          <w:p w:rsidR="000B51A7" w:rsidRDefault="000B51A7">
            <w:pPr>
              <w:pStyle w:val="ConsPlusNormal"/>
              <w:jc w:val="center"/>
            </w:pPr>
            <w:r>
              <w:t>2019 - 2021 годы</w:t>
            </w:r>
          </w:p>
        </w:tc>
        <w:tc>
          <w:tcPr>
            <w:tcW w:w="2381" w:type="dxa"/>
          </w:tcPr>
          <w:p w:rsidR="000B51A7" w:rsidRDefault="000B51A7">
            <w:pPr>
              <w:pStyle w:val="ConsPlusNormal"/>
            </w:pPr>
            <w:r>
              <w:t>Управление по ценным бумагам и страховому рынку Администрации Правительства Кузбасса,</w:t>
            </w:r>
          </w:p>
          <w:p w:rsidR="000B51A7" w:rsidRDefault="000B51A7">
            <w:pPr>
              <w:pStyle w:val="ConsPlusNormal"/>
            </w:pPr>
            <w:r>
              <w:t>Отделение по Кемеровской области Сибирского главного управления Центрального банка Российской Федерации (по согласованию), Региональный центр финансовой грамотности Кузбасса на базе ФГБОУВО "Кемеровский государственный университет" (по согласованию)</w:t>
            </w:r>
          </w:p>
        </w:tc>
      </w:tr>
      <w:tr w:rsidR="000B51A7">
        <w:tc>
          <w:tcPr>
            <w:tcW w:w="794" w:type="dxa"/>
          </w:tcPr>
          <w:p w:rsidR="000B51A7" w:rsidRDefault="000B51A7">
            <w:pPr>
              <w:pStyle w:val="ConsPlusNormal"/>
            </w:pPr>
            <w:r>
              <w:t>20.1</w:t>
            </w:r>
          </w:p>
        </w:tc>
        <w:tc>
          <w:tcPr>
            <w:tcW w:w="2154" w:type="dxa"/>
          </w:tcPr>
          <w:p w:rsidR="000B51A7" w:rsidRDefault="000B51A7">
            <w:pPr>
              <w:pStyle w:val="ConsPlusNormal"/>
            </w:pPr>
            <w:r>
              <w:t xml:space="preserve">Создание постоянно действующей </w:t>
            </w:r>
            <w:r>
              <w:lastRenderedPageBreak/>
              <w:t>системы просвещения населения по вопросам функционирования финансовых инструментов и механизмов</w:t>
            </w:r>
          </w:p>
        </w:tc>
        <w:tc>
          <w:tcPr>
            <w:tcW w:w="2268" w:type="dxa"/>
          </w:tcPr>
          <w:p w:rsidR="000B51A7" w:rsidRDefault="000B51A7">
            <w:pPr>
              <w:pStyle w:val="ConsPlusNormal"/>
            </w:pPr>
            <w:r>
              <w:lastRenderedPageBreak/>
              <w:t xml:space="preserve">Внедрение элементов финансовой </w:t>
            </w:r>
            <w:r>
              <w:lastRenderedPageBreak/>
              <w:t>грамотности в образовательные программы, реализуемые образовательными организациями на базе федеральных государственных образовательных стандартов и (или) примерных основных образовательных программ различных уровней образования</w:t>
            </w:r>
          </w:p>
        </w:tc>
        <w:tc>
          <w:tcPr>
            <w:tcW w:w="1418" w:type="dxa"/>
          </w:tcPr>
          <w:p w:rsidR="000B51A7" w:rsidRDefault="000B51A7">
            <w:pPr>
              <w:pStyle w:val="ConsPlusNormal"/>
              <w:jc w:val="center"/>
            </w:pPr>
            <w:r>
              <w:lastRenderedPageBreak/>
              <w:t>2019 - 2021 годы</w:t>
            </w:r>
          </w:p>
        </w:tc>
        <w:tc>
          <w:tcPr>
            <w:tcW w:w="2381" w:type="dxa"/>
          </w:tcPr>
          <w:p w:rsidR="000B51A7" w:rsidRDefault="000B51A7">
            <w:pPr>
              <w:pStyle w:val="ConsPlusNormal"/>
            </w:pPr>
            <w:r>
              <w:t xml:space="preserve">Департамент образования и науки </w:t>
            </w:r>
            <w:r>
              <w:lastRenderedPageBreak/>
              <w:t>Кемеровской области</w:t>
            </w:r>
          </w:p>
        </w:tc>
      </w:tr>
      <w:tr w:rsidR="000B51A7">
        <w:tc>
          <w:tcPr>
            <w:tcW w:w="794" w:type="dxa"/>
          </w:tcPr>
          <w:p w:rsidR="000B51A7" w:rsidRDefault="000B51A7">
            <w:pPr>
              <w:pStyle w:val="ConsPlusNormal"/>
            </w:pPr>
            <w:r>
              <w:lastRenderedPageBreak/>
              <w:t>20.2</w:t>
            </w:r>
          </w:p>
        </w:tc>
        <w:tc>
          <w:tcPr>
            <w:tcW w:w="2154" w:type="dxa"/>
          </w:tcPr>
          <w:p w:rsidR="000B51A7" w:rsidRDefault="000B51A7">
            <w:pPr>
              <w:pStyle w:val="ConsPlusNormal"/>
            </w:pPr>
            <w:r>
              <w:t>Создание системы постоянного информирования граждан и субъектов малого и среднего предпринимательства по вопросам повышения финансовой грамотности населения</w:t>
            </w:r>
          </w:p>
        </w:tc>
        <w:tc>
          <w:tcPr>
            <w:tcW w:w="2268" w:type="dxa"/>
          </w:tcPr>
          <w:p w:rsidR="000B51A7" w:rsidRDefault="000B51A7">
            <w:pPr>
              <w:pStyle w:val="ConsPlusNormal"/>
            </w:pPr>
            <w:r>
              <w:t>Использование возможностей информационно-телекоммуникационной сети "Интернет", средств массовой информации и печатных изданий, в том числе на телевидении и радио, для проведения информационно-разъяснительной кампании</w:t>
            </w:r>
          </w:p>
        </w:tc>
        <w:tc>
          <w:tcPr>
            <w:tcW w:w="1418" w:type="dxa"/>
          </w:tcPr>
          <w:p w:rsidR="000B51A7" w:rsidRDefault="000B51A7">
            <w:pPr>
              <w:pStyle w:val="ConsPlusNormal"/>
              <w:jc w:val="center"/>
            </w:pPr>
            <w:r>
              <w:t>2019 - 2021 годы</w:t>
            </w:r>
          </w:p>
        </w:tc>
        <w:tc>
          <w:tcPr>
            <w:tcW w:w="2381" w:type="dxa"/>
          </w:tcPr>
          <w:p w:rsidR="000B51A7" w:rsidRDefault="000B51A7">
            <w:pPr>
              <w:pStyle w:val="ConsPlusNormal"/>
            </w:pPr>
            <w:r>
              <w:t>Управление по ценным бумагам и страховому рынку Администрации Правительства Кузбасса,</w:t>
            </w:r>
          </w:p>
          <w:p w:rsidR="000B51A7" w:rsidRDefault="000B51A7">
            <w:pPr>
              <w:pStyle w:val="ConsPlusNormal"/>
            </w:pPr>
            <w:r>
              <w:t>Министерство цифрового развития и связи Кузбасса,</w:t>
            </w:r>
          </w:p>
          <w:p w:rsidR="000B51A7" w:rsidRDefault="000B51A7">
            <w:pPr>
              <w:pStyle w:val="ConsPlusNormal"/>
            </w:pPr>
            <w:r>
              <w:t>главное управление по работе со средствами массовой информации Администрации Правительства Кузбасса,</w:t>
            </w:r>
          </w:p>
          <w:p w:rsidR="000B51A7" w:rsidRDefault="000B51A7">
            <w:pPr>
              <w:pStyle w:val="ConsPlusNormal"/>
            </w:pPr>
            <w:r>
              <w:t>органы местного самоуправления (по согласованию),</w:t>
            </w:r>
          </w:p>
          <w:p w:rsidR="000B51A7" w:rsidRDefault="000B51A7">
            <w:pPr>
              <w:pStyle w:val="ConsPlusNormal"/>
            </w:pPr>
            <w:r>
              <w:t>Отделение по Кемеровской области Сибирского главного управления Центрального банка Российской Федерации (по согласованию)</w:t>
            </w:r>
          </w:p>
        </w:tc>
      </w:tr>
      <w:tr w:rsidR="000B51A7">
        <w:tc>
          <w:tcPr>
            <w:tcW w:w="794" w:type="dxa"/>
          </w:tcPr>
          <w:p w:rsidR="000B51A7" w:rsidRDefault="000B51A7">
            <w:pPr>
              <w:pStyle w:val="ConsPlusNormal"/>
            </w:pPr>
            <w:r>
              <w:t>20.3</w:t>
            </w:r>
          </w:p>
        </w:tc>
        <w:tc>
          <w:tcPr>
            <w:tcW w:w="2154" w:type="dxa"/>
          </w:tcPr>
          <w:p w:rsidR="000B51A7" w:rsidRDefault="000B51A7">
            <w:pPr>
              <w:pStyle w:val="ConsPlusNormal"/>
            </w:pPr>
            <w:r>
              <w:t>Борьба с противоправными действиями на рынке финансовых услуг</w:t>
            </w:r>
          </w:p>
        </w:tc>
        <w:tc>
          <w:tcPr>
            <w:tcW w:w="2268" w:type="dxa"/>
          </w:tcPr>
          <w:p w:rsidR="000B51A7" w:rsidRDefault="000B51A7">
            <w:pPr>
              <w:pStyle w:val="ConsPlusNormal"/>
            </w:pPr>
            <w:r>
              <w:t>Создание комплекса мероприятий по профилактике преступлений в сфере кредитного мошенничества, фальшивомонетничества и т.п.</w:t>
            </w:r>
          </w:p>
        </w:tc>
        <w:tc>
          <w:tcPr>
            <w:tcW w:w="1418" w:type="dxa"/>
          </w:tcPr>
          <w:p w:rsidR="000B51A7" w:rsidRDefault="000B51A7">
            <w:pPr>
              <w:pStyle w:val="ConsPlusNormal"/>
              <w:jc w:val="center"/>
            </w:pPr>
            <w:r>
              <w:t>2019 - 2021 годы</w:t>
            </w:r>
          </w:p>
        </w:tc>
        <w:tc>
          <w:tcPr>
            <w:tcW w:w="2381" w:type="dxa"/>
          </w:tcPr>
          <w:p w:rsidR="000B51A7" w:rsidRDefault="000B51A7">
            <w:pPr>
              <w:pStyle w:val="ConsPlusNormal"/>
            </w:pPr>
            <w:r>
              <w:t>Управление по ценным бумагам и страховому рынку Администрации Правительства Кузбасса,</w:t>
            </w:r>
          </w:p>
          <w:p w:rsidR="000B51A7" w:rsidRDefault="000B51A7">
            <w:pPr>
              <w:pStyle w:val="ConsPlusNormal"/>
            </w:pPr>
            <w:r>
              <w:t>органы местного самоуправления</w:t>
            </w:r>
          </w:p>
          <w:p w:rsidR="000B51A7" w:rsidRDefault="000B51A7">
            <w:pPr>
              <w:pStyle w:val="ConsPlusNormal"/>
            </w:pPr>
            <w:r>
              <w:t>(по согласованию),</w:t>
            </w:r>
          </w:p>
          <w:p w:rsidR="000B51A7" w:rsidRDefault="000B51A7">
            <w:pPr>
              <w:pStyle w:val="ConsPlusNormal"/>
            </w:pPr>
            <w:r>
              <w:t>департамент социальной защиты населения Кемеровской области,</w:t>
            </w:r>
          </w:p>
          <w:p w:rsidR="000B51A7" w:rsidRDefault="000B51A7">
            <w:pPr>
              <w:pStyle w:val="ConsPlusNormal"/>
            </w:pPr>
            <w:r>
              <w:t xml:space="preserve">департамент </w:t>
            </w:r>
            <w:r>
              <w:lastRenderedPageBreak/>
              <w:t>административных органов Администрации Правительства Кузбасса,</w:t>
            </w:r>
          </w:p>
          <w:p w:rsidR="000B51A7" w:rsidRDefault="000B51A7">
            <w:pPr>
              <w:pStyle w:val="ConsPlusNormal"/>
            </w:pPr>
            <w:r>
              <w:t>Отделение по Кемеровской области Сибирского главного управления Центрального банка Российской Федерации (по согласованию)</w:t>
            </w:r>
          </w:p>
        </w:tc>
      </w:tr>
      <w:tr w:rsidR="000B51A7">
        <w:tc>
          <w:tcPr>
            <w:tcW w:w="794" w:type="dxa"/>
          </w:tcPr>
          <w:p w:rsidR="000B51A7" w:rsidRDefault="000B51A7">
            <w:pPr>
              <w:pStyle w:val="ConsPlusNormal"/>
              <w:outlineLvl w:val="2"/>
            </w:pPr>
            <w:r>
              <w:lastRenderedPageBreak/>
              <w:t>21</w:t>
            </w:r>
          </w:p>
        </w:tc>
        <w:tc>
          <w:tcPr>
            <w:tcW w:w="8221" w:type="dxa"/>
            <w:gridSpan w:val="4"/>
          </w:tcPr>
          <w:p w:rsidR="000B51A7" w:rsidRDefault="000B51A7">
            <w:pPr>
              <w:pStyle w:val="ConsPlusNormal"/>
              <w:jc w:val="center"/>
            </w:pPr>
            <w:r>
              <w:t>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Кемеровской области - Кузбасса</w:t>
            </w:r>
          </w:p>
        </w:tc>
      </w:tr>
      <w:tr w:rsidR="000B51A7">
        <w:tc>
          <w:tcPr>
            <w:tcW w:w="794" w:type="dxa"/>
          </w:tcPr>
          <w:p w:rsidR="000B51A7" w:rsidRDefault="000B51A7">
            <w:pPr>
              <w:pStyle w:val="ConsPlusNormal"/>
            </w:pPr>
            <w:r>
              <w:t>21.1</w:t>
            </w:r>
          </w:p>
        </w:tc>
        <w:tc>
          <w:tcPr>
            <w:tcW w:w="2154" w:type="dxa"/>
          </w:tcPr>
          <w:p w:rsidR="000B51A7" w:rsidRDefault="000B51A7">
            <w:pPr>
              <w:pStyle w:val="ConsPlusNormal"/>
            </w:pPr>
            <w:r>
              <w:t>Проведение опроса по удовлетворенности населения Кузбасса работой хотя бы одного типа финансовых организаций в регионе в рамках исследования экономической активности населения, проводимого в сотрудничестве с ФГБОУВО "Кузбасский государственный технический университет имени Т.Ф.Горбачева"</w:t>
            </w:r>
          </w:p>
        </w:tc>
        <w:tc>
          <w:tcPr>
            <w:tcW w:w="2268" w:type="dxa"/>
          </w:tcPr>
          <w:p w:rsidR="000B51A7" w:rsidRDefault="000B51A7">
            <w:pPr>
              <w:pStyle w:val="ConsPlusNormal"/>
            </w:pPr>
            <w:r>
              <w:t>Выявление доли населения, положительно оценивающего работу финансовых организаций, осуществляющих свою деятельность на территории Кузбасса, и причин неудовлетворительной оценки</w:t>
            </w:r>
          </w:p>
        </w:tc>
        <w:tc>
          <w:tcPr>
            <w:tcW w:w="1418" w:type="dxa"/>
          </w:tcPr>
          <w:p w:rsidR="000B51A7" w:rsidRDefault="000B51A7">
            <w:pPr>
              <w:pStyle w:val="ConsPlusNormal"/>
              <w:jc w:val="center"/>
            </w:pPr>
            <w:r>
              <w:t>2019 - 2021 годы</w:t>
            </w:r>
          </w:p>
        </w:tc>
        <w:tc>
          <w:tcPr>
            <w:tcW w:w="2381" w:type="dxa"/>
          </w:tcPr>
          <w:p w:rsidR="000B51A7" w:rsidRDefault="000B51A7">
            <w:pPr>
              <w:pStyle w:val="ConsPlusNormal"/>
            </w:pPr>
            <w:r>
              <w:t>Управление по ценным бумагам и страховому рынку Администрации Правительства Кузбасса,</w:t>
            </w:r>
          </w:p>
          <w:p w:rsidR="000B51A7" w:rsidRDefault="000B51A7">
            <w:pPr>
              <w:pStyle w:val="ConsPlusNormal"/>
            </w:pPr>
            <w:r>
              <w:t>Отделение по Кемеровской области Сибирского главного управления Центрального банка Российской Федерации (по согласованию),</w:t>
            </w:r>
          </w:p>
          <w:p w:rsidR="000B51A7" w:rsidRDefault="000B51A7">
            <w:pPr>
              <w:pStyle w:val="ConsPlusNormal"/>
            </w:pPr>
            <w:r>
              <w:t>ФГБОУВО "Кузбасский государственный технический университет имени Т.Ф.Горбачева" (по согласованию)</w:t>
            </w:r>
          </w:p>
        </w:tc>
      </w:tr>
      <w:tr w:rsidR="000B51A7">
        <w:tc>
          <w:tcPr>
            <w:tcW w:w="794" w:type="dxa"/>
          </w:tcPr>
          <w:p w:rsidR="000B51A7" w:rsidRDefault="000B51A7">
            <w:pPr>
              <w:pStyle w:val="ConsPlusNormal"/>
            </w:pPr>
            <w:r>
              <w:t>21.2</w:t>
            </w:r>
          </w:p>
        </w:tc>
        <w:tc>
          <w:tcPr>
            <w:tcW w:w="2154" w:type="dxa"/>
          </w:tcPr>
          <w:p w:rsidR="000B51A7" w:rsidRDefault="000B51A7">
            <w:pPr>
              <w:pStyle w:val="ConsPlusNormal"/>
            </w:pPr>
            <w:r>
              <w:t>Разработка мероприятий по результатам опроса, направленных на повышение уровня удовлетворенности работой хотя бы одного типа финансовых организаций, осуществляющих свою деятельность на территории Кемеровской</w:t>
            </w:r>
          </w:p>
          <w:p w:rsidR="000B51A7" w:rsidRDefault="000B51A7">
            <w:pPr>
              <w:pStyle w:val="ConsPlusNormal"/>
            </w:pPr>
            <w:r>
              <w:lastRenderedPageBreak/>
              <w:t>области - Кузбасса</w:t>
            </w:r>
          </w:p>
        </w:tc>
        <w:tc>
          <w:tcPr>
            <w:tcW w:w="2268" w:type="dxa"/>
          </w:tcPr>
          <w:p w:rsidR="000B51A7" w:rsidRDefault="000B51A7">
            <w:pPr>
              <w:pStyle w:val="ConsPlusNormal"/>
            </w:pPr>
            <w:r>
              <w:lastRenderedPageBreak/>
              <w:t>Увеличение доли населения, положительно оценивающего удовлетворенность работой хотя бы одного типа финансовых организаций, осуществляющих свою деятельность на территории Кузбасса</w:t>
            </w:r>
          </w:p>
        </w:tc>
        <w:tc>
          <w:tcPr>
            <w:tcW w:w="1418" w:type="dxa"/>
          </w:tcPr>
          <w:p w:rsidR="000B51A7" w:rsidRDefault="000B51A7">
            <w:pPr>
              <w:pStyle w:val="ConsPlusNormal"/>
              <w:jc w:val="center"/>
            </w:pPr>
            <w:r>
              <w:t>2019 - 2021 годы</w:t>
            </w:r>
          </w:p>
        </w:tc>
        <w:tc>
          <w:tcPr>
            <w:tcW w:w="2381" w:type="dxa"/>
          </w:tcPr>
          <w:p w:rsidR="000B51A7" w:rsidRDefault="000B51A7">
            <w:pPr>
              <w:pStyle w:val="ConsPlusNormal"/>
            </w:pPr>
            <w:r>
              <w:t>Управление по ценным бумагам и страховому рынку Администрации Правительства Кузбасса,</w:t>
            </w:r>
          </w:p>
          <w:p w:rsidR="000B51A7" w:rsidRDefault="000B51A7">
            <w:pPr>
              <w:pStyle w:val="ConsPlusNormal"/>
            </w:pPr>
            <w:r>
              <w:t>Отделение по Кемеровской области Сибирского главного управления Центрального банка Российской Федерации (по согласованию)</w:t>
            </w:r>
          </w:p>
        </w:tc>
      </w:tr>
      <w:tr w:rsidR="000B51A7">
        <w:tc>
          <w:tcPr>
            <w:tcW w:w="794" w:type="dxa"/>
          </w:tcPr>
          <w:p w:rsidR="000B51A7" w:rsidRDefault="000B51A7">
            <w:pPr>
              <w:pStyle w:val="ConsPlusNormal"/>
              <w:outlineLvl w:val="2"/>
            </w:pPr>
            <w:r>
              <w:lastRenderedPageBreak/>
              <w:t>22</w:t>
            </w:r>
          </w:p>
        </w:tc>
        <w:tc>
          <w:tcPr>
            <w:tcW w:w="8221" w:type="dxa"/>
            <w:gridSpan w:val="4"/>
          </w:tcPr>
          <w:p w:rsidR="000B51A7" w:rsidRDefault="000B51A7">
            <w:pPr>
              <w:pStyle w:val="ConsPlusNormal"/>
              <w:jc w:val="center"/>
            </w:pPr>
            <w:r>
              <w:t>Повышение доступности финансовых услуг для субъектов экономической деятельности</w:t>
            </w:r>
          </w:p>
        </w:tc>
      </w:tr>
      <w:tr w:rsidR="000B51A7">
        <w:tc>
          <w:tcPr>
            <w:tcW w:w="794" w:type="dxa"/>
          </w:tcPr>
          <w:p w:rsidR="000B51A7" w:rsidRDefault="000B51A7">
            <w:pPr>
              <w:pStyle w:val="ConsPlusNormal"/>
            </w:pPr>
            <w:r>
              <w:t>22.1</w:t>
            </w:r>
          </w:p>
        </w:tc>
        <w:tc>
          <w:tcPr>
            <w:tcW w:w="2154" w:type="dxa"/>
          </w:tcPr>
          <w:p w:rsidR="000B51A7" w:rsidRDefault="000B51A7">
            <w:pPr>
              <w:pStyle w:val="ConsPlusNormal"/>
            </w:pPr>
            <w:r>
              <w:t>Проведение информационно-разъяснительной кампании по популяризации государственных инициатив, направленных на повышение качества и доступности жилья для семей с детьми</w:t>
            </w:r>
          </w:p>
        </w:tc>
        <w:tc>
          <w:tcPr>
            <w:tcW w:w="2268" w:type="dxa"/>
          </w:tcPr>
          <w:p w:rsidR="000B51A7" w:rsidRDefault="000B51A7">
            <w:pPr>
              <w:pStyle w:val="ConsPlusNormal"/>
            </w:pPr>
            <w:r>
              <w:t>Повышение доступности финансовых услуг для семей с детьми</w:t>
            </w:r>
          </w:p>
        </w:tc>
        <w:tc>
          <w:tcPr>
            <w:tcW w:w="1418" w:type="dxa"/>
          </w:tcPr>
          <w:p w:rsidR="000B51A7" w:rsidRDefault="000B51A7">
            <w:pPr>
              <w:pStyle w:val="ConsPlusNormal"/>
              <w:jc w:val="center"/>
            </w:pPr>
            <w:r>
              <w:t>2019 - 2021 годы</w:t>
            </w:r>
          </w:p>
        </w:tc>
        <w:tc>
          <w:tcPr>
            <w:tcW w:w="2381" w:type="dxa"/>
          </w:tcPr>
          <w:p w:rsidR="000B51A7" w:rsidRDefault="000B51A7">
            <w:pPr>
              <w:pStyle w:val="ConsPlusNormal"/>
            </w:pPr>
            <w:r>
              <w:t>Управление по ценным бумагам и страховому рынку Администрации Правительства Кузбасса</w:t>
            </w:r>
          </w:p>
        </w:tc>
      </w:tr>
      <w:tr w:rsidR="000B51A7">
        <w:tc>
          <w:tcPr>
            <w:tcW w:w="794" w:type="dxa"/>
          </w:tcPr>
          <w:p w:rsidR="000B51A7" w:rsidRDefault="000B51A7">
            <w:pPr>
              <w:pStyle w:val="ConsPlusNormal"/>
            </w:pPr>
            <w:r>
              <w:t>22.2</w:t>
            </w:r>
          </w:p>
        </w:tc>
        <w:tc>
          <w:tcPr>
            <w:tcW w:w="2154" w:type="dxa"/>
          </w:tcPr>
          <w:p w:rsidR="000B51A7" w:rsidRDefault="000B51A7">
            <w:pPr>
              <w:pStyle w:val="ConsPlusNormal"/>
            </w:pPr>
            <w:r>
              <w:t>Информирование субъектов малого и среднего предпринимательства о программах кредитования</w:t>
            </w:r>
          </w:p>
        </w:tc>
        <w:tc>
          <w:tcPr>
            <w:tcW w:w="2268" w:type="dxa"/>
          </w:tcPr>
          <w:p w:rsidR="000B51A7" w:rsidRDefault="000B51A7">
            <w:pPr>
              <w:pStyle w:val="ConsPlusNormal"/>
            </w:pPr>
            <w:r>
              <w:t>Повышение осведомленности субъектов малого и среднего предпринимательства о финансовых услугах</w:t>
            </w:r>
          </w:p>
        </w:tc>
        <w:tc>
          <w:tcPr>
            <w:tcW w:w="1418" w:type="dxa"/>
          </w:tcPr>
          <w:p w:rsidR="000B51A7" w:rsidRDefault="000B51A7">
            <w:pPr>
              <w:pStyle w:val="ConsPlusNormal"/>
              <w:jc w:val="center"/>
            </w:pPr>
            <w:r>
              <w:t>2019 - 2021 годы</w:t>
            </w:r>
          </w:p>
        </w:tc>
        <w:tc>
          <w:tcPr>
            <w:tcW w:w="2381" w:type="dxa"/>
          </w:tcPr>
          <w:p w:rsidR="000B51A7" w:rsidRDefault="000B51A7">
            <w:pPr>
              <w:pStyle w:val="ConsPlusNormal"/>
            </w:pPr>
            <w:r>
              <w:t>Управление по ценным бумагам и страховому рынку Администрации Правительства Кузбасса</w:t>
            </w:r>
          </w:p>
        </w:tc>
      </w:tr>
      <w:tr w:rsidR="000B51A7">
        <w:tc>
          <w:tcPr>
            <w:tcW w:w="794" w:type="dxa"/>
          </w:tcPr>
          <w:p w:rsidR="000B51A7" w:rsidRDefault="000B51A7">
            <w:pPr>
              <w:pStyle w:val="ConsPlusNormal"/>
              <w:outlineLvl w:val="2"/>
            </w:pPr>
            <w:r>
              <w:t>23</w:t>
            </w:r>
          </w:p>
        </w:tc>
        <w:tc>
          <w:tcPr>
            <w:tcW w:w="8221" w:type="dxa"/>
            <w:gridSpan w:val="4"/>
          </w:tcPr>
          <w:p w:rsidR="000B51A7" w:rsidRDefault="000B51A7">
            <w:pPr>
              <w:pStyle w:val="ConsPlusNormal"/>
              <w:jc w:val="center"/>
            </w:pPr>
            <w:r>
              <w:t>Реализация мер, направленных на выравнивание условий конкуренции как в рамках товарных рынков внутри Кемеровской области - Кузбасса (включая темпы роста цен), так и между субъектами Российской Федерации (включая темпы роста и уровни цен)</w:t>
            </w:r>
          </w:p>
        </w:tc>
      </w:tr>
      <w:tr w:rsidR="000B51A7">
        <w:tc>
          <w:tcPr>
            <w:tcW w:w="794" w:type="dxa"/>
          </w:tcPr>
          <w:p w:rsidR="000B51A7" w:rsidRDefault="000B51A7">
            <w:pPr>
              <w:pStyle w:val="ConsPlusNormal"/>
            </w:pPr>
            <w:r>
              <w:t>23.1</w:t>
            </w:r>
          </w:p>
        </w:tc>
        <w:tc>
          <w:tcPr>
            <w:tcW w:w="2154" w:type="dxa"/>
          </w:tcPr>
          <w:p w:rsidR="000B51A7" w:rsidRDefault="000B51A7">
            <w:pPr>
              <w:pStyle w:val="ConsPlusNormal"/>
            </w:pPr>
            <w:r>
              <w:t>Обеспечение возможности осуществления розничной торговли на рынках и ярмарках, в том числе в малонаселенных пунктах (с численностью населения менее 100 тыс. жителей)</w:t>
            </w:r>
          </w:p>
        </w:tc>
        <w:tc>
          <w:tcPr>
            <w:tcW w:w="2268" w:type="dxa"/>
            <w:vMerge w:val="restart"/>
          </w:tcPr>
          <w:p w:rsidR="000B51A7" w:rsidRDefault="000B51A7">
            <w:pPr>
              <w:pStyle w:val="ConsPlusNormal"/>
            </w:pPr>
            <w:r>
              <w:t>Создание условий для развития конкуренции на рынке розничной торговли</w:t>
            </w:r>
          </w:p>
        </w:tc>
        <w:tc>
          <w:tcPr>
            <w:tcW w:w="1418" w:type="dxa"/>
          </w:tcPr>
          <w:p w:rsidR="000B51A7" w:rsidRDefault="000B51A7">
            <w:pPr>
              <w:pStyle w:val="ConsPlusNormal"/>
              <w:jc w:val="center"/>
            </w:pPr>
            <w:r>
              <w:t>2019 - 2021 годы</w:t>
            </w:r>
          </w:p>
        </w:tc>
        <w:tc>
          <w:tcPr>
            <w:tcW w:w="2381" w:type="dxa"/>
          </w:tcPr>
          <w:p w:rsidR="000B51A7" w:rsidRDefault="000B51A7">
            <w:pPr>
              <w:pStyle w:val="ConsPlusNormal"/>
            </w:pPr>
            <w:r>
              <w:t>Департамент по развитию предпринимательства и потребительского рынка Кемеровской области</w:t>
            </w:r>
          </w:p>
        </w:tc>
      </w:tr>
      <w:tr w:rsidR="000B51A7">
        <w:tc>
          <w:tcPr>
            <w:tcW w:w="794" w:type="dxa"/>
          </w:tcPr>
          <w:p w:rsidR="000B51A7" w:rsidRDefault="000B51A7">
            <w:pPr>
              <w:pStyle w:val="ConsPlusNormal"/>
            </w:pPr>
            <w:r>
              <w:t>23.2</w:t>
            </w:r>
          </w:p>
        </w:tc>
        <w:tc>
          <w:tcPr>
            <w:tcW w:w="2154" w:type="dxa"/>
          </w:tcPr>
          <w:p w:rsidR="000B51A7" w:rsidRDefault="000B51A7">
            <w:pPr>
              <w:pStyle w:val="ConsPlusNormal"/>
            </w:pPr>
            <w:r>
              <w:t>Создание условий для развития нестационарных объектов торговли (НТО)</w:t>
            </w:r>
          </w:p>
        </w:tc>
        <w:tc>
          <w:tcPr>
            <w:tcW w:w="2268" w:type="dxa"/>
            <w:vMerge/>
          </w:tcPr>
          <w:p w:rsidR="000B51A7" w:rsidRDefault="000B51A7"/>
        </w:tc>
        <w:tc>
          <w:tcPr>
            <w:tcW w:w="1418" w:type="dxa"/>
          </w:tcPr>
          <w:p w:rsidR="000B51A7" w:rsidRDefault="000B51A7">
            <w:pPr>
              <w:pStyle w:val="ConsPlusNormal"/>
              <w:jc w:val="center"/>
            </w:pPr>
            <w:r>
              <w:t>2019 - 2021 годы</w:t>
            </w:r>
          </w:p>
        </w:tc>
        <w:tc>
          <w:tcPr>
            <w:tcW w:w="2381" w:type="dxa"/>
          </w:tcPr>
          <w:p w:rsidR="000B51A7" w:rsidRDefault="000B51A7">
            <w:pPr>
              <w:pStyle w:val="ConsPlusNormal"/>
            </w:pPr>
            <w:r>
              <w:t>Департамент по развитию предпринимательства и потребительского рынка Кемеровской области</w:t>
            </w:r>
          </w:p>
        </w:tc>
      </w:tr>
      <w:tr w:rsidR="000B51A7">
        <w:tc>
          <w:tcPr>
            <w:tcW w:w="794" w:type="dxa"/>
          </w:tcPr>
          <w:p w:rsidR="000B51A7" w:rsidRDefault="000B51A7">
            <w:pPr>
              <w:pStyle w:val="ConsPlusNormal"/>
            </w:pPr>
            <w:r>
              <w:t>23.3</w:t>
            </w:r>
          </w:p>
        </w:tc>
        <w:tc>
          <w:tcPr>
            <w:tcW w:w="2154" w:type="dxa"/>
          </w:tcPr>
          <w:p w:rsidR="000B51A7" w:rsidRDefault="000B51A7">
            <w:pPr>
              <w:pStyle w:val="ConsPlusNormal"/>
            </w:pPr>
            <w:r>
              <w:t xml:space="preserve">Установление тарифов в сфере теплоснабжения, водоснабжения, водоотведения на экономически </w:t>
            </w:r>
            <w:r>
              <w:lastRenderedPageBreak/>
              <w:t>обоснованном уровне и недопущение установления льготных тарифов для одной группы потребителей за счет другой</w:t>
            </w:r>
          </w:p>
        </w:tc>
        <w:tc>
          <w:tcPr>
            <w:tcW w:w="2268" w:type="dxa"/>
          </w:tcPr>
          <w:p w:rsidR="000B51A7" w:rsidRDefault="000B51A7">
            <w:pPr>
              <w:pStyle w:val="ConsPlusNormal"/>
            </w:pPr>
            <w:r>
              <w:lastRenderedPageBreak/>
              <w:t>Обеспечение равных условий субъектам предпринимательства в условиях конкуренции</w:t>
            </w:r>
          </w:p>
        </w:tc>
        <w:tc>
          <w:tcPr>
            <w:tcW w:w="1418" w:type="dxa"/>
          </w:tcPr>
          <w:p w:rsidR="000B51A7" w:rsidRDefault="000B51A7">
            <w:pPr>
              <w:pStyle w:val="ConsPlusNormal"/>
              <w:jc w:val="center"/>
            </w:pPr>
            <w:r>
              <w:t>2019 - 2021 годы</w:t>
            </w:r>
          </w:p>
        </w:tc>
        <w:tc>
          <w:tcPr>
            <w:tcW w:w="2381" w:type="dxa"/>
          </w:tcPr>
          <w:p w:rsidR="000B51A7" w:rsidRDefault="000B51A7">
            <w:pPr>
              <w:pStyle w:val="ConsPlusNormal"/>
            </w:pPr>
            <w:r>
              <w:t>Региональная энергетическая комиссия Кемеровской области</w:t>
            </w:r>
          </w:p>
        </w:tc>
      </w:tr>
      <w:tr w:rsidR="000B51A7">
        <w:tc>
          <w:tcPr>
            <w:tcW w:w="794" w:type="dxa"/>
          </w:tcPr>
          <w:p w:rsidR="000B51A7" w:rsidRDefault="000B51A7">
            <w:pPr>
              <w:pStyle w:val="ConsPlusNormal"/>
            </w:pPr>
            <w:r>
              <w:lastRenderedPageBreak/>
              <w:t>23.4</w:t>
            </w:r>
          </w:p>
        </w:tc>
        <w:tc>
          <w:tcPr>
            <w:tcW w:w="2154" w:type="dxa"/>
          </w:tcPr>
          <w:p w:rsidR="000B51A7" w:rsidRDefault="000B51A7">
            <w:pPr>
              <w:pStyle w:val="ConsPlusNormal"/>
            </w:pPr>
            <w:r>
              <w:t>Оказание консультативной помощи по вопросам осуществления деятельности организациям строительного комплекса Кемеровской области</w:t>
            </w:r>
          </w:p>
        </w:tc>
        <w:tc>
          <w:tcPr>
            <w:tcW w:w="2268" w:type="dxa"/>
          </w:tcPr>
          <w:p w:rsidR="000B51A7" w:rsidRDefault="000B51A7">
            <w:pPr>
              <w:pStyle w:val="ConsPlusNormal"/>
            </w:pPr>
            <w:r>
              <w:t>Содействие повышению юридической грамотности участников товарных рынков</w:t>
            </w:r>
          </w:p>
        </w:tc>
        <w:tc>
          <w:tcPr>
            <w:tcW w:w="1418" w:type="dxa"/>
          </w:tcPr>
          <w:p w:rsidR="000B51A7" w:rsidRDefault="000B51A7">
            <w:pPr>
              <w:pStyle w:val="ConsPlusNormal"/>
            </w:pPr>
            <w:r>
              <w:t>Постоянно</w:t>
            </w:r>
          </w:p>
        </w:tc>
        <w:tc>
          <w:tcPr>
            <w:tcW w:w="2381" w:type="dxa"/>
          </w:tcPr>
          <w:p w:rsidR="000B51A7" w:rsidRDefault="000B51A7">
            <w:pPr>
              <w:pStyle w:val="ConsPlusNormal"/>
            </w:pPr>
            <w:r>
              <w:t>Департамент строительства Кемеровской области, органы местного самоуправления (по согласованию)</w:t>
            </w:r>
          </w:p>
        </w:tc>
      </w:tr>
      <w:tr w:rsidR="000B51A7">
        <w:tc>
          <w:tcPr>
            <w:tcW w:w="794" w:type="dxa"/>
          </w:tcPr>
          <w:p w:rsidR="000B51A7" w:rsidRDefault="000B51A7">
            <w:pPr>
              <w:pStyle w:val="ConsPlusNormal"/>
              <w:outlineLvl w:val="2"/>
            </w:pPr>
            <w:r>
              <w:t>24</w:t>
            </w:r>
          </w:p>
        </w:tc>
        <w:tc>
          <w:tcPr>
            <w:tcW w:w="8221" w:type="dxa"/>
            <w:gridSpan w:val="4"/>
          </w:tcPr>
          <w:p w:rsidR="000B51A7" w:rsidRDefault="000B51A7">
            <w:pPr>
              <w:pStyle w:val="ConsPlusNormal"/>
              <w:jc w:val="center"/>
            </w:pPr>
            <w:r>
              <w:t>Обучение государственных гражданских служащих органов исполнительной власти Кемеровской области - Кузбасса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w:t>
            </w:r>
          </w:p>
        </w:tc>
      </w:tr>
      <w:tr w:rsidR="000B51A7">
        <w:tc>
          <w:tcPr>
            <w:tcW w:w="794" w:type="dxa"/>
          </w:tcPr>
          <w:p w:rsidR="000B51A7" w:rsidRDefault="000B51A7">
            <w:pPr>
              <w:pStyle w:val="ConsPlusNormal"/>
            </w:pPr>
            <w:r>
              <w:t>24.1</w:t>
            </w:r>
          </w:p>
        </w:tc>
        <w:tc>
          <w:tcPr>
            <w:tcW w:w="2154" w:type="dxa"/>
          </w:tcPr>
          <w:p w:rsidR="000B51A7" w:rsidRDefault="000B51A7">
            <w:pPr>
              <w:pStyle w:val="ConsPlusNormal"/>
            </w:pPr>
            <w:r>
              <w:t>Повышение квалификации и обучение государственных гражданских служащих органов исполнительной власти Кемеровской области - Кузбасса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w:t>
            </w:r>
          </w:p>
        </w:tc>
        <w:tc>
          <w:tcPr>
            <w:tcW w:w="2268" w:type="dxa"/>
          </w:tcPr>
          <w:p w:rsidR="000B51A7" w:rsidRDefault="000B51A7">
            <w:pPr>
              <w:pStyle w:val="ConsPlusNormal"/>
            </w:pPr>
            <w:r>
              <w:t>Получение гражданскими служащими знаний и умений, позволяющих эффективно решать поставленные задачи</w:t>
            </w:r>
          </w:p>
        </w:tc>
        <w:tc>
          <w:tcPr>
            <w:tcW w:w="1418" w:type="dxa"/>
          </w:tcPr>
          <w:p w:rsidR="000B51A7" w:rsidRDefault="000B51A7">
            <w:pPr>
              <w:pStyle w:val="ConsPlusNormal"/>
            </w:pPr>
            <w:r>
              <w:t>По мере необходимости</w:t>
            </w:r>
          </w:p>
        </w:tc>
        <w:tc>
          <w:tcPr>
            <w:tcW w:w="2381" w:type="dxa"/>
          </w:tcPr>
          <w:p w:rsidR="000B51A7" w:rsidRDefault="000B51A7">
            <w:pPr>
              <w:pStyle w:val="ConsPlusNormal"/>
            </w:pPr>
            <w:r>
              <w:t>Исполнительные органы государственной власти Кемеровской области - Кузбасса и структурные подразделения Администрации Правительства Кузбасса</w:t>
            </w:r>
          </w:p>
        </w:tc>
      </w:tr>
      <w:tr w:rsidR="000B51A7">
        <w:tc>
          <w:tcPr>
            <w:tcW w:w="794" w:type="dxa"/>
          </w:tcPr>
          <w:p w:rsidR="000B51A7" w:rsidRDefault="000B51A7">
            <w:pPr>
              <w:pStyle w:val="ConsPlusNormal"/>
            </w:pPr>
            <w:r>
              <w:t>24.2</w:t>
            </w:r>
          </w:p>
        </w:tc>
        <w:tc>
          <w:tcPr>
            <w:tcW w:w="2154" w:type="dxa"/>
          </w:tcPr>
          <w:p w:rsidR="000B51A7" w:rsidRDefault="000B51A7">
            <w:pPr>
              <w:pStyle w:val="ConsPlusNormal"/>
            </w:pPr>
            <w:r>
              <w:t>Проведение семинаров для органов местного самоуправления по вопросам развития конкуренции и антимонопольного законодательства</w:t>
            </w:r>
          </w:p>
        </w:tc>
        <w:tc>
          <w:tcPr>
            <w:tcW w:w="2268" w:type="dxa"/>
          </w:tcPr>
          <w:p w:rsidR="000B51A7" w:rsidRDefault="000B51A7">
            <w:pPr>
              <w:pStyle w:val="ConsPlusNormal"/>
            </w:pPr>
            <w:r>
              <w:t>Повышение информированности органов местного самоуправления</w:t>
            </w:r>
          </w:p>
        </w:tc>
        <w:tc>
          <w:tcPr>
            <w:tcW w:w="1418" w:type="dxa"/>
          </w:tcPr>
          <w:p w:rsidR="000B51A7" w:rsidRDefault="000B51A7">
            <w:pPr>
              <w:pStyle w:val="ConsPlusNormal"/>
            </w:pPr>
            <w:r>
              <w:t>По мере необходимости</w:t>
            </w:r>
          </w:p>
        </w:tc>
        <w:tc>
          <w:tcPr>
            <w:tcW w:w="2381" w:type="dxa"/>
          </w:tcPr>
          <w:p w:rsidR="000B51A7" w:rsidRDefault="000B51A7">
            <w:pPr>
              <w:pStyle w:val="ConsPlusNormal"/>
            </w:pPr>
            <w:r>
              <w:t>Департамент экономического развития Администрации Правительства Кузбасса, органы местного самоуправления (по согласованию)</w:t>
            </w:r>
          </w:p>
        </w:tc>
      </w:tr>
      <w:tr w:rsidR="000B51A7">
        <w:tc>
          <w:tcPr>
            <w:tcW w:w="794" w:type="dxa"/>
          </w:tcPr>
          <w:p w:rsidR="000B51A7" w:rsidRDefault="000B51A7">
            <w:pPr>
              <w:pStyle w:val="ConsPlusNormal"/>
              <w:outlineLvl w:val="2"/>
            </w:pPr>
            <w:r>
              <w:lastRenderedPageBreak/>
              <w:t>25</w:t>
            </w:r>
          </w:p>
        </w:tc>
        <w:tc>
          <w:tcPr>
            <w:tcW w:w="8221" w:type="dxa"/>
            <w:gridSpan w:val="4"/>
          </w:tcPr>
          <w:p w:rsidR="000B51A7" w:rsidRDefault="000B51A7">
            <w:pPr>
              <w:pStyle w:val="ConsPlusNormal"/>
              <w:jc w:val="center"/>
            </w:pPr>
            <w:r>
              <w:t>Разработка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
        </w:tc>
      </w:tr>
      <w:tr w:rsidR="000B51A7">
        <w:tc>
          <w:tcPr>
            <w:tcW w:w="794" w:type="dxa"/>
          </w:tcPr>
          <w:p w:rsidR="000B51A7" w:rsidRDefault="000B51A7">
            <w:pPr>
              <w:pStyle w:val="ConsPlusNormal"/>
            </w:pPr>
          </w:p>
        </w:tc>
        <w:tc>
          <w:tcPr>
            <w:tcW w:w="2154" w:type="dxa"/>
          </w:tcPr>
          <w:p w:rsidR="000B51A7" w:rsidRDefault="000B51A7">
            <w:pPr>
              <w:pStyle w:val="ConsPlusNormal"/>
            </w:pPr>
            <w:r>
              <w:t>Взаимодействие по вопросам снижения административных барьеров в отношении согласования размещения антенно-мачтовых сооружений (объектов) для услуг связи на объектах муниципальной собственности</w:t>
            </w:r>
          </w:p>
        </w:tc>
        <w:tc>
          <w:tcPr>
            <w:tcW w:w="2268" w:type="dxa"/>
          </w:tcPr>
          <w:p w:rsidR="000B51A7" w:rsidRDefault="000B51A7">
            <w:pPr>
              <w:pStyle w:val="ConsPlusNormal"/>
            </w:pPr>
            <w:r>
              <w:t>Упрощение доступа операторов связи к объектам инфраструктуры, находящимся в муниципальной собственности</w:t>
            </w:r>
          </w:p>
        </w:tc>
        <w:tc>
          <w:tcPr>
            <w:tcW w:w="1418" w:type="dxa"/>
          </w:tcPr>
          <w:p w:rsidR="000B51A7" w:rsidRDefault="000B51A7">
            <w:pPr>
              <w:pStyle w:val="ConsPlusNormal"/>
            </w:pPr>
            <w:r>
              <w:t>Постоянно</w:t>
            </w:r>
          </w:p>
        </w:tc>
        <w:tc>
          <w:tcPr>
            <w:tcW w:w="2381" w:type="dxa"/>
          </w:tcPr>
          <w:p w:rsidR="000B51A7" w:rsidRDefault="000B51A7">
            <w:pPr>
              <w:pStyle w:val="ConsPlusNormal"/>
            </w:pPr>
            <w:r>
              <w:t>Министерство транспорта Кузбасса, органы местного самоуправления (по согласованию)</w:t>
            </w:r>
          </w:p>
        </w:tc>
      </w:tr>
      <w:tr w:rsidR="000B51A7">
        <w:tc>
          <w:tcPr>
            <w:tcW w:w="794" w:type="dxa"/>
          </w:tcPr>
          <w:p w:rsidR="000B51A7" w:rsidRDefault="000B51A7">
            <w:pPr>
              <w:pStyle w:val="ConsPlusNormal"/>
              <w:outlineLvl w:val="2"/>
            </w:pPr>
            <w:r>
              <w:t>26</w:t>
            </w:r>
          </w:p>
        </w:tc>
        <w:tc>
          <w:tcPr>
            <w:tcW w:w="8221" w:type="dxa"/>
            <w:gridSpan w:val="4"/>
          </w:tcPr>
          <w:p w:rsidR="000B51A7" w:rsidRDefault="000B51A7">
            <w:pPr>
              <w:pStyle w:val="ConsPlusNormal"/>
              <w:jc w:val="center"/>
            </w:pPr>
            <w:r>
              <w:t>Организация в Государственной жилищной инспекции Кемеровской области горячей телефонной линии, а также электронной формы обратной связи в сети "Интернет"</w:t>
            </w:r>
          </w:p>
        </w:tc>
      </w:tr>
      <w:tr w:rsidR="000B51A7">
        <w:tc>
          <w:tcPr>
            <w:tcW w:w="794" w:type="dxa"/>
          </w:tcPr>
          <w:p w:rsidR="000B51A7" w:rsidRDefault="000B51A7">
            <w:pPr>
              <w:pStyle w:val="ConsPlusNormal"/>
            </w:pPr>
          </w:p>
        </w:tc>
        <w:tc>
          <w:tcPr>
            <w:tcW w:w="2154" w:type="dxa"/>
          </w:tcPr>
          <w:p w:rsidR="000B51A7" w:rsidRDefault="000B51A7">
            <w:pPr>
              <w:pStyle w:val="ConsPlusNormal"/>
            </w:pPr>
            <w:r>
              <w:t>Обеспечение эффективности работы горячей телефонной линии, а также электронной формы обратной связи в информационно-телекоммуникационной сети "Интернет" (с возможностью прикрепления файлов фото-</w:t>
            </w:r>
          </w:p>
          <w:p w:rsidR="000B51A7" w:rsidRDefault="000B51A7">
            <w:pPr>
              <w:pStyle w:val="ConsPlusNormal"/>
            </w:pPr>
            <w:r>
              <w:t>и видеосъемки)</w:t>
            </w:r>
          </w:p>
        </w:tc>
        <w:tc>
          <w:tcPr>
            <w:tcW w:w="2268" w:type="dxa"/>
          </w:tcPr>
          <w:p w:rsidR="000B51A7" w:rsidRDefault="000B51A7">
            <w:pPr>
              <w:pStyle w:val="ConsPlusNormal"/>
            </w:pPr>
            <w:r>
              <w:t>Повышение эффективности обратной связи по вопросам качественного и бесперебойного предоставления жилищно-коммунальных услуг населению</w:t>
            </w:r>
          </w:p>
        </w:tc>
        <w:tc>
          <w:tcPr>
            <w:tcW w:w="1418" w:type="dxa"/>
          </w:tcPr>
          <w:p w:rsidR="000B51A7" w:rsidRDefault="000B51A7">
            <w:pPr>
              <w:pStyle w:val="ConsPlusNormal"/>
            </w:pPr>
            <w:r>
              <w:t>Постоянно</w:t>
            </w:r>
          </w:p>
        </w:tc>
        <w:tc>
          <w:tcPr>
            <w:tcW w:w="2381" w:type="dxa"/>
          </w:tcPr>
          <w:p w:rsidR="000B51A7" w:rsidRDefault="000B51A7">
            <w:pPr>
              <w:pStyle w:val="ConsPlusNormal"/>
            </w:pPr>
            <w:r>
              <w:t>Государственная жилищная инспекция Кемеровской области,</w:t>
            </w:r>
          </w:p>
          <w:p w:rsidR="000B51A7" w:rsidRDefault="000B51A7">
            <w:pPr>
              <w:pStyle w:val="ConsPlusNormal"/>
            </w:pPr>
            <w:r>
              <w:t>органы местного самоуправления (по согласованию)</w:t>
            </w:r>
          </w:p>
        </w:tc>
      </w:tr>
      <w:tr w:rsidR="000B51A7">
        <w:tc>
          <w:tcPr>
            <w:tcW w:w="794" w:type="dxa"/>
          </w:tcPr>
          <w:p w:rsidR="000B51A7" w:rsidRDefault="000B51A7">
            <w:pPr>
              <w:pStyle w:val="ConsPlusNormal"/>
              <w:outlineLvl w:val="2"/>
            </w:pPr>
            <w:r>
              <w:t>27</w:t>
            </w:r>
          </w:p>
        </w:tc>
        <w:tc>
          <w:tcPr>
            <w:tcW w:w="8221" w:type="dxa"/>
            <w:gridSpan w:val="4"/>
          </w:tcPr>
          <w:p w:rsidR="000B51A7" w:rsidRDefault="000B51A7">
            <w:pPr>
              <w:pStyle w:val="ConsPlusNormal"/>
              <w:jc w:val="center"/>
            </w:pPr>
            <w:r>
              <w:t>Разработка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Кемеровской области - Кузбасса, в рамках соответствующего соглашения или меморандума между органами исполнительной власти Кемеровской области - Кузбасса и органами местного самоуправления</w:t>
            </w:r>
          </w:p>
        </w:tc>
      </w:tr>
      <w:tr w:rsidR="000B51A7">
        <w:tc>
          <w:tcPr>
            <w:tcW w:w="794" w:type="dxa"/>
          </w:tcPr>
          <w:p w:rsidR="000B51A7" w:rsidRDefault="000B51A7">
            <w:pPr>
              <w:pStyle w:val="ConsPlusNormal"/>
            </w:pPr>
          </w:p>
        </w:tc>
        <w:tc>
          <w:tcPr>
            <w:tcW w:w="2154" w:type="dxa"/>
          </w:tcPr>
          <w:p w:rsidR="000B51A7" w:rsidRDefault="000B51A7">
            <w:pPr>
              <w:pStyle w:val="ConsPlusNormal"/>
            </w:pPr>
            <w:r>
              <w:t>Разработка методических рекомендаций по административным регламентам:</w:t>
            </w:r>
          </w:p>
          <w:p w:rsidR="000B51A7" w:rsidRDefault="000B51A7">
            <w:pPr>
              <w:pStyle w:val="ConsPlusNormal"/>
            </w:pPr>
            <w:r>
              <w:lastRenderedPageBreak/>
              <w:t>предоставление муниципальной услуги по выдаче разрешения на строительство и предоставление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2268" w:type="dxa"/>
          </w:tcPr>
          <w:p w:rsidR="000B51A7" w:rsidRDefault="000B51A7">
            <w:pPr>
              <w:pStyle w:val="ConsPlusNormal"/>
            </w:pPr>
            <w:r>
              <w:lastRenderedPageBreak/>
              <w:t xml:space="preserve">Создание условий для развития конкуренции на рынке строительства, в том числе путем создания </w:t>
            </w:r>
            <w:r>
              <w:lastRenderedPageBreak/>
              <w:t>условий максимального благоприятствования хозяйствующим субъектам при входе на рынок строительства</w:t>
            </w:r>
          </w:p>
        </w:tc>
        <w:tc>
          <w:tcPr>
            <w:tcW w:w="1418" w:type="dxa"/>
          </w:tcPr>
          <w:p w:rsidR="000B51A7" w:rsidRDefault="000B51A7">
            <w:pPr>
              <w:pStyle w:val="ConsPlusNormal"/>
              <w:jc w:val="center"/>
            </w:pPr>
            <w:r>
              <w:lastRenderedPageBreak/>
              <w:t>2019 - 2021 годы</w:t>
            </w:r>
          </w:p>
        </w:tc>
        <w:tc>
          <w:tcPr>
            <w:tcW w:w="2381" w:type="dxa"/>
          </w:tcPr>
          <w:p w:rsidR="000B51A7" w:rsidRDefault="000B51A7">
            <w:pPr>
              <w:pStyle w:val="ConsPlusNormal"/>
            </w:pPr>
            <w:r>
              <w:t>Главное управление архитектуры и градостроительства Кемеровской области,</w:t>
            </w:r>
          </w:p>
          <w:p w:rsidR="000B51A7" w:rsidRDefault="000B51A7">
            <w:pPr>
              <w:pStyle w:val="ConsPlusNormal"/>
            </w:pPr>
            <w:r>
              <w:t xml:space="preserve">органы местного </w:t>
            </w:r>
            <w:r>
              <w:lastRenderedPageBreak/>
              <w:t>самоуправления (по согласованию)</w:t>
            </w:r>
          </w:p>
        </w:tc>
      </w:tr>
      <w:tr w:rsidR="000B51A7">
        <w:tc>
          <w:tcPr>
            <w:tcW w:w="794" w:type="dxa"/>
          </w:tcPr>
          <w:p w:rsidR="000B51A7" w:rsidRDefault="000B51A7">
            <w:pPr>
              <w:pStyle w:val="ConsPlusNormal"/>
              <w:outlineLvl w:val="2"/>
            </w:pPr>
            <w:r>
              <w:lastRenderedPageBreak/>
              <w:t>28</w:t>
            </w:r>
          </w:p>
        </w:tc>
        <w:tc>
          <w:tcPr>
            <w:tcW w:w="8221" w:type="dxa"/>
            <w:gridSpan w:val="4"/>
          </w:tcPr>
          <w:p w:rsidR="000B51A7" w:rsidRDefault="000B51A7">
            <w:pPr>
              <w:pStyle w:val="ConsPlusNormal"/>
              <w:jc w:val="center"/>
            </w:pPr>
            <w:r>
              <w:t>Прочие мероприятия, направленные на развитие конкурентной среды в Кемеровской области - Кузбассе</w:t>
            </w:r>
          </w:p>
        </w:tc>
      </w:tr>
      <w:tr w:rsidR="000B51A7">
        <w:tc>
          <w:tcPr>
            <w:tcW w:w="794" w:type="dxa"/>
          </w:tcPr>
          <w:p w:rsidR="000B51A7" w:rsidRDefault="000B51A7">
            <w:pPr>
              <w:pStyle w:val="ConsPlusNormal"/>
            </w:pPr>
            <w:r>
              <w:t>28.1</w:t>
            </w:r>
          </w:p>
        </w:tc>
        <w:tc>
          <w:tcPr>
            <w:tcW w:w="2154" w:type="dxa"/>
          </w:tcPr>
          <w:p w:rsidR="000B51A7" w:rsidRDefault="000B51A7">
            <w:pPr>
              <w:pStyle w:val="ConsPlusNormal"/>
            </w:pPr>
            <w:r>
              <w:t>Проведение антимонопольного контроля за соблюдением сетевыми компаниями прав субъектов малого и среднего предпринимательства в части законного предоставления трехлетней рассрочки по оплате технологического присоединения объектов мощностью от 15 кВт до 100 кВт</w:t>
            </w:r>
          </w:p>
        </w:tc>
        <w:tc>
          <w:tcPr>
            <w:tcW w:w="2268" w:type="dxa"/>
            <w:vMerge w:val="restart"/>
          </w:tcPr>
          <w:p w:rsidR="000B51A7" w:rsidRDefault="000B51A7">
            <w:pPr>
              <w:pStyle w:val="ConsPlusNormal"/>
            </w:pPr>
            <w:r>
              <w:t>Создание условий для развития конкуренции в Кемеровской области - Кузбассе</w:t>
            </w:r>
          </w:p>
        </w:tc>
        <w:tc>
          <w:tcPr>
            <w:tcW w:w="1418" w:type="dxa"/>
          </w:tcPr>
          <w:p w:rsidR="000B51A7" w:rsidRDefault="000B51A7">
            <w:pPr>
              <w:pStyle w:val="ConsPlusNormal"/>
            </w:pPr>
            <w:r>
              <w:t>По мере необходимости</w:t>
            </w:r>
          </w:p>
        </w:tc>
        <w:tc>
          <w:tcPr>
            <w:tcW w:w="2381" w:type="dxa"/>
          </w:tcPr>
          <w:p w:rsidR="000B51A7" w:rsidRDefault="000B51A7">
            <w:pPr>
              <w:pStyle w:val="ConsPlusNormal"/>
            </w:pPr>
            <w:r>
              <w:t>Управление Федеральной антимонопольной службы по Кемеровской области (по согласованию)</w:t>
            </w:r>
          </w:p>
        </w:tc>
      </w:tr>
      <w:tr w:rsidR="000B51A7">
        <w:tc>
          <w:tcPr>
            <w:tcW w:w="794" w:type="dxa"/>
          </w:tcPr>
          <w:p w:rsidR="000B51A7" w:rsidRDefault="000B51A7">
            <w:pPr>
              <w:pStyle w:val="ConsPlusNormal"/>
            </w:pPr>
            <w:r>
              <w:t>28.2</w:t>
            </w:r>
          </w:p>
        </w:tc>
        <w:tc>
          <w:tcPr>
            <w:tcW w:w="2154" w:type="dxa"/>
          </w:tcPr>
          <w:p w:rsidR="000B51A7" w:rsidRDefault="000B51A7">
            <w:pPr>
              <w:pStyle w:val="ConsPlusNormal"/>
            </w:pPr>
            <w:r>
              <w:t xml:space="preserve">Проведение контроля (антимонопольного, тарифного) за обоснованностью применения сетевыми организациями: стандартизированной тарифной ставки для расчета платы за технологическое присоединение к электрическим </w:t>
            </w:r>
            <w:r>
              <w:lastRenderedPageBreak/>
              <w:t>сетям; ставок за единицу максимальной мощности технологического присоединения к электрическим сетям; ставок за единицу максимальной мощности технологического присоединения к электрическим сетям при реализации мероприятий "последней мили"</w:t>
            </w:r>
          </w:p>
        </w:tc>
        <w:tc>
          <w:tcPr>
            <w:tcW w:w="2268" w:type="dxa"/>
            <w:vMerge/>
          </w:tcPr>
          <w:p w:rsidR="000B51A7" w:rsidRDefault="000B51A7"/>
        </w:tc>
        <w:tc>
          <w:tcPr>
            <w:tcW w:w="1418" w:type="dxa"/>
          </w:tcPr>
          <w:p w:rsidR="000B51A7" w:rsidRDefault="000B51A7">
            <w:pPr>
              <w:pStyle w:val="ConsPlusNormal"/>
            </w:pPr>
            <w:r>
              <w:t>По мере необходимости</w:t>
            </w:r>
          </w:p>
        </w:tc>
        <w:tc>
          <w:tcPr>
            <w:tcW w:w="2381" w:type="dxa"/>
          </w:tcPr>
          <w:p w:rsidR="000B51A7" w:rsidRDefault="000B51A7">
            <w:pPr>
              <w:pStyle w:val="ConsPlusNormal"/>
            </w:pPr>
            <w:r>
              <w:t xml:space="preserve">Управление Федеральной антимонопольной службы по Кемеровской области (по согласованию), уполномоченный по защите прав предпринимателей в Кемеровской области - Кузбассе (по согласованию), межотраслевой совет потребителей по </w:t>
            </w:r>
            <w:r>
              <w:lastRenderedPageBreak/>
              <w:t>вопросам деятельности субъектов естественных монополий в Кемеровской области (по согласованию)</w:t>
            </w:r>
          </w:p>
        </w:tc>
      </w:tr>
      <w:tr w:rsidR="000B51A7">
        <w:tc>
          <w:tcPr>
            <w:tcW w:w="794" w:type="dxa"/>
          </w:tcPr>
          <w:p w:rsidR="000B51A7" w:rsidRDefault="000B51A7">
            <w:pPr>
              <w:pStyle w:val="ConsPlusNormal"/>
            </w:pPr>
            <w:r>
              <w:lastRenderedPageBreak/>
              <w:t>28.3</w:t>
            </w:r>
          </w:p>
        </w:tc>
        <w:tc>
          <w:tcPr>
            <w:tcW w:w="2154" w:type="dxa"/>
          </w:tcPr>
          <w:p w:rsidR="000B51A7" w:rsidRDefault="000B51A7">
            <w:pPr>
              <w:pStyle w:val="ConsPlusNormal"/>
            </w:pPr>
            <w:r>
              <w:t>Мониторинг показателей, характеризующих контроль за соблюдением антимонопольного законодательства, включающих: сведения о количестве нарушений, выразившихся в злоупотреблении хозяйствующими субъектами доминирующим положением; соглашения и согласованные действия хозяйствующих субъектов, ограничивающих конкуренцию;</w:t>
            </w:r>
          </w:p>
          <w:p w:rsidR="000B51A7" w:rsidRDefault="000B51A7">
            <w:pPr>
              <w:pStyle w:val="ConsPlusNormal"/>
            </w:pPr>
            <w:r>
              <w:t>принятие ограничивающих конкуренцию актов и осуществление ограничивающих конкуренцию действий органов государственной власти и органов местного самоуправления</w:t>
            </w:r>
          </w:p>
        </w:tc>
        <w:tc>
          <w:tcPr>
            <w:tcW w:w="2268" w:type="dxa"/>
            <w:vMerge/>
          </w:tcPr>
          <w:p w:rsidR="000B51A7" w:rsidRDefault="000B51A7"/>
        </w:tc>
        <w:tc>
          <w:tcPr>
            <w:tcW w:w="1418" w:type="dxa"/>
          </w:tcPr>
          <w:p w:rsidR="000B51A7" w:rsidRDefault="000B51A7">
            <w:pPr>
              <w:pStyle w:val="ConsPlusNormal"/>
            </w:pPr>
            <w:r>
              <w:t>По мере необходимости</w:t>
            </w:r>
          </w:p>
        </w:tc>
        <w:tc>
          <w:tcPr>
            <w:tcW w:w="2381" w:type="dxa"/>
          </w:tcPr>
          <w:p w:rsidR="000B51A7" w:rsidRDefault="000B51A7">
            <w:pPr>
              <w:pStyle w:val="ConsPlusNormal"/>
            </w:pPr>
            <w:r>
              <w:t>Управление Федеральной антимонопольной службы по Кемеровской области (по согласованию)</w:t>
            </w:r>
          </w:p>
        </w:tc>
      </w:tr>
      <w:tr w:rsidR="000B51A7">
        <w:tc>
          <w:tcPr>
            <w:tcW w:w="794" w:type="dxa"/>
          </w:tcPr>
          <w:p w:rsidR="000B51A7" w:rsidRDefault="000B51A7">
            <w:pPr>
              <w:pStyle w:val="ConsPlusNormal"/>
            </w:pPr>
            <w:r>
              <w:lastRenderedPageBreak/>
              <w:t>28.4</w:t>
            </w:r>
          </w:p>
        </w:tc>
        <w:tc>
          <w:tcPr>
            <w:tcW w:w="2154" w:type="dxa"/>
          </w:tcPr>
          <w:p w:rsidR="000B51A7" w:rsidRDefault="000B51A7">
            <w:pPr>
              <w:pStyle w:val="ConsPlusNormal"/>
            </w:pPr>
            <w:r>
              <w:t>Размещение информации о развитии конкуренции в Кемеровской области - Кузбассе, перечня мероприятий, документов, принимаемых во исполнение требований стандарта развития конкуренции в Кемеровской области - Кузбассе, на официальных сайтах органов исполнительной власти Кемеровской области - Кузбасса, органов местного самоуправления в информационно-телекоммуникационной сети "Интернет" путем опубликования ссылки уполномоченного органа по содействию развитию конкуренции в Кемеровской области - Кузбассе</w:t>
            </w:r>
          </w:p>
        </w:tc>
        <w:tc>
          <w:tcPr>
            <w:tcW w:w="2268" w:type="dxa"/>
          </w:tcPr>
          <w:p w:rsidR="000B51A7" w:rsidRDefault="000B51A7">
            <w:pPr>
              <w:pStyle w:val="ConsPlusNormal"/>
            </w:pPr>
            <w:r>
              <w:t>Обеспечение открытости и доступности информации о выполнении требований стандарта развития конкуренции в Кемеровской области - Кузбассе</w:t>
            </w:r>
          </w:p>
        </w:tc>
        <w:tc>
          <w:tcPr>
            <w:tcW w:w="1418" w:type="dxa"/>
          </w:tcPr>
          <w:p w:rsidR="000B51A7" w:rsidRDefault="000B51A7">
            <w:pPr>
              <w:pStyle w:val="ConsPlusNormal"/>
            </w:pPr>
            <w:r>
              <w:t>Постоянно</w:t>
            </w:r>
          </w:p>
        </w:tc>
        <w:tc>
          <w:tcPr>
            <w:tcW w:w="2381" w:type="dxa"/>
          </w:tcPr>
          <w:p w:rsidR="000B51A7" w:rsidRDefault="000B51A7">
            <w:pPr>
              <w:pStyle w:val="ConsPlusNormal"/>
            </w:pPr>
            <w:r>
              <w:t xml:space="preserve">Исполнительные органы государственной власти Кемеровской области - Кузбасса и структурные подразделения Администрации Правительства Кузбасса (по списку) </w:t>
            </w:r>
            <w:hyperlink w:anchor="P1877" w:history="1">
              <w:r>
                <w:rPr>
                  <w:color w:val="0000FF"/>
                </w:rPr>
                <w:t>&lt;*&gt;</w:t>
              </w:r>
            </w:hyperlink>
            <w:r>
              <w:t>,</w:t>
            </w:r>
          </w:p>
          <w:p w:rsidR="000B51A7" w:rsidRDefault="000B51A7">
            <w:pPr>
              <w:pStyle w:val="ConsPlusNormal"/>
            </w:pPr>
            <w:r>
              <w:t>органы местного самоуправления (по согласованию)</w:t>
            </w:r>
          </w:p>
        </w:tc>
      </w:tr>
      <w:tr w:rsidR="000B51A7">
        <w:tc>
          <w:tcPr>
            <w:tcW w:w="794" w:type="dxa"/>
          </w:tcPr>
          <w:p w:rsidR="000B51A7" w:rsidRDefault="000B51A7">
            <w:pPr>
              <w:pStyle w:val="ConsPlusNormal"/>
            </w:pPr>
            <w:r>
              <w:t>28.5</w:t>
            </w:r>
          </w:p>
        </w:tc>
        <w:tc>
          <w:tcPr>
            <w:tcW w:w="2154" w:type="dxa"/>
          </w:tcPr>
          <w:p w:rsidR="000B51A7" w:rsidRDefault="000B51A7">
            <w:pPr>
              <w:pStyle w:val="ConsPlusNormal"/>
            </w:pPr>
            <w:r>
              <w:t>Проведение мониторинга качества и доступности предоставления государственных и муниципальных услуг в Кемеровской области - Кузбассе, в том числе услуг, предоставляемых на базе многофункциональных центров</w:t>
            </w:r>
          </w:p>
        </w:tc>
        <w:tc>
          <w:tcPr>
            <w:tcW w:w="2268" w:type="dxa"/>
          </w:tcPr>
          <w:p w:rsidR="000B51A7" w:rsidRDefault="000B51A7">
            <w:pPr>
              <w:pStyle w:val="ConsPlusNormal"/>
            </w:pPr>
            <w:r>
              <w:t>Получение информации о качестве и доступности государственных и муниципальных услуг в Кемеровской области</w:t>
            </w:r>
          </w:p>
        </w:tc>
        <w:tc>
          <w:tcPr>
            <w:tcW w:w="1418" w:type="dxa"/>
          </w:tcPr>
          <w:p w:rsidR="000B51A7" w:rsidRDefault="000B51A7">
            <w:pPr>
              <w:pStyle w:val="ConsPlusNormal"/>
              <w:jc w:val="center"/>
            </w:pPr>
            <w:r>
              <w:t>2019 - 2021 годы</w:t>
            </w:r>
          </w:p>
        </w:tc>
        <w:tc>
          <w:tcPr>
            <w:tcW w:w="2381" w:type="dxa"/>
          </w:tcPr>
          <w:p w:rsidR="000B51A7" w:rsidRDefault="000B51A7">
            <w:pPr>
              <w:pStyle w:val="ConsPlusNormal"/>
            </w:pPr>
            <w:r>
              <w:t>Министерство цифрового развития и связи Кузбасса,</w:t>
            </w:r>
          </w:p>
          <w:p w:rsidR="000B51A7" w:rsidRDefault="000B51A7">
            <w:pPr>
              <w:pStyle w:val="ConsPlusNormal"/>
            </w:pPr>
            <w:r>
              <w:t>органы местного самоуправления (по согласованию)</w:t>
            </w:r>
          </w:p>
        </w:tc>
      </w:tr>
      <w:tr w:rsidR="000B51A7">
        <w:tc>
          <w:tcPr>
            <w:tcW w:w="794" w:type="dxa"/>
          </w:tcPr>
          <w:p w:rsidR="000B51A7" w:rsidRDefault="000B51A7">
            <w:pPr>
              <w:pStyle w:val="ConsPlusNormal"/>
            </w:pPr>
            <w:r>
              <w:t>28.6</w:t>
            </w:r>
          </w:p>
        </w:tc>
        <w:tc>
          <w:tcPr>
            <w:tcW w:w="2154" w:type="dxa"/>
          </w:tcPr>
          <w:p w:rsidR="000B51A7" w:rsidRDefault="000B51A7">
            <w:pPr>
              <w:pStyle w:val="ConsPlusNormal"/>
            </w:pPr>
            <w:r>
              <w:t xml:space="preserve">Формирование </w:t>
            </w:r>
            <w:r>
              <w:lastRenderedPageBreak/>
              <w:t>реестра (перечня) хозяйствующих субъектов, доля участия Кемеровской области - Кузбасса или муниципального образования в которых составляет 50 и более процентов, осуществляющих свою деятельность в Кемеровской области - Кузбассе</w:t>
            </w:r>
          </w:p>
        </w:tc>
        <w:tc>
          <w:tcPr>
            <w:tcW w:w="2268" w:type="dxa"/>
          </w:tcPr>
          <w:p w:rsidR="000B51A7" w:rsidRDefault="000B51A7">
            <w:pPr>
              <w:pStyle w:val="ConsPlusNormal"/>
            </w:pPr>
            <w:r>
              <w:lastRenderedPageBreak/>
              <w:t xml:space="preserve">Мониторинг </w:t>
            </w:r>
            <w:r>
              <w:lastRenderedPageBreak/>
              <w:t>деятельности хозяйствующих субъектов, доля участия Кемеровской области - Кузбасса или муниципального образования в которых составляет 50 и более процентов</w:t>
            </w:r>
          </w:p>
        </w:tc>
        <w:tc>
          <w:tcPr>
            <w:tcW w:w="1418" w:type="dxa"/>
          </w:tcPr>
          <w:p w:rsidR="000B51A7" w:rsidRDefault="000B51A7">
            <w:pPr>
              <w:pStyle w:val="ConsPlusNormal"/>
            </w:pPr>
            <w:r>
              <w:lastRenderedPageBreak/>
              <w:t>Ежегодно</w:t>
            </w:r>
          </w:p>
        </w:tc>
        <w:tc>
          <w:tcPr>
            <w:tcW w:w="2381" w:type="dxa"/>
          </w:tcPr>
          <w:p w:rsidR="000B51A7" w:rsidRDefault="000B51A7">
            <w:pPr>
              <w:pStyle w:val="ConsPlusNormal"/>
            </w:pPr>
            <w:r>
              <w:t xml:space="preserve">Департамент </w:t>
            </w:r>
            <w:r>
              <w:lastRenderedPageBreak/>
              <w:t>экономического развития Администрации Правительства Кузбасса, органы местного самоуправления (по согласованию)</w:t>
            </w:r>
          </w:p>
        </w:tc>
      </w:tr>
      <w:tr w:rsidR="000B51A7">
        <w:tc>
          <w:tcPr>
            <w:tcW w:w="794" w:type="dxa"/>
          </w:tcPr>
          <w:p w:rsidR="000B51A7" w:rsidRDefault="000B51A7">
            <w:pPr>
              <w:pStyle w:val="ConsPlusNormal"/>
            </w:pPr>
            <w:r>
              <w:lastRenderedPageBreak/>
              <w:t>28.7</w:t>
            </w:r>
          </w:p>
        </w:tc>
        <w:tc>
          <w:tcPr>
            <w:tcW w:w="2154" w:type="dxa"/>
          </w:tcPr>
          <w:p w:rsidR="000B51A7" w:rsidRDefault="000B51A7">
            <w:pPr>
              <w:pStyle w:val="ConsPlusNormal"/>
            </w:pPr>
            <w:r>
              <w:t>Проведение публичных обсуждений инвестиционных программ территориальных сетевых организаций при установлении регулируемых цен (тарифов) в целях исключения из них экономически необоснованных расходов в рамках работы межотраслевого совета потребителей по вопросам деятельности субъектов естественных монополий в Кемеровской области - Кузбассе</w:t>
            </w:r>
          </w:p>
        </w:tc>
        <w:tc>
          <w:tcPr>
            <w:tcW w:w="2268" w:type="dxa"/>
            <w:vMerge w:val="restart"/>
          </w:tcPr>
          <w:p w:rsidR="000B51A7" w:rsidRDefault="000B51A7">
            <w:pPr>
              <w:pStyle w:val="ConsPlusNormal"/>
            </w:pPr>
            <w:r>
              <w:t>Создание условий для развития конкуренции в Кемеровской области - Кузбассе</w:t>
            </w:r>
          </w:p>
        </w:tc>
        <w:tc>
          <w:tcPr>
            <w:tcW w:w="1418" w:type="dxa"/>
          </w:tcPr>
          <w:p w:rsidR="000B51A7" w:rsidRDefault="000B51A7">
            <w:pPr>
              <w:pStyle w:val="ConsPlusNormal"/>
            </w:pPr>
            <w:r>
              <w:t>По мере необходимости</w:t>
            </w:r>
          </w:p>
        </w:tc>
        <w:tc>
          <w:tcPr>
            <w:tcW w:w="2381" w:type="dxa"/>
          </w:tcPr>
          <w:p w:rsidR="000B51A7" w:rsidRDefault="000B51A7">
            <w:pPr>
              <w:pStyle w:val="ConsPlusNormal"/>
            </w:pPr>
            <w:r>
              <w:t>Региональная энергетическая комиссия Кемеровской области, межотраслевой совет потребителей по вопросам деятельности субъектов естественных монополий в Кемеровской области (по согласованию)</w:t>
            </w:r>
          </w:p>
        </w:tc>
      </w:tr>
      <w:tr w:rsidR="000B51A7">
        <w:tc>
          <w:tcPr>
            <w:tcW w:w="794" w:type="dxa"/>
          </w:tcPr>
          <w:p w:rsidR="000B51A7" w:rsidRDefault="000B51A7">
            <w:pPr>
              <w:pStyle w:val="ConsPlusNormal"/>
            </w:pPr>
            <w:r>
              <w:t>28.8</w:t>
            </w:r>
          </w:p>
        </w:tc>
        <w:tc>
          <w:tcPr>
            <w:tcW w:w="2154" w:type="dxa"/>
          </w:tcPr>
          <w:p w:rsidR="000B51A7" w:rsidRDefault="000B51A7">
            <w:pPr>
              <w:pStyle w:val="ConsPlusNormal"/>
            </w:pPr>
            <w:r>
              <w:t>Разработка механизма по снижению временных затрат на подключение к инженерным сетям (водоснабжение, теплоснабжение, газоснабжение)</w:t>
            </w:r>
          </w:p>
        </w:tc>
        <w:tc>
          <w:tcPr>
            <w:tcW w:w="2268" w:type="dxa"/>
            <w:vMerge/>
          </w:tcPr>
          <w:p w:rsidR="000B51A7" w:rsidRDefault="000B51A7"/>
        </w:tc>
        <w:tc>
          <w:tcPr>
            <w:tcW w:w="1418" w:type="dxa"/>
          </w:tcPr>
          <w:p w:rsidR="000B51A7" w:rsidRDefault="000B51A7">
            <w:pPr>
              <w:pStyle w:val="ConsPlusNormal"/>
              <w:jc w:val="center"/>
            </w:pPr>
            <w:r>
              <w:t>2019 - 2021 годы</w:t>
            </w:r>
          </w:p>
        </w:tc>
        <w:tc>
          <w:tcPr>
            <w:tcW w:w="2381" w:type="dxa"/>
          </w:tcPr>
          <w:p w:rsidR="000B51A7" w:rsidRDefault="000B51A7">
            <w:pPr>
              <w:pStyle w:val="ConsPlusNormal"/>
            </w:pPr>
            <w:r>
              <w:t>Региональная энергетическая комиссия Кемеровской области</w:t>
            </w:r>
          </w:p>
        </w:tc>
      </w:tr>
      <w:tr w:rsidR="000B51A7">
        <w:tc>
          <w:tcPr>
            <w:tcW w:w="794" w:type="dxa"/>
          </w:tcPr>
          <w:p w:rsidR="000B51A7" w:rsidRDefault="000B51A7">
            <w:pPr>
              <w:pStyle w:val="ConsPlusNormal"/>
            </w:pPr>
            <w:r>
              <w:t>28.9</w:t>
            </w:r>
          </w:p>
        </w:tc>
        <w:tc>
          <w:tcPr>
            <w:tcW w:w="2154" w:type="dxa"/>
          </w:tcPr>
          <w:p w:rsidR="000B51A7" w:rsidRDefault="000B51A7">
            <w:pPr>
              <w:pStyle w:val="ConsPlusNormal"/>
            </w:pPr>
            <w:r>
              <w:t xml:space="preserve">Взаимодействие с субъектами естественных монополий по </w:t>
            </w:r>
            <w:r>
              <w:lastRenderedPageBreak/>
              <w:t>обеспечению размещения в информационно-телекоммуникационной сети "Интернет": информации о свободных резервах трансформаторной мощности с указанием и отображением на географической карте ориентировочного места подключения (технологического присоединения) к сетям территориальных сетевых организаций 110-35 кВ с детализацией информации о количестве поданных заявок и заключенных договоров на технологическое присоединение, а также о планируемых сроках строительства и реконструкции сетей территориальных сетевых организаций 110-35 кВ;</w:t>
            </w:r>
          </w:p>
          <w:p w:rsidR="000B51A7" w:rsidRDefault="000B51A7">
            <w:pPr>
              <w:pStyle w:val="ConsPlusNormal"/>
            </w:pPr>
            <w:r>
              <w:t>информации, отображающей на географической карте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w:t>
            </w:r>
            <w:r>
              <w:lastRenderedPageBreak/>
              <w:t>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(с указанием перспективной мощности газораспределительных станций по окончании их строительства, реконструкции)</w:t>
            </w:r>
          </w:p>
        </w:tc>
        <w:tc>
          <w:tcPr>
            <w:tcW w:w="2268" w:type="dxa"/>
          </w:tcPr>
          <w:p w:rsidR="000B51A7" w:rsidRDefault="000B51A7">
            <w:pPr>
              <w:pStyle w:val="ConsPlusNormal"/>
            </w:pPr>
            <w:r>
              <w:lastRenderedPageBreak/>
              <w:t xml:space="preserve">Получение равного доступа хозяйствующих субъектов к </w:t>
            </w:r>
            <w:r>
              <w:lastRenderedPageBreak/>
              <w:t>информации о местах технологических присоединений, газораспределительных станций и их свободных мощностях (информационные материалы, географические карты, схемы, графики на сайтах субъектов естественных монополий)</w:t>
            </w:r>
          </w:p>
        </w:tc>
        <w:tc>
          <w:tcPr>
            <w:tcW w:w="1418" w:type="dxa"/>
          </w:tcPr>
          <w:p w:rsidR="000B51A7" w:rsidRDefault="000B51A7">
            <w:pPr>
              <w:pStyle w:val="ConsPlusNormal"/>
            </w:pPr>
            <w:r>
              <w:lastRenderedPageBreak/>
              <w:t>Постоянно</w:t>
            </w:r>
          </w:p>
        </w:tc>
        <w:tc>
          <w:tcPr>
            <w:tcW w:w="2381" w:type="dxa"/>
          </w:tcPr>
          <w:p w:rsidR="000B51A7" w:rsidRDefault="000B51A7">
            <w:pPr>
              <w:pStyle w:val="ConsPlusNormal"/>
            </w:pPr>
            <w:r>
              <w:t>Региональная энергетическая комиссия Кемеровской области,</w:t>
            </w:r>
          </w:p>
          <w:p w:rsidR="000B51A7" w:rsidRDefault="000B51A7">
            <w:pPr>
              <w:pStyle w:val="ConsPlusNormal"/>
            </w:pPr>
            <w:r>
              <w:lastRenderedPageBreak/>
              <w:t>департамент электроэнергетики Администрации Правительства Кузбасса,</w:t>
            </w:r>
          </w:p>
          <w:p w:rsidR="000B51A7" w:rsidRDefault="000B51A7">
            <w:pPr>
              <w:pStyle w:val="ConsPlusNormal"/>
            </w:pPr>
            <w:r>
              <w:t>департамент промышленности Кемеровской области,</w:t>
            </w:r>
          </w:p>
          <w:p w:rsidR="000B51A7" w:rsidRDefault="000B51A7">
            <w:pPr>
              <w:pStyle w:val="ConsPlusNormal"/>
            </w:pPr>
            <w:r>
              <w:t>органы местного самоуправления (по согласованию)</w:t>
            </w:r>
          </w:p>
        </w:tc>
      </w:tr>
      <w:tr w:rsidR="000B51A7">
        <w:tc>
          <w:tcPr>
            <w:tcW w:w="794" w:type="dxa"/>
          </w:tcPr>
          <w:p w:rsidR="000B51A7" w:rsidRDefault="000B51A7">
            <w:pPr>
              <w:pStyle w:val="ConsPlusNormal"/>
            </w:pPr>
            <w:r>
              <w:lastRenderedPageBreak/>
              <w:t>28.10</w:t>
            </w:r>
          </w:p>
        </w:tc>
        <w:tc>
          <w:tcPr>
            <w:tcW w:w="2154" w:type="dxa"/>
          </w:tcPr>
          <w:p w:rsidR="000B51A7" w:rsidRDefault="000B51A7">
            <w:pPr>
              <w:pStyle w:val="ConsPlusNormal"/>
            </w:pPr>
            <w:r>
              <w:t>Актуализация портала региональной геоинформационной системы территориального планирования Кемеровской области - Кузбасса с отображением в ней информации об инвестиционных проектах и площадках, центрах питания по электроснабжению и газоснабжению,</w:t>
            </w:r>
          </w:p>
          <w:p w:rsidR="000B51A7" w:rsidRDefault="000B51A7">
            <w:pPr>
              <w:pStyle w:val="ConsPlusNormal"/>
            </w:pPr>
            <w:r>
              <w:t>наличии свободных резервов мощности и размере этих резервов с указанием перспективной мощности</w:t>
            </w:r>
          </w:p>
        </w:tc>
        <w:tc>
          <w:tcPr>
            <w:tcW w:w="2268" w:type="dxa"/>
          </w:tcPr>
          <w:p w:rsidR="000B51A7" w:rsidRDefault="000B51A7">
            <w:pPr>
              <w:pStyle w:val="ConsPlusNormal"/>
            </w:pPr>
          </w:p>
        </w:tc>
        <w:tc>
          <w:tcPr>
            <w:tcW w:w="1418" w:type="dxa"/>
          </w:tcPr>
          <w:p w:rsidR="000B51A7" w:rsidRDefault="000B51A7">
            <w:pPr>
              <w:pStyle w:val="ConsPlusNormal"/>
            </w:pPr>
            <w:r>
              <w:t>По мере необходимости</w:t>
            </w:r>
          </w:p>
        </w:tc>
        <w:tc>
          <w:tcPr>
            <w:tcW w:w="2381" w:type="dxa"/>
          </w:tcPr>
          <w:p w:rsidR="000B51A7" w:rsidRDefault="000B51A7">
            <w:pPr>
              <w:pStyle w:val="ConsPlusNormal"/>
            </w:pPr>
            <w:r>
              <w:t>Главное управление архитектуры и градостроительства Кемеровской области, департамент инвестиций и стратегического развития Кемеровской области, департамент электроэнергетики Администрации Правительства Кузбасса, департамент жилищно-коммунального и дорожного комплекса Кемеровской области, органы местного самоуправления (по согласованию)</w:t>
            </w:r>
          </w:p>
        </w:tc>
      </w:tr>
      <w:tr w:rsidR="000B51A7">
        <w:tc>
          <w:tcPr>
            <w:tcW w:w="794" w:type="dxa"/>
          </w:tcPr>
          <w:p w:rsidR="000B51A7" w:rsidRDefault="000B51A7">
            <w:pPr>
              <w:pStyle w:val="ConsPlusNormal"/>
              <w:outlineLvl w:val="2"/>
            </w:pPr>
            <w:r>
              <w:t>29</w:t>
            </w:r>
          </w:p>
        </w:tc>
        <w:tc>
          <w:tcPr>
            <w:tcW w:w="8221" w:type="dxa"/>
            <w:gridSpan w:val="4"/>
          </w:tcPr>
          <w:p w:rsidR="000B51A7" w:rsidRDefault="000B51A7">
            <w:pPr>
              <w:pStyle w:val="ConsPlusNormal"/>
              <w:jc w:val="center"/>
            </w:pPr>
            <w:r>
              <w:t>Мероприятия по проведению мониторинга состояния и развития конкурентной среды</w:t>
            </w:r>
          </w:p>
        </w:tc>
      </w:tr>
      <w:tr w:rsidR="000B51A7">
        <w:tc>
          <w:tcPr>
            <w:tcW w:w="794" w:type="dxa"/>
          </w:tcPr>
          <w:p w:rsidR="000B51A7" w:rsidRDefault="000B51A7">
            <w:pPr>
              <w:pStyle w:val="ConsPlusNormal"/>
            </w:pPr>
            <w:r>
              <w:t>29.1</w:t>
            </w:r>
          </w:p>
        </w:tc>
        <w:tc>
          <w:tcPr>
            <w:tcW w:w="2154" w:type="dxa"/>
          </w:tcPr>
          <w:p w:rsidR="000B51A7" w:rsidRDefault="000B51A7">
            <w:pPr>
              <w:pStyle w:val="ConsPlusNormal"/>
            </w:pPr>
            <w:r>
              <w:t>Организация проведения мониторинга состояния и развития конкурентной среды в Кемеровской области - Кузбассе</w:t>
            </w:r>
          </w:p>
        </w:tc>
        <w:tc>
          <w:tcPr>
            <w:tcW w:w="2268" w:type="dxa"/>
          </w:tcPr>
          <w:p w:rsidR="000B51A7" w:rsidRDefault="000B51A7">
            <w:pPr>
              <w:pStyle w:val="ConsPlusNormal"/>
            </w:pPr>
          </w:p>
        </w:tc>
        <w:tc>
          <w:tcPr>
            <w:tcW w:w="1418" w:type="dxa"/>
          </w:tcPr>
          <w:p w:rsidR="000B51A7" w:rsidRDefault="000B51A7">
            <w:pPr>
              <w:pStyle w:val="ConsPlusNormal"/>
            </w:pPr>
            <w:r>
              <w:t>Ежегодно</w:t>
            </w:r>
          </w:p>
        </w:tc>
        <w:tc>
          <w:tcPr>
            <w:tcW w:w="2381" w:type="dxa"/>
          </w:tcPr>
          <w:p w:rsidR="000B51A7" w:rsidRDefault="000B51A7">
            <w:pPr>
              <w:pStyle w:val="ConsPlusNormal"/>
            </w:pPr>
            <w:r>
              <w:t>Департамент экономического развития Администрации Правительства Кузбасса</w:t>
            </w:r>
          </w:p>
        </w:tc>
      </w:tr>
      <w:tr w:rsidR="000B51A7">
        <w:tc>
          <w:tcPr>
            <w:tcW w:w="794" w:type="dxa"/>
          </w:tcPr>
          <w:p w:rsidR="000B51A7" w:rsidRDefault="000B51A7">
            <w:pPr>
              <w:pStyle w:val="ConsPlusNormal"/>
            </w:pPr>
            <w:r>
              <w:lastRenderedPageBreak/>
              <w:t>29.2</w:t>
            </w:r>
          </w:p>
        </w:tc>
        <w:tc>
          <w:tcPr>
            <w:tcW w:w="2154" w:type="dxa"/>
          </w:tcPr>
          <w:p w:rsidR="000B51A7" w:rsidRDefault="000B51A7">
            <w:pPr>
              <w:pStyle w:val="ConsPlusNormal"/>
            </w:pPr>
            <w:r>
              <w:t>Обеспечение технической возможности проведения опросов потребителей об удовлетворенности качеством товаров и услуг и ценовой конкуренцией на рынках Кемеровской области - Кузбасса и субъектов предпринимательской деятельности по оценке состояния и развития конкурентной среды на рынках товаров и услуг Кемеровской области - Кузбасса на официальном сайте Администрации Правительства Кузбасса в информационно-телекоммуникационной сети "Интернет"</w:t>
            </w:r>
          </w:p>
        </w:tc>
        <w:tc>
          <w:tcPr>
            <w:tcW w:w="2268" w:type="dxa"/>
          </w:tcPr>
          <w:p w:rsidR="000B51A7" w:rsidRDefault="000B51A7">
            <w:pPr>
              <w:pStyle w:val="ConsPlusNormal"/>
            </w:pPr>
          </w:p>
        </w:tc>
        <w:tc>
          <w:tcPr>
            <w:tcW w:w="1418" w:type="dxa"/>
          </w:tcPr>
          <w:p w:rsidR="000B51A7" w:rsidRDefault="000B51A7">
            <w:pPr>
              <w:pStyle w:val="ConsPlusNormal"/>
            </w:pPr>
            <w:r>
              <w:t>Ежегодно</w:t>
            </w:r>
          </w:p>
        </w:tc>
        <w:tc>
          <w:tcPr>
            <w:tcW w:w="2381" w:type="dxa"/>
          </w:tcPr>
          <w:p w:rsidR="000B51A7" w:rsidRDefault="000B51A7">
            <w:pPr>
              <w:pStyle w:val="ConsPlusNormal"/>
            </w:pPr>
            <w:r>
              <w:t>Министерство цифрового развития и связи Кузбасса</w:t>
            </w:r>
          </w:p>
        </w:tc>
      </w:tr>
      <w:tr w:rsidR="000B51A7">
        <w:tc>
          <w:tcPr>
            <w:tcW w:w="794" w:type="dxa"/>
          </w:tcPr>
          <w:p w:rsidR="000B51A7" w:rsidRDefault="000B51A7">
            <w:pPr>
              <w:pStyle w:val="ConsPlusNormal"/>
            </w:pPr>
            <w:r>
              <w:t>29.3</w:t>
            </w:r>
          </w:p>
        </w:tc>
        <w:tc>
          <w:tcPr>
            <w:tcW w:w="2154" w:type="dxa"/>
          </w:tcPr>
          <w:p w:rsidR="000B51A7" w:rsidRDefault="000B51A7">
            <w:pPr>
              <w:pStyle w:val="ConsPlusNormal"/>
            </w:pPr>
            <w:r>
              <w:t>Размещение на официальном сайте муниципального образования в информационно-телекоммуникационной сети "Интернет" ссылки на опросы с применением информационных технологий, размещенной на официальном сайте Администрации Правительства Кузбасса и в информационно-телекоммуникационной сети "Интернет"</w:t>
            </w:r>
          </w:p>
        </w:tc>
        <w:tc>
          <w:tcPr>
            <w:tcW w:w="2268" w:type="dxa"/>
          </w:tcPr>
          <w:p w:rsidR="000B51A7" w:rsidRDefault="000B51A7">
            <w:pPr>
              <w:pStyle w:val="ConsPlusNormal"/>
            </w:pPr>
          </w:p>
        </w:tc>
        <w:tc>
          <w:tcPr>
            <w:tcW w:w="1418" w:type="dxa"/>
          </w:tcPr>
          <w:p w:rsidR="000B51A7" w:rsidRDefault="000B51A7">
            <w:pPr>
              <w:pStyle w:val="ConsPlusNormal"/>
            </w:pPr>
            <w:r>
              <w:t>Ежегодно</w:t>
            </w:r>
          </w:p>
        </w:tc>
        <w:tc>
          <w:tcPr>
            <w:tcW w:w="2381" w:type="dxa"/>
          </w:tcPr>
          <w:p w:rsidR="000B51A7" w:rsidRDefault="000B51A7">
            <w:pPr>
              <w:pStyle w:val="ConsPlusNormal"/>
            </w:pPr>
            <w:r>
              <w:t>Органы местного самоуправления (по согласованию)</w:t>
            </w:r>
          </w:p>
        </w:tc>
      </w:tr>
      <w:tr w:rsidR="000B51A7">
        <w:tc>
          <w:tcPr>
            <w:tcW w:w="794" w:type="dxa"/>
          </w:tcPr>
          <w:p w:rsidR="000B51A7" w:rsidRDefault="000B51A7">
            <w:pPr>
              <w:pStyle w:val="ConsPlusNormal"/>
            </w:pPr>
            <w:r>
              <w:t>29.4</w:t>
            </w:r>
          </w:p>
        </w:tc>
        <w:tc>
          <w:tcPr>
            <w:tcW w:w="2154" w:type="dxa"/>
          </w:tcPr>
          <w:p w:rsidR="000B51A7" w:rsidRDefault="000B51A7">
            <w:pPr>
              <w:pStyle w:val="ConsPlusNormal"/>
            </w:pPr>
            <w:r>
              <w:t xml:space="preserve">Участие в проведении опроса состояния и развития конкурентной среды на рынках товаров, </w:t>
            </w:r>
            <w:r>
              <w:lastRenderedPageBreak/>
              <w:t>работ и услуг Кемеровской области - Кузбасса, проводимого уполномоченным органом по содействию развитию конкуренции в Кемеровской области (доля проголосовавших респондентов от общего количества населения, проживающего в муниципальном образовании, должна составлять не менее 0,5%), путем опубликования ссылки уполномоченного органа по содействию развитию конкуренции в Кемеровской области - Кузбассе</w:t>
            </w:r>
          </w:p>
        </w:tc>
        <w:tc>
          <w:tcPr>
            <w:tcW w:w="2268" w:type="dxa"/>
          </w:tcPr>
          <w:p w:rsidR="000B51A7" w:rsidRDefault="000B51A7">
            <w:pPr>
              <w:pStyle w:val="ConsPlusNormal"/>
            </w:pPr>
          </w:p>
        </w:tc>
        <w:tc>
          <w:tcPr>
            <w:tcW w:w="1418" w:type="dxa"/>
          </w:tcPr>
          <w:p w:rsidR="000B51A7" w:rsidRDefault="000B51A7">
            <w:pPr>
              <w:pStyle w:val="ConsPlusNormal"/>
            </w:pPr>
            <w:r>
              <w:t>Ежегодно</w:t>
            </w:r>
          </w:p>
        </w:tc>
        <w:tc>
          <w:tcPr>
            <w:tcW w:w="2381" w:type="dxa"/>
          </w:tcPr>
          <w:p w:rsidR="000B51A7" w:rsidRDefault="000B51A7">
            <w:pPr>
              <w:pStyle w:val="ConsPlusNormal"/>
            </w:pPr>
            <w:r>
              <w:t xml:space="preserve">Исполнительные органы государственной власти Кемеровской области - Кузбасса и </w:t>
            </w:r>
            <w:r>
              <w:lastRenderedPageBreak/>
              <w:t xml:space="preserve">структурные подразделения Администрации Правительства Кузбасса (по списку) </w:t>
            </w:r>
            <w:hyperlink w:anchor="P1877" w:history="1">
              <w:r>
                <w:rPr>
                  <w:color w:val="0000FF"/>
                </w:rPr>
                <w:t>&lt;*&gt;</w:t>
              </w:r>
            </w:hyperlink>
            <w:r>
              <w:t>,</w:t>
            </w:r>
          </w:p>
          <w:p w:rsidR="000B51A7" w:rsidRDefault="000B51A7">
            <w:pPr>
              <w:pStyle w:val="ConsPlusNormal"/>
            </w:pPr>
            <w:r>
              <w:t>органы местного самоуправления (по согласованию)</w:t>
            </w:r>
          </w:p>
        </w:tc>
      </w:tr>
      <w:tr w:rsidR="000B51A7">
        <w:tc>
          <w:tcPr>
            <w:tcW w:w="794" w:type="dxa"/>
          </w:tcPr>
          <w:p w:rsidR="000B51A7" w:rsidRDefault="000B51A7">
            <w:pPr>
              <w:pStyle w:val="ConsPlusNormal"/>
            </w:pPr>
            <w:r>
              <w:lastRenderedPageBreak/>
              <w:t>29.5</w:t>
            </w:r>
          </w:p>
        </w:tc>
        <w:tc>
          <w:tcPr>
            <w:tcW w:w="2154" w:type="dxa"/>
          </w:tcPr>
          <w:p w:rsidR="000B51A7" w:rsidRDefault="000B51A7">
            <w:pPr>
              <w:pStyle w:val="ConsPlusNormal"/>
            </w:pPr>
            <w:r>
              <w:t>Обеспечение информирования населения городских округов и муниципальных районов Кемеровской области о проведении опросов с применением информационных технологий</w:t>
            </w:r>
          </w:p>
        </w:tc>
        <w:tc>
          <w:tcPr>
            <w:tcW w:w="2268" w:type="dxa"/>
          </w:tcPr>
          <w:p w:rsidR="000B51A7" w:rsidRDefault="000B51A7">
            <w:pPr>
              <w:pStyle w:val="ConsPlusNormal"/>
            </w:pPr>
          </w:p>
        </w:tc>
        <w:tc>
          <w:tcPr>
            <w:tcW w:w="1418" w:type="dxa"/>
          </w:tcPr>
          <w:p w:rsidR="000B51A7" w:rsidRDefault="000B51A7">
            <w:pPr>
              <w:pStyle w:val="ConsPlusNormal"/>
            </w:pPr>
            <w:r>
              <w:t>Ежегодно</w:t>
            </w:r>
          </w:p>
        </w:tc>
        <w:tc>
          <w:tcPr>
            <w:tcW w:w="2381" w:type="dxa"/>
          </w:tcPr>
          <w:p w:rsidR="000B51A7" w:rsidRDefault="000B51A7">
            <w:pPr>
              <w:pStyle w:val="ConsPlusNormal"/>
            </w:pPr>
            <w:r>
              <w:t xml:space="preserve">Исполнительные органы государственной власти Кемеровской области - Кузбасса и структурные подразделения Администрации Правительства Кузбасса (по списку) </w:t>
            </w:r>
            <w:hyperlink w:anchor="P1877" w:history="1">
              <w:r>
                <w:rPr>
                  <w:color w:val="0000FF"/>
                </w:rPr>
                <w:t>&lt;*&gt;</w:t>
              </w:r>
            </w:hyperlink>
            <w:r>
              <w:t>,</w:t>
            </w:r>
          </w:p>
          <w:p w:rsidR="000B51A7" w:rsidRDefault="000B51A7">
            <w:pPr>
              <w:pStyle w:val="ConsPlusNormal"/>
            </w:pPr>
            <w:r>
              <w:t>органы местного самоуправления (по согласованию)</w:t>
            </w:r>
          </w:p>
        </w:tc>
      </w:tr>
      <w:tr w:rsidR="000B51A7">
        <w:tc>
          <w:tcPr>
            <w:tcW w:w="794" w:type="dxa"/>
          </w:tcPr>
          <w:p w:rsidR="000B51A7" w:rsidRDefault="000B51A7">
            <w:pPr>
              <w:pStyle w:val="ConsPlusNormal"/>
            </w:pPr>
            <w:r>
              <w:t>29.6</w:t>
            </w:r>
          </w:p>
        </w:tc>
        <w:tc>
          <w:tcPr>
            <w:tcW w:w="2154" w:type="dxa"/>
          </w:tcPr>
          <w:p w:rsidR="000B51A7" w:rsidRDefault="000B51A7">
            <w:pPr>
              <w:pStyle w:val="ConsPlusNormal"/>
            </w:pPr>
            <w:r>
              <w:t xml:space="preserve">Проведение анализа развития конкуренции на рынках Кемеровской области - Кузбасса и ключевых показателей на </w:t>
            </w:r>
            <w:r>
              <w:lastRenderedPageBreak/>
              <w:t>основе имеющихся результатов опросов и мониторингов, статистической информации, информации от органов местного самоуправления</w:t>
            </w:r>
          </w:p>
        </w:tc>
        <w:tc>
          <w:tcPr>
            <w:tcW w:w="2268" w:type="dxa"/>
          </w:tcPr>
          <w:p w:rsidR="000B51A7" w:rsidRDefault="000B51A7">
            <w:pPr>
              <w:pStyle w:val="ConsPlusNormal"/>
            </w:pPr>
          </w:p>
        </w:tc>
        <w:tc>
          <w:tcPr>
            <w:tcW w:w="1418" w:type="dxa"/>
          </w:tcPr>
          <w:p w:rsidR="000B51A7" w:rsidRDefault="000B51A7">
            <w:pPr>
              <w:pStyle w:val="ConsPlusNormal"/>
            </w:pPr>
            <w:r>
              <w:t>Ежегодно до 20 января</w:t>
            </w:r>
          </w:p>
        </w:tc>
        <w:tc>
          <w:tcPr>
            <w:tcW w:w="2381" w:type="dxa"/>
          </w:tcPr>
          <w:p w:rsidR="000B51A7" w:rsidRDefault="000B51A7">
            <w:pPr>
              <w:pStyle w:val="ConsPlusNormal"/>
            </w:pPr>
            <w:r>
              <w:t xml:space="preserve">Исполнительные органы государственной власти Кемеровской области - Кузбасса и структурные подразделения </w:t>
            </w:r>
            <w:r>
              <w:lastRenderedPageBreak/>
              <w:t>Администрации Правительства Кузбасса (по списку) &lt;*&gt;, уполномоченный по защите прав предпринимателей в Кемеровской области - Кузбассе (по согласованию),</w:t>
            </w:r>
          </w:p>
          <w:p w:rsidR="000B51A7" w:rsidRDefault="000B51A7">
            <w:pPr>
              <w:pStyle w:val="ConsPlusNormal"/>
            </w:pPr>
            <w:r>
              <w:t>Управление Федеральной антимонопольной службы по Кемеровской области (по согласованию, в соответствии с практикой Управления),</w:t>
            </w:r>
          </w:p>
          <w:p w:rsidR="000B51A7" w:rsidRDefault="000B51A7">
            <w:pPr>
              <w:pStyle w:val="ConsPlusNormal"/>
            </w:pPr>
            <w:r>
              <w:t>межотраслевой совет потребителей по вопросам деятельности субъектов естественных монополий в Кемеровской области (по согласованию),</w:t>
            </w:r>
          </w:p>
          <w:p w:rsidR="000B51A7" w:rsidRDefault="000B51A7">
            <w:pPr>
              <w:pStyle w:val="ConsPlusNormal"/>
            </w:pPr>
            <w:r>
              <w:t xml:space="preserve">организации (по списку, по согласованию) </w:t>
            </w:r>
            <w:hyperlink w:anchor="P1903" w:history="1">
              <w:r>
                <w:rPr>
                  <w:color w:val="0000FF"/>
                </w:rPr>
                <w:t>&lt;**&gt;</w:t>
              </w:r>
            </w:hyperlink>
          </w:p>
        </w:tc>
      </w:tr>
      <w:tr w:rsidR="000B51A7">
        <w:tc>
          <w:tcPr>
            <w:tcW w:w="794" w:type="dxa"/>
          </w:tcPr>
          <w:p w:rsidR="000B51A7" w:rsidRDefault="000B51A7">
            <w:pPr>
              <w:pStyle w:val="ConsPlusNormal"/>
              <w:outlineLvl w:val="2"/>
            </w:pPr>
            <w:r>
              <w:lastRenderedPageBreak/>
              <w:t>30</w:t>
            </w:r>
          </w:p>
        </w:tc>
        <w:tc>
          <w:tcPr>
            <w:tcW w:w="8221" w:type="dxa"/>
            <w:gridSpan w:val="4"/>
          </w:tcPr>
          <w:p w:rsidR="000B51A7" w:rsidRDefault="000B51A7">
            <w:pPr>
              <w:pStyle w:val="ConsPlusNormal"/>
              <w:jc w:val="center"/>
            </w:pPr>
            <w:r>
              <w:t>Мероприятия по подготовке ежегодного доклада "Состояние и развитие конкурентной среды в Кемеровской области - Кузбассе"</w:t>
            </w:r>
          </w:p>
        </w:tc>
      </w:tr>
      <w:tr w:rsidR="000B51A7">
        <w:tc>
          <w:tcPr>
            <w:tcW w:w="794" w:type="dxa"/>
          </w:tcPr>
          <w:p w:rsidR="000B51A7" w:rsidRDefault="000B51A7">
            <w:pPr>
              <w:pStyle w:val="ConsPlusNormal"/>
            </w:pPr>
            <w:r>
              <w:t>30.1</w:t>
            </w:r>
          </w:p>
        </w:tc>
        <w:tc>
          <w:tcPr>
            <w:tcW w:w="2154" w:type="dxa"/>
          </w:tcPr>
          <w:p w:rsidR="000B51A7" w:rsidRDefault="000B51A7">
            <w:pPr>
              <w:pStyle w:val="ConsPlusNormal"/>
            </w:pPr>
            <w:r>
              <w:t>Подготовка сводного доклада "Состояние и развитие конкурентной среды в Кемеровской области - Кузбассе", рассмотрение и утверждение доклада советом по содействию развитию конкуренции в Кемеровской области - Кузбассе</w:t>
            </w:r>
          </w:p>
        </w:tc>
        <w:tc>
          <w:tcPr>
            <w:tcW w:w="2268" w:type="dxa"/>
          </w:tcPr>
          <w:p w:rsidR="000B51A7" w:rsidRDefault="000B51A7">
            <w:pPr>
              <w:pStyle w:val="ConsPlusNormal"/>
            </w:pPr>
          </w:p>
        </w:tc>
        <w:tc>
          <w:tcPr>
            <w:tcW w:w="1418" w:type="dxa"/>
          </w:tcPr>
          <w:p w:rsidR="000B51A7" w:rsidRDefault="000B51A7">
            <w:pPr>
              <w:pStyle w:val="ConsPlusNormal"/>
            </w:pPr>
            <w:r>
              <w:t>Ежегодно до 1 марта</w:t>
            </w:r>
          </w:p>
        </w:tc>
        <w:tc>
          <w:tcPr>
            <w:tcW w:w="2381" w:type="dxa"/>
          </w:tcPr>
          <w:p w:rsidR="000B51A7" w:rsidRDefault="000B51A7">
            <w:pPr>
              <w:pStyle w:val="ConsPlusNormal"/>
            </w:pPr>
            <w:r>
              <w:t>Департамент экономического развития Администрации Правительства Кузбасса</w:t>
            </w:r>
          </w:p>
        </w:tc>
      </w:tr>
      <w:tr w:rsidR="000B51A7">
        <w:tc>
          <w:tcPr>
            <w:tcW w:w="794" w:type="dxa"/>
          </w:tcPr>
          <w:p w:rsidR="000B51A7" w:rsidRDefault="000B51A7">
            <w:pPr>
              <w:pStyle w:val="ConsPlusNormal"/>
            </w:pPr>
            <w:r>
              <w:t>30.2</w:t>
            </w:r>
          </w:p>
        </w:tc>
        <w:tc>
          <w:tcPr>
            <w:tcW w:w="2154" w:type="dxa"/>
          </w:tcPr>
          <w:p w:rsidR="000B51A7" w:rsidRDefault="000B51A7">
            <w:pPr>
              <w:pStyle w:val="ConsPlusNormal"/>
            </w:pPr>
            <w:r>
              <w:t xml:space="preserve">Проведение оценки степени содействия развитию конкуренции проектов правовых актов, а также иных </w:t>
            </w:r>
            <w:r>
              <w:lastRenderedPageBreak/>
              <w:t>документов и информации, подготавливаемых в целях стимулирования развития конкуренции в Кемеровской области - Кузбассе</w:t>
            </w:r>
          </w:p>
        </w:tc>
        <w:tc>
          <w:tcPr>
            <w:tcW w:w="2268" w:type="dxa"/>
          </w:tcPr>
          <w:p w:rsidR="000B51A7" w:rsidRDefault="000B51A7">
            <w:pPr>
              <w:pStyle w:val="ConsPlusNormal"/>
            </w:pPr>
          </w:p>
        </w:tc>
        <w:tc>
          <w:tcPr>
            <w:tcW w:w="1418" w:type="dxa"/>
          </w:tcPr>
          <w:p w:rsidR="000B51A7" w:rsidRDefault="000B51A7">
            <w:pPr>
              <w:pStyle w:val="ConsPlusNormal"/>
              <w:jc w:val="center"/>
            </w:pPr>
            <w:r>
              <w:t>2019 - 2021 годы</w:t>
            </w:r>
          </w:p>
        </w:tc>
        <w:tc>
          <w:tcPr>
            <w:tcW w:w="2381" w:type="dxa"/>
          </w:tcPr>
          <w:p w:rsidR="000B51A7" w:rsidRDefault="000B51A7">
            <w:pPr>
              <w:pStyle w:val="ConsPlusNormal"/>
            </w:pPr>
            <w:r>
              <w:t xml:space="preserve">Управление Федеральной антимонопольной службы по Кемеровской области (по согласованию, в </w:t>
            </w:r>
            <w:r>
              <w:lastRenderedPageBreak/>
              <w:t>соответствии с практикой Управления)</w:t>
            </w:r>
          </w:p>
        </w:tc>
      </w:tr>
      <w:tr w:rsidR="000B51A7">
        <w:tc>
          <w:tcPr>
            <w:tcW w:w="794" w:type="dxa"/>
          </w:tcPr>
          <w:p w:rsidR="000B51A7" w:rsidRDefault="000B51A7">
            <w:pPr>
              <w:pStyle w:val="ConsPlusNormal"/>
            </w:pPr>
            <w:r>
              <w:lastRenderedPageBreak/>
              <w:t>30.3</w:t>
            </w:r>
          </w:p>
        </w:tc>
        <w:tc>
          <w:tcPr>
            <w:tcW w:w="2154" w:type="dxa"/>
          </w:tcPr>
          <w:p w:rsidR="000B51A7" w:rsidRDefault="000B51A7">
            <w:pPr>
              <w:pStyle w:val="ConsPlusNormal"/>
            </w:pPr>
            <w:r>
              <w:t>Подготовка предложений по актуализации перечня товарных рынков в Кемеровской области - Кузбассе с обоснованием, фактическими и плановыми значениями ключевых показателей развития конкуренции на данных рынках</w:t>
            </w:r>
          </w:p>
        </w:tc>
        <w:tc>
          <w:tcPr>
            <w:tcW w:w="2268" w:type="dxa"/>
          </w:tcPr>
          <w:p w:rsidR="000B51A7" w:rsidRDefault="000B51A7">
            <w:pPr>
              <w:pStyle w:val="ConsPlusNormal"/>
            </w:pPr>
          </w:p>
        </w:tc>
        <w:tc>
          <w:tcPr>
            <w:tcW w:w="1418" w:type="dxa"/>
          </w:tcPr>
          <w:p w:rsidR="000B51A7" w:rsidRDefault="000B51A7">
            <w:pPr>
              <w:pStyle w:val="ConsPlusNormal"/>
            </w:pPr>
            <w:r>
              <w:t>Ежегодно до 20 января</w:t>
            </w:r>
          </w:p>
        </w:tc>
        <w:tc>
          <w:tcPr>
            <w:tcW w:w="2381" w:type="dxa"/>
          </w:tcPr>
          <w:p w:rsidR="000B51A7" w:rsidRDefault="000B51A7">
            <w:pPr>
              <w:pStyle w:val="ConsPlusNormal"/>
            </w:pPr>
            <w:r>
              <w:t xml:space="preserve">Исполнительные органы государственной власти Кемеровской области - Кузбасса и структурные подразделения Администрации Правительства Кузбасса (по списку) </w:t>
            </w:r>
            <w:hyperlink w:anchor="P1877" w:history="1">
              <w:r>
                <w:rPr>
                  <w:color w:val="0000FF"/>
                </w:rPr>
                <w:t>&lt;*&gt;</w:t>
              </w:r>
            </w:hyperlink>
            <w:r>
              <w:t>, Управление Федеральной антимонопольной службы по Кемеровской области (по согласованию)</w:t>
            </w:r>
          </w:p>
        </w:tc>
      </w:tr>
      <w:tr w:rsidR="000B51A7">
        <w:tc>
          <w:tcPr>
            <w:tcW w:w="794" w:type="dxa"/>
          </w:tcPr>
          <w:p w:rsidR="000B51A7" w:rsidRDefault="000B51A7">
            <w:pPr>
              <w:pStyle w:val="ConsPlusNormal"/>
            </w:pPr>
            <w:r>
              <w:t>30.4</w:t>
            </w:r>
          </w:p>
        </w:tc>
        <w:tc>
          <w:tcPr>
            <w:tcW w:w="2154" w:type="dxa"/>
          </w:tcPr>
          <w:p w:rsidR="000B51A7" w:rsidRDefault="000B51A7">
            <w:pPr>
              <w:pStyle w:val="ConsPlusNormal"/>
            </w:pPr>
            <w:r>
              <w:t>Подготовка предложений по актуализации настоящего плана мероприятий ("дорожной карты")</w:t>
            </w:r>
          </w:p>
        </w:tc>
        <w:tc>
          <w:tcPr>
            <w:tcW w:w="2268" w:type="dxa"/>
          </w:tcPr>
          <w:p w:rsidR="000B51A7" w:rsidRDefault="000B51A7">
            <w:pPr>
              <w:pStyle w:val="ConsPlusNormal"/>
            </w:pPr>
          </w:p>
        </w:tc>
        <w:tc>
          <w:tcPr>
            <w:tcW w:w="1418" w:type="dxa"/>
          </w:tcPr>
          <w:p w:rsidR="000B51A7" w:rsidRDefault="000B51A7">
            <w:pPr>
              <w:pStyle w:val="ConsPlusNormal"/>
            </w:pPr>
            <w:r>
              <w:t>Ежегодно до 20 января</w:t>
            </w:r>
          </w:p>
        </w:tc>
        <w:tc>
          <w:tcPr>
            <w:tcW w:w="2381" w:type="dxa"/>
          </w:tcPr>
          <w:p w:rsidR="000B51A7" w:rsidRDefault="000B51A7">
            <w:pPr>
              <w:pStyle w:val="ConsPlusNormal"/>
            </w:pPr>
            <w:r>
              <w:t xml:space="preserve">Исполнительные органы государственной власти Кемеровской области - Кузбасса и структурные подразделения Администрации Правительства Кузбасса (по списку) &lt;*&gt;, Управление Федеральной антимонопольной службы по Кемеровской области (по согласованию), организации (по списку, по согласованию) </w:t>
            </w:r>
            <w:hyperlink w:anchor="P1903" w:history="1">
              <w:r>
                <w:rPr>
                  <w:color w:val="0000FF"/>
                </w:rPr>
                <w:t>&lt;**&gt;</w:t>
              </w:r>
            </w:hyperlink>
          </w:p>
        </w:tc>
      </w:tr>
      <w:tr w:rsidR="000B51A7">
        <w:tc>
          <w:tcPr>
            <w:tcW w:w="794" w:type="dxa"/>
          </w:tcPr>
          <w:p w:rsidR="000B51A7" w:rsidRDefault="000B51A7">
            <w:pPr>
              <w:pStyle w:val="ConsPlusNormal"/>
            </w:pPr>
            <w:r>
              <w:t>30.5</w:t>
            </w:r>
          </w:p>
        </w:tc>
        <w:tc>
          <w:tcPr>
            <w:tcW w:w="2154" w:type="dxa"/>
          </w:tcPr>
          <w:p w:rsidR="000B51A7" w:rsidRDefault="000B51A7">
            <w:pPr>
              <w:pStyle w:val="ConsPlusNormal"/>
            </w:pPr>
            <w:r>
              <w:t xml:space="preserve">Подготовка информации о проведенных мониторингах соблюдения стандартов раскрытия </w:t>
            </w:r>
            <w:r>
              <w:lastRenderedPageBreak/>
              <w:t>информации субъектами естественных монополий и результатах данных мониторингов</w:t>
            </w:r>
          </w:p>
        </w:tc>
        <w:tc>
          <w:tcPr>
            <w:tcW w:w="2268" w:type="dxa"/>
          </w:tcPr>
          <w:p w:rsidR="000B51A7" w:rsidRDefault="000B51A7">
            <w:pPr>
              <w:pStyle w:val="ConsPlusNormal"/>
            </w:pPr>
          </w:p>
        </w:tc>
        <w:tc>
          <w:tcPr>
            <w:tcW w:w="1418" w:type="dxa"/>
          </w:tcPr>
          <w:p w:rsidR="000B51A7" w:rsidRDefault="000B51A7">
            <w:pPr>
              <w:pStyle w:val="ConsPlusNormal"/>
            </w:pPr>
            <w:r>
              <w:t>Ежегодно до 20 января</w:t>
            </w:r>
          </w:p>
        </w:tc>
        <w:tc>
          <w:tcPr>
            <w:tcW w:w="2381" w:type="dxa"/>
          </w:tcPr>
          <w:p w:rsidR="000B51A7" w:rsidRDefault="000B51A7">
            <w:pPr>
              <w:pStyle w:val="ConsPlusNormal"/>
            </w:pPr>
            <w:r>
              <w:t xml:space="preserve">Региональная энергетическая комиссия Кемеровской области, Управление Федеральной антимонопольной службы по </w:t>
            </w:r>
            <w:r>
              <w:lastRenderedPageBreak/>
              <w:t>Кемеровской области (по согласованию, в соответствии с практикой Управления)</w:t>
            </w:r>
          </w:p>
        </w:tc>
      </w:tr>
      <w:tr w:rsidR="000B51A7">
        <w:tc>
          <w:tcPr>
            <w:tcW w:w="794" w:type="dxa"/>
          </w:tcPr>
          <w:p w:rsidR="000B51A7" w:rsidRDefault="000B51A7">
            <w:pPr>
              <w:pStyle w:val="ConsPlusNormal"/>
            </w:pPr>
            <w:r>
              <w:lastRenderedPageBreak/>
              <w:t>30.6</w:t>
            </w:r>
          </w:p>
        </w:tc>
        <w:tc>
          <w:tcPr>
            <w:tcW w:w="2154" w:type="dxa"/>
          </w:tcPr>
          <w:p w:rsidR="000B51A7" w:rsidRDefault="000B51A7">
            <w:pPr>
              <w:pStyle w:val="ConsPlusNormal"/>
            </w:pPr>
            <w:r>
              <w:t>Подготовка информации о проведенных мероприятиях и результатах выполнения системных мероприятий настоящего плана мероприятий ("дорожной карты") и иных мероприятий по развитию конкуренции</w:t>
            </w:r>
          </w:p>
        </w:tc>
        <w:tc>
          <w:tcPr>
            <w:tcW w:w="2268" w:type="dxa"/>
          </w:tcPr>
          <w:p w:rsidR="000B51A7" w:rsidRDefault="000B51A7">
            <w:pPr>
              <w:pStyle w:val="ConsPlusNormal"/>
            </w:pPr>
          </w:p>
        </w:tc>
        <w:tc>
          <w:tcPr>
            <w:tcW w:w="1418" w:type="dxa"/>
          </w:tcPr>
          <w:p w:rsidR="000B51A7" w:rsidRDefault="000B51A7">
            <w:pPr>
              <w:pStyle w:val="ConsPlusNormal"/>
            </w:pPr>
            <w:r>
              <w:t>Ежегодно до 20 января</w:t>
            </w:r>
          </w:p>
        </w:tc>
        <w:tc>
          <w:tcPr>
            <w:tcW w:w="2381" w:type="dxa"/>
          </w:tcPr>
          <w:p w:rsidR="000B51A7" w:rsidRDefault="000B51A7">
            <w:pPr>
              <w:pStyle w:val="ConsPlusNormal"/>
            </w:pPr>
            <w:r>
              <w:t xml:space="preserve">Исполнительные органы государственной власти Кемеровской области - Кузбасса и структурные подразделения Администрации Правительства Кузбасса (по списку) </w:t>
            </w:r>
            <w:hyperlink w:anchor="P1877" w:history="1">
              <w:r>
                <w:rPr>
                  <w:color w:val="0000FF"/>
                </w:rPr>
                <w:t>&lt;*&gt;</w:t>
              </w:r>
            </w:hyperlink>
            <w:r>
              <w:t>, уполномоченный по защите прав предпринимателей в Кемеровской области - Кузбассе (по согласованию),</w:t>
            </w:r>
          </w:p>
          <w:p w:rsidR="000B51A7" w:rsidRDefault="000B51A7">
            <w:pPr>
              <w:pStyle w:val="ConsPlusNormal"/>
            </w:pPr>
            <w:r>
              <w:t>Управление Федеральной антимонопольной службы по Кемеровской области (по согласованию, в соответствии с практикой Управления)</w:t>
            </w:r>
          </w:p>
        </w:tc>
      </w:tr>
    </w:tbl>
    <w:p w:rsidR="000B51A7" w:rsidRDefault="000B51A7">
      <w:pPr>
        <w:pStyle w:val="ConsPlusNormal"/>
        <w:jc w:val="both"/>
      </w:pPr>
    </w:p>
    <w:p w:rsidR="000B51A7" w:rsidRDefault="000B51A7">
      <w:pPr>
        <w:pStyle w:val="ConsPlusTitle"/>
        <w:jc w:val="center"/>
        <w:outlineLvl w:val="1"/>
      </w:pPr>
      <w:r>
        <w:t>III. Проведение мониторинга на территории</w:t>
      </w:r>
    </w:p>
    <w:p w:rsidR="000B51A7" w:rsidRDefault="000B51A7">
      <w:pPr>
        <w:pStyle w:val="ConsPlusTitle"/>
        <w:jc w:val="center"/>
      </w:pPr>
      <w:r>
        <w:t>Кемеровской области - Кузбасса</w:t>
      </w:r>
    </w:p>
    <w:p w:rsidR="000B51A7" w:rsidRDefault="000B51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005"/>
        <w:gridCol w:w="1842"/>
        <w:gridCol w:w="3685"/>
      </w:tblGrid>
      <w:tr w:rsidR="000B51A7">
        <w:tc>
          <w:tcPr>
            <w:tcW w:w="510" w:type="dxa"/>
          </w:tcPr>
          <w:p w:rsidR="000B51A7" w:rsidRDefault="000B51A7">
            <w:pPr>
              <w:pStyle w:val="ConsPlusNormal"/>
              <w:jc w:val="center"/>
            </w:pPr>
            <w:r>
              <w:t>N п/п</w:t>
            </w:r>
          </w:p>
        </w:tc>
        <w:tc>
          <w:tcPr>
            <w:tcW w:w="3005" w:type="dxa"/>
          </w:tcPr>
          <w:p w:rsidR="000B51A7" w:rsidRDefault="000B51A7">
            <w:pPr>
              <w:pStyle w:val="ConsPlusNormal"/>
              <w:jc w:val="center"/>
            </w:pPr>
            <w:r>
              <w:t>Наименование мониторинга</w:t>
            </w:r>
          </w:p>
        </w:tc>
        <w:tc>
          <w:tcPr>
            <w:tcW w:w="1842" w:type="dxa"/>
          </w:tcPr>
          <w:p w:rsidR="000B51A7" w:rsidRDefault="000B51A7">
            <w:pPr>
              <w:pStyle w:val="ConsPlusNormal"/>
              <w:jc w:val="center"/>
            </w:pPr>
            <w:r>
              <w:t>Срок реализации</w:t>
            </w:r>
          </w:p>
        </w:tc>
        <w:tc>
          <w:tcPr>
            <w:tcW w:w="3685" w:type="dxa"/>
          </w:tcPr>
          <w:p w:rsidR="000B51A7" w:rsidRDefault="000B51A7">
            <w:pPr>
              <w:pStyle w:val="ConsPlusNormal"/>
              <w:jc w:val="center"/>
            </w:pPr>
            <w:r>
              <w:t>Ответственные исполнители</w:t>
            </w:r>
          </w:p>
        </w:tc>
      </w:tr>
      <w:tr w:rsidR="000B51A7">
        <w:tc>
          <w:tcPr>
            <w:tcW w:w="510" w:type="dxa"/>
          </w:tcPr>
          <w:p w:rsidR="000B51A7" w:rsidRDefault="000B51A7">
            <w:pPr>
              <w:pStyle w:val="ConsPlusNormal"/>
              <w:jc w:val="center"/>
            </w:pPr>
            <w:r>
              <w:t>1</w:t>
            </w:r>
          </w:p>
        </w:tc>
        <w:tc>
          <w:tcPr>
            <w:tcW w:w="3005" w:type="dxa"/>
          </w:tcPr>
          <w:p w:rsidR="000B51A7" w:rsidRDefault="000B51A7">
            <w:pPr>
              <w:pStyle w:val="ConsPlusNormal"/>
              <w:jc w:val="center"/>
            </w:pPr>
            <w:r>
              <w:t>2</w:t>
            </w:r>
          </w:p>
        </w:tc>
        <w:tc>
          <w:tcPr>
            <w:tcW w:w="1842" w:type="dxa"/>
          </w:tcPr>
          <w:p w:rsidR="000B51A7" w:rsidRDefault="000B51A7">
            <w:pPr>
              <w:pStyle w:val="ConsPlusNormal"/>
              <w:jc w:val="center"/>
            </w:pPr>
            <w:r>
              <w:t>3</w:t>
            </w:r>
          </w:p>
        </w:tc>
        <w:tc>
          <w:tcPr>
            <w:tcW w:w="3685" w:type="dxa"/>
          </w:tcPr>
          <w:p w:rsidR="000B51A7" w:rsidRDefault="000B51A7">
            <w:pPr>
              <w:pStyle w:val="ConsPlusNormal"/>
              <w:jc w:val="center"/>
            </w:pPr>
            <w:r>
              <w:t>4</w:t>
            </w:r>
          </w:p>
        </w:tc>
      </w:tr>
      <w:tr w:rsidR="000B51A7">
        <w:tc>
          <w:tcPr>
            <w:tcW w:w="510" w:type="dxa"/>
          </w:tcPr>
          <w:p w:rsidR="000B51A7" w:rsidRDefault="000B51A7">
            <w:pPr>
              <w:pStyle w:val="ConsPlusNormal"/>
              <w:outlineLvl w:val="2"/>
            </w:pPr>
            <w:r>
              <w:t>1</w:t>
            </w:r>
          </w:p>
        </w:tc>
        <w:tc>
          <w:tcPr>
            <w:tcW w:w="8532" w:type="dxa"/>
            <w:gridSpan w:val="3"/>
          </w:tcPr>
          <w:p w:rsidR="000B51A7" w:rsidRDefault="000B51A7">
            <w:pPr>
              <w:pStyle w:val="ConsPlusNormal"/>
              <w:jc w:val="center"/>
            </w:pPr>
            <w:r>
              <w:t>Ежегодный мониторинг удовлетворенности населения деятельностью в сфере финансовых услуг, осуществляемой на территории Кемеровской области - Кузбасса</w:t>
            </w:r>
          </w:p>
        </w:tc>
      </w:tr>
      <w:tr w:rsidR="000B51A7">
        <w:tc>
          <w:tcPr>
            <w:tcW w:w="510" w:type="dxa"/>
          </w:tcPr>
          <w:p w:rsidR="000B51A7" w:rsidRDefault="000B51A7">
            <w:pPr>
              <w:pStyle w:val="ConsPlusNormal"/>
            </w:pPr>
            <w:r>
              <w:t>1.1</w:t>
            </w:r>
          </w:p>
        </w:tc>
        <w:tc>
          <w:tcPr>
            <w:tcW w:w="3005" w:type="dxa"/>
          </w:tcPr>
          <w:p w:rsidR="000B51A7" w:rsidRDefault="000B51A7">
            <w:pPr>
              <w:pStyle w:val="ConsPlusNormal"/>
            </w:pPr>
            <w:r>
              <w:t>Описание полученных данных об уровне удовлетворенности населения деятельностью финансовых организаций на территории Кемеровской области - Кузбасса, а также различными финансовыми продуктами и услугами, в том числе их качеством, доступностью, стоимостью</w:t>
            </w:r>
          </w:p>
        </w:tc>
        <w:tc>
          <w:tcPr>
            <w:tcW w:w="1842" w:type="dxa"/>
          </w:tcPr>
          <w:p w:rsidR="000B51A7" w:rsidRDefault="000B51A7">
            <w:pPr>
              <w:pStyle w:val="ConsPlusNormal"/>
            </w:pPr>
            <w:r>
              <w:t>Ежегодно до 20 января</w:t>
            </w:r>
          </w:p>
        </w:tc>
        <w:tc>
          <w:tcPr>
            <w:tcW w:w="3685" w:type="dxa"/>
          </w:tcPr>
          <w:p w:rsidR="000B51A7" w:rsidRDefault="000B51A7">
            <w:pPr>
              <w:pStyle w:val="ConsPlusNormal"/>
            </w:pPr>
            <w:r>
              <w:t>Управление по ценным бумагам и страховому рынку Администрации Правительства Кузбасса,</w:t>
            </w:r>
          </w:p>
          <w:p w:rsidR="000B51A7" w:rsidRDefault="000B51A7">
            <w:pPr>
              <w:pStyle w:val="ConsPlusNormal"/>
            </w:pPr>
            <w:r>
              <w:t>Отделение по Кемеровской области Сибирского главного управления Центрального банка Российской Федерации (по согласованию),</w:t>
            </w:r>
          </w:p>
          <w:p w:rsidR="000B51A7" w:rsidRDefault="000B51A7">
            <w:pPr>
              <w:pStyle w:val="ConsPlusNormal"/>
            </w:pPr>
            <w:r>
              <w:t xml:space="preserve">ФГБОУВО "Кузбасский государственный технический университет имени Т.Ф.Горбачева" </w:t>
            </w:r>
            <w:r>
              <w:lastRenderedPageBreak/>
              <w:t>(по согласованию)</w:t>
            </w:r>
          </w:p>
        </w:tc>
      </w:tr>
      <w:tr w:rsidR="000B51A7">
        <w:tc>
          <w:tcPr>
            <w:tcW w:w="510" w:type="dxa"/>
          </w:tcPr>
          <w:p w:rsidR="000B51A7" w:rsidRDefault="000B51A7">
            <w:pPr>
              <w:pStyle w:val="ConsPlusNormal"/>
            </w:pPr>
            <w:r>
              <w:lastRenderedPageBreak/>
              <w:t>1.2</w:t>
            </w:r>
          </w:p>
        </w:tc>
        <w:tc>
          <w:tcPr>
            <w:tcW w:w="3005" w:type="dxa"/>
          </w:tcPr>
          <w:p w:rsidR="000B51A7" w:rsidRDefault="000B51A7">
            <w:pPr>
              <w:pStyle w:val="ConsPlusNormal"/>
            </w:pPr>
            <w:r>
              <w:t>Анализ данных в целом по населению и по выделенным группам населения с их основным занятием по Кемеровской области - Кузбассу, в том числе в сравнении с результатами общероссийского опроса, проводимого Банком России в рамках мониторинга финансовой доступности</w:t>
            </w:r>
          </w:p>
        </w:tc>
        <w:tc>
          <w:tcPr>
            <w:tcW w:w="1842" w:type="dxa"/>
          </w:tcPr>
          <w:p w:rsidR="000B51A7" w:rsidRDefault="000B51A7">
            <w:pPr>
              <w:pStyle w:val="ConsPlusNormal"/>
            </w:pPr>
          </w:p>
        </w:tc>
        <w:tc>
          <w:tcPr>
            <w:tcW w:w="3685" w:type="dxa"/>
          </w:tcPr>
          <w:p w:rsidR="000B51A7" w:rsidRDefault="000B51A7">
            <w:pPr>
              <w:pStyle w:val="ConsPlusNormal"/>
            </w:pPr>
            <w:r>
              <w:t>Управление по ценным бумагам и страховому рынку Администрации Правительства Кузбасса</w:t>
            </w:r>
          </w:p>
        </w:tc>
      </w:tr>
      <w:tr w:rsidR="000B51A7">
        <w:tc>
          <w:tcPr>
            <w:tcW w:w="510" w:type="dxa"/>
          </w:tcPr>
          <w:p w:rsidR="000B51A7" w:rsidRDefault="000B51A7">
            <w:pPr>
              <w:pStyle w:val="ConsPlusNormal"/>
              <w:outlineLvl w:val="2"/>
            </w:pPr>
            <w:r>
              <w:t>2</w:t>
            </w:r>
          </w:p>
        </w:tc>
        <w:tc>
          <w:tcPr>
            <w:tcW w:w="8532" w:type="dxa"/>
            <w:gridSpan w:val="3"/>
          </w:tcPr>
          <w:p w:rsidR="000B51A7" w:rsidRDefault="000B51A7">
            <w:pPr>
              <w:pStyle w:val="ConsPlusNormal"/>
              <w:jc w:val="center"/>
            </w:pPr>
            <w:r>
              <w:t>Ежегодный мониторинг доступности для населения финансовых услуг, оказываемых на территории Кемеровской области - Кузбасса</w:t>
            </w:r>
          </w:p>
        </w:tc>
      </w:tr>
      <w:tr w:rsidR="000B51A7">
        <w:tc>
          <w:tcPr>
            <w:tcW w:w="510" w:type="dxa"/>
          </w:tcPr>
          <w:p w:rsidR="000B51A7" w:rsidRDefault="000B51A7">
            <w:pPr>
              <w:pStyle w:val="ConsPlusNormal"/>
            </w:pPr>
            <w:r>
              <w:t>2.1</w:t>
            </w:r>
          </w:p>
        </w:tc>
        <w:tc>
          <w:tcPr>
            <w:tcW w:w="3005" w:type="dxa"/>
          </w:tcPr>
          <w:p w:rsidR="000B51A7" w:rsidRDefault="000B51A7">
            <w:pPr>
              <w:pStyle w:val="ConsPlusNormal"/>
            </w:pPr>
            <w:r>
              <w:t>Описание полученных данных об использовании населением финансовых продуктов и различных финансовых организаций за последний год до опроса и на дату опроса, возможности использования различных способов доступа к финансовым услугам (в том числе дистанционным), а также существующих барьеров доступа к финансовым услугам</w:t>
            </w:r>
          </w:p>
        </w:tc>
        <w:tc>
          <w:tcPr>
            <w:tcW w:w="1842" w:type="dxa"/>
            <w:vMerge w:val="restart"/>
          </w:tcPr>
          <w:p w:rsidR="000B51A7" w:rsidRDefault="000B51A7">
            <w:pPr>
              <w:pStyle w:val="ConsPlusNormal"/>
            </w:pPr>
            <w:r>
              <w:t>Ежегодно до 20 января</w:t>
            </w:r>
          </w:p>
        </w:tc>
        <w:tc>
          <w:tcPr>
            <w:tcW w:w="3685" w:type="dxa"/>
            <w:vMerge w:val="restart"/>
          </w:tcPr>
          <w:p w:rsidR="000B51A7" w:rsidRDefault="000B51A7">
            <w:pPr>
              <w:pStyle w:val="ConsPlusNormal"/>
            </w:pPr>
            <w:r>
              <w:t>Управление по ценным бумагам и страховому рынку Администрации Правительства Кузбасса</w:t>
            </w:r>
          </w:p>
        </w:tc>
      </w:tr>
      <w:tr w:rsidR="000B51A7">
        <w:tc>
          <w:tcPr>
            <w:tcW w:w="510" w:type="dxa"/>
          </w:tcPr>
          <w:p w:rsidR="000B51A7" w:rsidRDefault="000B51A7">
            <w:pPr>
              <w:pStyle w:val="ConsPlusNormal"/>
            </w:pPr>
            <w:r>
              <w:t>2.2</w:t>
            </w:r>
          </w:p>
        </w:tc>
        <w:tc>
          <w:tcPr>
            <w:tcW w:w="3005" w:type="dxa"/>
          </w:tcPr>
          <w:p w:rsidR="000B51A7" w:rsidRDefault="000B51A7">
            <w:pPr>
              <w:pStyle w:val="ConsPlusNormal"/>
            </w:pPr>
            <w:r>
              <w:t>Данные об оценке населением своего уровня финансовой грамотности (осведомленности, знаний, навыков, установок и поведения)</w:t>
            </w:r>
          </w:p>
        </w:tc>
        <w:tc>
          <w:tcPr>
            <w:tcW w:w="1842" w:type="dxa"/>
            <w:vMerge/>
          </w:tcPr>
          <w:p w:rsidR="000B51A7" w:rsidRDefault="000B51A7"/>
        </w:tc>
        <w:tc>
          <w:tcPr>
            <w:tcW w:w="3685" w:type="dxa"/>
            <w:vMerge/>
          </w:tcPr>
          <w:p w:rsidR="000B51A7" w:rsidRDefault="000B51A7"/>
        </w:tc>
      </w:tr>
      <w:tr w:rsidR="000B51A7">
        <w:tc>
          <w:tcPr>
            <w:tcW w:w="510" w:type="dxa"/>
          </w:tcPr>
          <w:p w:rsidR="000B51A7" w:rsidRDefault="000B51A7">
            <w:pPr>
              <w:pStyle w:val="ConsPlusNormal"/>
            </w:pPr>
            <w:r>
              <w:t>2.3</w:t>
            </w:r>
          </w:p>
        </w:tc>
        <w:tc>
          <w:tcPr>
            <w:tcW w:w="3005" w:type="dxa"/>
          </w:tcPr>
          <w:p w:rsidR="000B51A7" w:rsidRDefault="000B51A7">
            <w:pPr>
              <w:pStyle w:val="ConsPlusNormal"/>
            </w:pPr>
            <w:r>
              <w:t>Анализ данных в целом по населению и по выделенным группам населения в соответствии с их основным занятием по Кемеровской области - Кузбассу, в том числе в сравнении с результатами общероссийского опроса, проводимого Банком России в рамках мониторинга финансовой доступности</w:t>
            </w:r>
          </w:p>
        </w:tc>
        <w:tc>
          <w:tcPr>
            <w:tcW w:w="1842" w:type="dxa"/>
            <w:vMerge/>
          </w:tcPr>
          <w:p w:rsidR="000B51A7" w:rsidRDefault="000B51A7"/>
        </w:tc>
        <w:tc>
          <w:tcPr>
            <w:tcW w:w="3685" w:type="dxa"/>
            <w:vMerge/>
          </w:tcPr>
          <w:p w:rsidR="000B51A7" w:rsidRDefault="000B51A7"/>
        </w:tc>
      </w:tr>
      <w:tr w:rsidR="000B51A7">
        <w:tc>
          <w:tcPr>
            <w:tcW w:w="510" w:type="dxa"/>
          </w:tcPr>
          <w:p w:rsidR="000B51A7" w:rsidRDefault="000B51A7">
            <w:pPr>
              <w:pStyle w:val="ConsPlusNormal"/>
              <w:outlineLvl w:val="2"/>
            </w:pPr>
            <w:r>
              <w:t>3</w:t>
            </w:r>
          </w:p>
        </w:tc>
        <w:tc>
          <w:tcPr>
            <w:tcW w:w="8532" w:type="dxa"/>
            <w:gridSpan w:val="3"/>
          </w:tcPr>
          <w:p w:rsidR="000B51A7" w:rsidRDefault="000B51A7">
            <w:pPr>
              <w:pStyle w:val="ConsPlusNormal"/>
              <w:jc w:val="center"/>
            </w:pPr>
            <w:r>
              <w:t xml:space="preserve">Ежегодный мониторинг цен (с учетом динамики) на товары, входящие в </w:t>
            </w:r>
            <w:hyperlink r:id="rId42" w:history="1">
              <w:r>
                <w:rPr>
                  <w:color w:val="0000FF"/>
                </w:rPr>
                <w:t>перечень</w:t>
              </w:r>
            </w:hyperlink>
            <w:r>
              <w:t xml:space="preserve"> отдельных видов социально значимых товаров первой необходимости, в отношении </w:t>
            </w:r>
            <w:r>
              <w:lastRenderedPageBreak/>
              <w:t>которых могут устанавливаться предельно допустимые розничные цены, утвержденный постановлением Правительства Российской Федерации от 15.07.2010 N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 а также проведение оценки факторов, способных оказать влияние на такие цены (например, изменение стоимости топлива, электрической энергии, основного сырья в пищевом производстве, аренды и т.п.)"</w:t>
            </w:r>
          </w:p>
        </w:tc>
      </w:tr>
      <w:tr w:rsidR="000B51A7">
        <w:tc>
          <w:tcPr>
            <w:tcW w:w="510" w:type="dxa"/>
          </w:tcPr>
          <w:p w:rsidR="000B51A7" w:rsidRDefault="000B51A7">
            <w:pPr>
              <w:pStyle w:val="ConsPlusNormal"/>
            </w:pPr>
            <w:r>
              <w:lastRenderedPageBreak/>
              <w:t>3.1</w:t>
            </w:r>
          </w:p>
        </w:tc>
        <w:tc>
          <w:tcPr>
            <w:tcW w:w="3005" w:type="dxa"/>
          </w:tcPr>
          <w:p w:rsidR="000B51A7" w:rsidRDefault="000B51A7">
            <w:pPr>
              <w:pStyle w:val="ConsPlusNormal"/>
              <w:jc w:val="both"/>
            </w:pPr>
            <w:r>
              <w:t>Описание полученных результатов</w:t>
            </w:r>
          </w:p>
        </w:tc>
        <w:tc>
          <w:tcPr>
            <w:tcW w:w="1842" w:type="dxa"/>
            <w:vMerge w:val="restart"/>
          </w:tcPr>
          <w:p w:rsidR="000B51A7" w:rsidRDefault="000B51A7">
            <w:pPr>
              <w:pStyle w:val="ConsPlusNormal"/>
            </w:pPr>
            <w:r>
              <w:t>Ежегодно до 20 января</w:t>
            </w:r>
          </w:p>
        </w:tc>
        <w:tc>
          <w:tcPr>
            <w:tcW w:w="3685" w:type="dxa"/>
            <w:vMerge w:val="restart"/>
          </w:tcPr>
          <w:p w:rsidR="000B51A7" w:rsidRDefault="000B51A7">
            <w:pPr>
              <w:pStyle w:val="ConsPlusNormal"/>
            </w:pPr>
            <w:r>
              <w:t>Региональная энергетическая комиссия Кемеровской области, департамент потребительского рынка и предпринимательства Кемеровской области</w:t>
            </w:r>
          </w:p>
        </w:tc>
      </w:tr>
      <w:tr w:rsidR="000B51A7">
        <w:tc>
          <w:tcPr>
            <w:tcW w:w="510" w:type="dxa"/>
          </w:tcPr>
          <w:p w:rsidR="000B51A7" w:rsidRDefault="000B51A7">
            <w:pPr>
              <w:pStyle w:val="ConsPlusNormal"/>
            </w:pPr>
            <w:r>
              <w:t>3.2</w:t>
            </w:r>
          </w:p>
        </w:tc>
        <w:tc>
          <w:tcPr>
            <w:tcW w:w="3005" w:type="dxa"/>
          </w:tcPr>
          <w:p w:rsidR="000B51A7" w:rsidRDefault="000B51A7">
            <w:pPr>
              <w:pStyle w:val="ConsPlusNormal"/>
            </w:pPr>
            <w:r>
              <w:t>Оценка факторов, способных оказать влияние на цены на товары, входящие в перечень отдельных видов социально значимых товаров первой необходимости, в отношении которых могут устанавливаться предельно допустимые розничные цены</w:t>
            </w:r>
          </w:p>
        </w:tc>
        <w:tc>
          <w:tcPr>
            <w:tcW w:w="1842" w:type="dxa"/>
            <w:vMerge/>
          </w:tcPr>
          <w:p w:rsidR="000B51A7" w:rsidRDefault="000B51A7"/>
        </w:tc>
        <w:tc>
          <w:tcPr>
            <w:tcW w:w="3685" w:type="dxa"/>
            <w:vMerge/>
          </w:tcPr>
          <w:p w:rsidR="000B51A7" w:rsidRDefault="000B51A7"/>
        </w:tc>
      </w:tr>
      <w:tr w:rsidR="000B51A7">
        <w:tc>
          <w:tcPr>
            <w:tcW w:w="510" w:type="dxa"/>
          </w:tcPr>
          <w:p w:rsidR="000B51A7" w:rsidRDefault="000B51A7">
            <w:pPr>
              <w:pStyle w:val="ConsPlusNormal"/>
              <w:outlineLvl w:val="2"/>
            </w:pPr>
            <w:r>
              <w:t>4</w:t>
            </w:r>
          </w:p>
        </w:tc>
        <w:tc>
          <w:tcPr>
            <w:tcW w:w="8532" w:type="dxa"/>
            <w:gridSpan w:val="3"/>
          </w:tcPr>
          <w:p w:rsidR="000B51A7" w:rsidRDefault="000B51A7">
            <w:pPr>
              <w:pStyle w:val="ConsPlusNormal"/>
              <w:jc w:val="center"/>
            </w:pPr>
            <w:r>
              <w:t>Ежегодный мониторинг деятельности субъектов естественных монополий на территории Кемеровской области - Кузбасса</w:t>
            </w:r>
          </w:p>
        </w:tc>
      </w:tr>
      <w:tr w:rsidR="000B51A7">
        <w:tc>
          <w:tcPr>
            <w:tcW w:w="510" w:type="dxa"/>
          </w:tcPr>
          <w:p w:rsidR="000B51A7" w:rsidRDefault="000B51A7">
            <w:pPr>
              <w:pStyle w:val="ConsPlusNormal"/>
            </w:pPr>
            <w:r>
              <w:t>4.1</w:t>
            </w:r>
          </w:p>
        </w:tc>
        <w:tc>
          <w:tcPr>
            <w:tcW w:w="3005" w:type="dxa"/>
          </w:tcPr>
          <w:p w:rsidR="000B51A7" w:rsidRDefault="000B51A7">
            <w:pPr>
              <w:pStyle w:val="ConsPlusNormal"/>
            </w:pPr>
            <w:r>
              <w:t>Информация об оценке эффективности реализации инвестиционных программ и отдельных инвестиционных проектов субъектов естественных монополий со стороны потребителей, задействованных в механизмах общественного контроля за деятельностью субъектов естественных монополий</w:t>
            </w:r>
          </w:p>
        </w:tc>
        <w:tc>
          <w:tcPr>
            <w:tcW w:w="1842" w:type="dxa"/>
          </w:tcPr>
          <w:p w:rsidR="000B51A7" w:rsidRDefault="000B51A7">
            <w:pPr>
              <w:pStyle w:val="ConsPlusNormal"/>
            </w:pPr>
            <w:r>
              <w:t>Ежегодно до 20 января</w:t>
            </w:r>
          </w:p>
        </w:tc>
        <w:tc>
          <w:tcPr>
            <w:tcW w:w="3685" w:type="dxa"/>
          </w:tcPr>
          <w:p w:rsidR="000B51A7" w:rsidRDefault="000B51A7">
            <w:pPr>
              <w:pStyle w:val="ConsPlusNormal"/>
            </w:pPr>
            <w:r>
              <w:t>Региональная энергетическая комиссия Кемеровской области</w:t>
            </w:r>
          </w:p>
        </w:tc>
      </w:tr>
      <w:tr w:rsidR="000B51A7">
        <w:tc>
          <w:tcPr>
            <w:tcW w:w="510" w:type="dxa"/>
          </w:tcPr>
          <w:p w:rsidR="000B51A7" w:rsidRDefault="000B51A7">
            <w:pPr>
              <w:pStyle w:val="ConsPlusNormal"/>
            </w:pPr>
            <w:r>
              <w:t>4.2</w:t>
            </w:r>
          </w:p>
        </w:tc>
        <w:tc>
          <w:tcPr>
            <w:tcW w:w="3005" w:type="dxa"/>
          </w:tcPr>
          <w:p w:rsidR="000B51A7" w:rsidRDefault="000B51A7">
            <w:pPr>
              <w:pStyle w:val="ConsPlusNormal"/>
            </w:pPr>
            <w:r>
              <w:t xml:space="preserve">Анализ данных об оказываемых ресурсоснабжающими организациями и субъектами естественных монополий услугах по подключению (технологическому присоединению) к сетям инженерно-технического обеспечения в электронном виде, а также об оказании указанных услуг на базе </w:t>
            </w:r>
            <w:r>
              <w:lastRenderedPageBreak/>
              <w:t>многофункциональных центров предоставления государственных и муниципальных услуг</w:t>
            </w:r>
          </w:p>
        </w:tc>
        <w:tc>
          <w:tcPr>
            <w:tcW w:w="1842" w:type="dxa"/>
          </w:tcPr>
          <w:p w:rsidR="000B51A7" w:rsidRDefault="000B51A7">
            <w:pPr>
              <w:pStyle w:val="ConsPlusNormal"/>
            </w:pPr>
            <w:r>
              <w:lastRenderedPageBreak/>
              <w:t>Ежегодно до 20 января</w:t>
            </w:r>
          </w:p>
        </w:tc>
        <w:tc>
          <w:tcPr>
            <w:tcW w:w="3685" w:type="dxa"/>
          </w:tcPr>
          <w:p w:rsidR="000B51A7" w:rsidRDefault="000B51A7">
            <w:pPr>
              <w:pStyle w:val="ConsPlusNormal"/>
            </w:pPr>
            <w:r>
              <w:t>Министерство цифрового развития и связи Кузбасса, региональная энергетическая комиссия Кемеровской области, департамент жилищно-коммунального и дорожного комплекса Кемеровской области</w:t>
            </w:r>
          </w:p>
        </w:tc>
      </w:tr>
      <w:tr w:rsidR="000B51A7">
        <w:tc>
          <w:tcPr>
            <w:tcW w:w="510" w:type="dxa"/>
          </w:tcPr>
          <w:p w:rsidR="000B51A7" w:rsidRDefault="000B51A7">
            <w:pPr>
              <w:pStyle w:val="ConsPlusNormal"/>
              <w:outlineLvl w:val="2"/>
            </w:pPr>
            <w:r>
              <w:lastRenderedPageBreak/>
              <w:t>5</w:t>
            </w:r>
          </w:p>
        </w:tc>
        <w:tc>
          <w:tcPr>
            <w:tcW w:w="8532" w:type="dxa"/>
            <w:gridSpan w:val="3"/>
          </w:tcPr>
          <w:p w:rsidR="000B51A7" w:rsidRDefault="000B51A7">
            <w:pPr>
              <w:pStyle w:val="ConsPlusNormal"/>
              <w:jc w:val="center"/>
            </w:pPr>
            <w:r>
              <w:t>Ежегодный мониторинг логистических возможностей Кемеровской области - Кузбасса с учетом логистических возможностей субъектов Российской Федерации, имеющих с ним общие территориальные границы</w:t>
            </w:r>
          </w:p>
        </w:tc>
      </w:tr>
      <w:tr w:rsidR="000B51A7">
        <w:tc>
          <w:tcPr>
            <w:tcW w:w="510" w:type="dxa"/>
          </w:tcPr>
          <w:p w:rsidR="000B51A7" w:rsidRDefault="000B51A7">
            <w:pPr>
              <w:pStyle w:val="ConsPlusNormal"/>
            </w:pPr>
            <w:r>
              <w:t>5.1</w:t>
            </w:r>
          </w:p>
        </w:tc>
        <w:tc>
          <w:tcPr>
            <w:tcW w:w="3005" w:type="dxa"/>
          </w:tcPr>
          <w:p w:rsidR="000B51A7" w:rsidRDefault="000B51A7">
            <w:pPr>
              <w:pStyle w:val="ConsPlusNormal"/>
            </w:pPr>
            <w:r>
              <w:t>Описание полученных результатов</w:t>
            </w:r>
          </w:p>
        </w:tc>
        <w:tc>
          <w:tcPr>
            <w:tcW w:w="1842" w:type="dxa"/>
            <w:vMerge w:val="restart"/>
          </w:tcPr>
          <w:p w:rsidR="000B51A7" w:rsidRDefault="000B51A7">
            <w:pPr>
              <w:pStyle w:val="ConsPlusNormal"/>
            </w:pPr>
            <w:r>
              <w:t>Ежегодно до 20 января</w:t>
            </w:r>
          </w:p>
        </w:tc>
        <w:tc>
          <w:tcPr>
            <w:tcW w:w="3685" w:type="dxa"/>
            <w:vMerge w:val="restart"/>
          </w:tcPr>
          <w:p w:rsidR="000B51A7" w:rsidRDefault="000B51A7">
            <w:pPr>
              <w:pStyle w:val="ConsPlusNormal"/>
            </w:pPr>
            <w:r>
              <w:t>Министерство транспорта Кузбасса</w:t>
            </w:r>
          </w:p>
        </w:tc>
      </w:tr>
      <w:tr w:rsidR="000B51A7">
        <w:tc>
          <w:tcPr>
            <w:tcW w:w="510" w:type="dxa"/>
          </w:tcPr>
          <w:p w:rsidR="000B51A7" w:rsidRDefault="000B51A7">
            <w:pPr>
              <w:pStyle w:val="ConsPlusNormal"/>
            </w:pPr>
            <w:r>
              <w:t>5.2</w:t>
            </w:r>
          </w:p>
        </w:tc>
        <w:tc>
          <w:tcPr>
            <w:tcW w:w="3005" w:type="dxa"/>
          </w:tcPr>
          <w:p w:rsidR="000B51A7" w:rsidRDefault="000B51A7">
            <w:pPr>
              <w:pStyle w:val="ConsPlusNormal"/>
            </w:pPr>
            <w:r>
              <w:t>Данные об обеспеченности Кемеровской области - Кузбасса транспортной инфраструктурой, времени и объеме ее пропускной способности, существующих транспортных хабах и потенциале создания новых</w:t>
            </w:r>
          </w:p>
        </w:tc>
        <w:tc>
          <w:tcPr>
            <w:tcW w:w="1842" w:type="dxa"/>
            <w:vMerge/>
          </w:tcPr>
          <w:p w:rsidR="000B51A7" w:rsidRDefault="000B51A7"/>
        </w:tc>
        <w:tc>
          <w:tcPr>
            <w:tcW w:w="3685" w:type="dxa"/>
            <w:vMerge/>
          </w:tcPr>
          <w:p w:rsidR="000B51A7" w:rsidRDefault="000B51A7"/>
        </w:tc>
      </w:tr>
      <w:tr w:rsidR="000B51A7">
        <w:tc>
          <w:tcPr>
            <w:tcW w:w="510" w:type="dxa"/>
          </w:tcPr>
          <w:p w:rsidR="000B51A7" w:rsidRDefault="000B51A7">
            <w:pPr>
              <w:pStyle w:val="ConsPlusNormal"/>
            </w:pPr>
            <w:r>
              <w:t>5.3</w:t>
            </w:r>
          </w:p>
        </w:tc>
        <w:tc>
          <w:tcPr>
            <w:tcW w:w="3005" w:type="dxa"/>
          </w:tcPr>
          <w:p w:rsidR="000B51A7" w:rsidRDefault="000B51A7">
            <w:pPr>
              <w:pStyle w:val="ConsPlusNormal"/>
            </w:pPr>
            <w:r>
              <w:t>Данные о сервисной и сопутствующей инфраструктуре, необходимой как для транспортных средств, так и для работников, задействованных в этом сегменте, включая наличие стабильной подвижной радиотелефонной связи на удаленных дорогах</w:t>
            </w:r>
          </w:p>
        </w:tc>
        <w:tc>
          <w:tcPr>
            <w:tcW w:w="1842" w:type="dxa"/>
          </w:tcPr>
          <w:p w:rsidR="000B51A7" w:rsidRDefault="000B51A7">
            <w:pPr>
              <w:pStyle w:val="ConsPlusNormal"/>
            </w:pPr>
            <w:r>
              <w:t>Ежегодно до 20 января</w:t>
            </w:r>
          </w:p>
        </w:tc>
        <w:tc>
          <w:tcPr>
            <w:tcW w:w="3685" w:type="dxa"/>
          </w:tcPr>
          <w:p w:rsidR="000B51A7" w:rsidRDefault="000B51A7">
            <w:pPr>
              <w:pStyle w:val="ConsPlusNormal"/>
            </w:pPr>
            <w:r>
              <w:t>Министерство транспорта Кузбасса, департамент потребительского рынка и предпринимательства Кемеровской области, Министерство цифрового развития и связи Кузбасса</w:t>
            </w:r>
          </w:p>
        </w:tc>
      </w:tr>
      <w:tr w:rsidR="000B51A7">
        <w:tc>
          <w:tcPr>
            <w:tcW w:w="510" w:type="dxa"/>
          </w:tcPr>
          <w:p w:rsidR="000B51A7" w:rsidRDefault="000B51A7">
            <w:pPr>
              <w:pStyle w:val="ConsPlusNormal"/>
              <w:outlineLvl w:val="2"/>
            </w:pPr>
            <w:r>
              <w:t>6</w:t>
            </w:r>
          </w:p>
        </w:tc>
        <w:tc>
          <w:tcPr>
            <w:tcW w:w="3005" w:type="dxa"/>
          </w:tcPr>
          <w:p w:rsidR="000B51A7" w:rsidRDefault="000B51A7">
            <w:pPr>
              <w:pStyle w:val="ConsPlusNormal"/>
            </w:pPr>
            <w:r>
              <w:t>Ежегодный мониторинг развития передовых производственных технологий и их внедрения, а также процесса цифровизации экономики и формирования ее новых рынков и секторов (описание полученных результатов)</w:t>
            </w:r>
          </w:p>
        </w:tc>
        <w:tc>
          <w:tcPr>
            <w:tcW w:w="1842" w:type="dxa"/>
          </w:tcPr>
          <w:p w:rsidR="000B51A7" w:rsidRDefault="000B51A7">
            <w:pPr>
              <w:pStyle w:val="ConsPlusNormal"/>
            </w:pPr>
            <w:r>
              <w:t>Ежегодно до 20 января</w:t>
            </w:r>
          </w:p>
        </w:tc>
        <w:tc>
          <w:tcPr>
            <w:tcW w:w="3685" w:type="dxa"/>
          </w:tcPr>
          <w:p w:rsidR="000B51A7" w:rsidRDefault="000B51A7">
            <w:pPr>
              <w:pStyle w:val="ConsPlusNormal"/>
            </w:pPr>
            <w:r>
              <w:t>Министерство цифрового развития и связи Кузбасса</w:t>
            </w:r>
          </w:p>
        </w:tc>
      </w:tr>
    </w:tbl>
    <w:p w:rsidR="000B51A7" w:rsidRDefault="000B51A7">
      <w:pPr>
        <w:pStyle w:val="ConsPlusNormal"/>
        <w:jc w:val="both"/>
      </w:pPr>
    </w:p>
    <w:p w:rsidR="000B51A7" w:rsidRDefault="000B51A7">
      <w:pPr>
        <w:pStyle w:val="ConsPlusTitle"/>
        <w:jc w:val="center"/>
        <w:outlineLvl w:val="1"/>
      </w:pPr>
      <w:r>
        <w:t>IV. Мероприятия по развитию конкуренции, предусмотренные</w:t>
      </w:r>
    </w:p>
    <w:p w:rsidR="000B51A7" w:rsidRDefault="000B51A7">
      <w:pPr>
        <w:pStyle w:val="ConsPlusTitle"/>
        <w:jc w:val="center"/>
      </w:pPr>
      <w:r>
        <w:t>в стратегических и программных документах</w:t>
      </w:r>
    </w:p>
    <w:p w:rsidR="000B51A7" w:rsidRDefault="000B51A7">
      <w:pPr>
        <w:pStyle w:val="ConsPlusTitle"/>
        <w:jc w:val="center"/>
      </w:pPr>
      <w:r>
        <w:t>Кемеровской области - Кузбассе</w:t>
      </w:r>
    </w:p>
    <w:p w:rsidR="000B51A7" w:rsidRDefault="000B51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551"/>
        <w:gridCol w:w="2665"/>
        <w:gridCol w:w="3175"/>
      </w:tblGrid>
      <w:tr w:rsidR="000B51A7">
        <w:tc>
          <w:tcPr>
            <w:tcW w:w="680" w:type="dxa"/>
          </w:tcPr>
          <w:p w:rsidR="000B51A7" w:rsidRDefault="000B51A7">
            <w:pPr>
              <w:pStyle w:val="ConsPlusNormal"/>
              <w:jc w:val="center"/>
            </w:pPr>
            <w:r>
              <w:t>N п/п</w:t>
            </w:r>
          </w:p>
        </w:tc>
        <w:tc>
          <w:tcPr>
            <w:tcW w:w="2551" w:type="dxa"/>
          </w:tcPr>
          <w:p w:rsidR="000B51A7" w:rsidRDefault="000B51A7">
            <w:pPr>
              <w:pStyle w:val="ConsPlusNormal"/>
              <w:jc w:val="center"/>
            </w:pPr>
            <w:r>
              <w:t>Наименование мероприятия</w:t>
            </w:r>
          </w:p>
        </w:tc>
        <w:tc>
          <w:tcPr>
            <w:tcW w:w="2665" w:type="dxa"/>
          </w:tcPr>
          <w:p w:rsidR="000B51A7" w:rsidRDefault="000B51A7">
            <w:pPr>
              <w:pStyle w:val="ConsPlusNormal"/>
              <w:jc w:val="center"/>
            </w:pPr>
            <w:r>
              <w:t>Реквизиты документов, реализация которых оказывает влияние на состояние конкуренции в Кемеровской области - Кузбассе</w:t>
            </w:r>
          </w:p>
        </w:tc>
        <w:tc>
          <w:tcPr>
            <w:tcW w:w="3175" w:type="dxa"/>
          </w:tcPr>
          <w:p w:rsidR="000B51A7" w:rsidRDefault="000B51A7">
            <w:pPr>
              <w:pStyle w:val="ConsPlusNormal"/>
              <w:jc w:val="center"/>
            </w:pPr>
            <w:r>
              <w:t>Ответственные исполнители</w:t>
            </w:r>
          </w:p>
        </w:tc>
      </w:tr>
      <w:tr w:rsidR="000B51A7">
        <w:tc>
          <w:tcPr>
            <w:tcW w:w="680" w:type="dxa"/>
          </w:tcPr>
          <w:p w:rsidR="000B51A7" w:rsidRDefault="000B51A7">
            <w:pPr>
              <w:pStyle w:val="ConsPlusNormal"/>
              <w:jc w:val="center"/>
            </w:pPr>
            <w:r>
              <w:lastRenderedPageBreak/>
              <w:t>1</w:t>
            </w:r>
          </w:p>
        </w:tc>
        <w:tc>
          <w:tcPr>
            <w:tcW w:w="2551" w:type="dxa"/>
          </w:tcPr>
          <w:p w:rsidR="000B51A7" w:rsidRDefault="000B51A7">
            <w:pPr>
              <w:pStyle w:val="ConsPlusNormal"/>
              <w:jc w:val="center"/>
            </w:pPr>
            <w:r>
              <w:t>2</w:t>
            </w:r>
          </w:p>
        </w:tc>
        <w:tc>
          <w:tcPr>
            <w:tcW w:w="2665" w:type="dxa"/>
          </w:tcPr>
          <w:p w:rsidR="000B51A7" w:rsidRDefault="000B51A7">
            <w:pPr>
              <w:pStyle w:val="ConsPlusNormal"/>
              <w:jc w:val="center"/>
            </w:pPr>
            <w:r>
              <w:t>3</w:t>
            </w:r>
          </w:p>
        </w:tc>
        <w:tc>
          <w:tcPr>
            <w:tcW w:w="3175" w:type="dxa"/>
          </w:tcPr>
          <w:p w:rsidR="000B51A7" w:rsidRDefault="000B51A7">
            <w:pPr>
              <w:pStyle w:val="ConsPlusNormal"/>
              <w:jc w:val="center"/>
            </w:pPr>
            <w:r>
              <w:t>4</w:t>
            </w:r>
          </w:p>
        </w:tc>
      </w:tr>
      <w:tr w:rsidR="000B51A7">
        <w:tc>
          <w:tcPr>
            <w:tcW w:w="680" w:type="dxa"/>
          </w:tcPr>
          <w:p w:rsidR="000B51A7" w:rsidRDefault="000B51A7">
            <w:pPr>
              <w:pStyle w:val="ConsPlusNormal"/>
              <w:outlineLvl w:val="2"/>
            </w:pPr>
            <w:r>
              <w:t>1</w:t>
            </w:r>
          </w:p>
        </w:tc>
        <w:tc>
          <w:tcPr>
            <w:tcW w:w="8391" w:type="dxa"/>
            <w:gridSpan w:val="3"/>
          </w:tcPr>
          <w:p w:rsidR="000B51A7" w:rsidRDefault="000B51A7">
            <w:pPr>
              <w:pStyle w:val="ConsPlusNormal"/>
              <w:jc w:val="center"/>
            </w:pPr>
            <w:r>
              <w:t>Стратегические и программные документы системного действия</w:t>
            </w:r>
          </w:p>
        </w:tc>
      </w:tr>
      <w:tr w:rsidR="000B51A7">
        <w:tc>
          <w:tcPr>
            <w:tcW w:w="680" w:type="dxa"/>
          </w:tcPr>
          <w:p w:rsidR="000B51A7" w:rsidRDefault="000B51A7">
            <w:pPr>
              <w:pStyle w:val="ConsPlusNormal"/>
            </w:pPr>
            <w:r>
              <w:t>1.1</w:t>
            </w:r>
          </w:p>
        </w:tc>
        <w:tc>
          <w:tcPr>
            <w:tcW w:w="2551" w:type="dxa"/>
          </w:tcPr>
          <w:p w:rsidR="000B51A7" w:rsidRDefault="000B51A7">
            <w:pPr>
              <w:pStyle w:val="ConsPlusNormal"/>
            </w:pPr>
            <w:r>
              <w:t xml:space="preserve">Реализация </w:t>
            </w:r>
            <w:hyperlink r:id="rId43" w:history="1">
              <w:r>
                <w:rPr>
                  <w:color w:val="0000FF"/>
                </w:rPr>
                <w:t>Стратегии</w:t>
              </w:r>
            </w:hyperlink>
            <w:r>
              <w:t xml:space="preserve"> социально-экономического развития Кемеровской области до 2035 года</w:t>
            </w:r>
          </w:p>
        </w:tc>
        <w:tc>
          <w:tcPr>
            <w:tcW w:w="2665" w:type="dxa"/>
          </w:tcPr>
          <w:p w:rsidR="000B51A7" w:rsidRDefault="000B51A7">
            <w:pPr>
              <w:pStyle w:val="ConsPlusNormal"/>
            </w:pPr>
            <w:hyperlink r:id="rId44" w:history="1">
              <w:r>
                <w:rPr>
                  <w:color w:val="0000FF"/>
                </w:rPr>
                <w:t>Стратегия</w:t>
              </w:r>
            </w:hyperlink>
            <w:r>
              <w:t xml:space="preserve"> социально-экономического развития Кемеровской области до 2035 года утверждена Законом Кемеровской области от 26.12.2018 N 122-ОЗ</w:t>
            </w:r>
          </w:p>
        </w:tc>
        <w:tc>
          <w:tcPr>
            <w:tcW w:w="3175" w:type="dxa"/>
          </w:tcPr>
          <w:p w:rsidR="000B51A7" w:rsidRDefault="000B51A7">
            <w:pPr>
              <w:pStyle w:val="ConsPlusNormal"/>
            </w:pPr>
            <w:r>
              <w:t>Департамент экономического развития Администрации Правительства Кузбасса, органы исполнительной государственной власти</w:t>
            </w:r>
          </w:p>
        </w:tc>
      </w:tr>
      <w:tr w:rsidR="000B51A7">
        <w:tblPrEx>
          <w:tblBorders>
            <w:insideH w:val="nil"/>
          </w:tblBorders>
        </w:tblPrEx>
        <w:tc>
          <w:tcPr>
            <w:tcW w:w="907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7"/>
            </w:tblGrid>
            <w:tr w:rsidR="000B51A7">
              <w:trPr>
                <w:jc w:val="center"/>
              </w:trPr>
              <w:tc>
                <w:tcPr>
                  <w:tcW w:w="9294" w:type="dxa"/>
                  <w:tcBorders>
                    <w:top w:val="nil"/>
                    <w:left w:val="single" w:sz="24" w:space="0" w:color="CED3F1"/>
                    <w:bottom w:val="nil"/>
                    <w:right w:val="single" w:sz="24" w:space="0" w:color="F4F3F8"/>
                  </w:tcBorders>
                  <w:shd w:val="clear" w:color="auto" w:fill="F4F3F8"/>
                </w:tcPr>
                <w:p w:rsidR="000B51A7" w:rsidRDefault="000B51A7">
                  <w:pPr>
                    <w:pStyle w:val="ConsPlusNormal"/>
                    <w:jc w:val="both"/>
                  </w:pPr>
                  <w:r>
                    <w:rPr>
                      <w:color w:val="392C69"/>
                    </w:rPr>
                    <w:t>КонсультантПлюс: примечание.</w:t>
                  </w:r>
                </w:p>
                <w:p w:rsidR="000B51A7" w:rsidRDefault="000B51A7">
                  <w:pPr>
                    <w:pStyle w:val="ConsPlusNormal"/>
                    <w:jc w:val="both"/>
                  </w:pPr>
                  <w:r>
                    <w:rPr>
                      <w:color w:val="392C69"/>
                    </w:rPr>
                    <w:t>В официальном тексте документа, видимо, допущена опечатка: распоряжение Правительства Кемеровской области - Кузбасса N 340-р принято 13.06.2019, а не 13.07.2019.</w:t>
                  </w:r>
                </w:p>
              </w:tc>
            </w:tr>
          </w:tbl>
          <w:p w:rsidR="000B51A7" w:rsidRDefault="000B51A7"/>
        </w:tc>
      </w:tr>
      <w:tr w:rsidR="000B51A7">
        <w:tblPrEx>
          <w:tblBorders>
            <w:insideH w:val="nil"/>
          </w:tblBorders>
        </w:tblPrEx>
        <w:tc>
          <w:tcPr>
            <w:tcW w:w="680" w:type="dxa"/>
            <w:tcBorders>
              <w:top w:val="nil"/>
            </w:tcBorders>
          </w:tcPr>
          <w:p w:rsidR="000B51A7" w:rsidRDefault="000B51A7">
            <w:pPr>
              <w:pStyle w:val="ConsPlusNormal"/>
            </w:pPr>
            <w:r>
              <w:t>1.2</w:t>
            </w:r>
          </w:p>
        </w:tc>
        <w:tc>
          <w:tcPr>
            <w:tcW w:w="2551" w:type="dxa"/>
            <w:tcBorders>
              <w:top w:val="nil"/>
            </w:tcBorders>
          </w:tcPr>
          <w:p w:rsidR="000B51A7" w:rsidRDefault="000B51A7">
            <w:pPr>
              <w:pStyle w:val="ConsPlusNormal"/>
            </w:pPr>
            <w:r>
              <w:t xml:space="preserve">Реализация плана мероприятий по реализации </w:t>
            </w:r>
            <w:hyperlink r:id="rId45" w:history="1">
              <w:r>
                <w:rPr>
                  <w:color w:val="0000FF"/>
                </w:rPr>
                <w:t>Стратегии</w:t>
              </w:r>
            </w:hyperlink>
            <w:r>
              <w:t xml:space="preserve"> социально-экономического развития Кемеровской области до 2035 года</w:t>
            </w:r>
          </w:p>
        </w:tc>
        <w:tc>
          <w:tcPr>
            <w:tcW w:w="2665" w:type="dxa"/>
            <w:tcBorders>
              <w:top w:val="nil"/>
            </w:tcBorders>
          </w:tcPr>
          <w:p w:rsidR="000B51A7" w:rsidRDefault="000B51A7">
            <w:pPr>
              <w:pStyle w:val="ConsPlusNormal"/>
            </w:pPr>
            <w:hyperlink r:id="rId46" w:history="1">
              <w:r>
                <w:rPr>
                  <w:color w:val="0000FF"/>
                </w:rPr>
                <w:t>План</w:t>
              </w:r>
            </w:hyperlink>
            <w:r>
              <w:t xml:space="preserve"> мероприятий по реализации Стратегии социально-экономического развития Кемеровской области до 2035 года утвержден распоряжением Правительства Кемеровской области - Кузбасса от 13.07.2019 N 340-р</w:t>
            </w:r>
          </w:p>
        </w:tc>
        <w:tc>
          <w:tcPr>
            <w:tcW w:w="3175" w:type="dxa"/>
            <w:tcBorders>
              <w:top w:val="nil"/>
            </w:tcBorders>
          </w:tcPr>
          <w:p w:rsidR="000B51A7" w:rsidRDefault="000B51A7">
            <w:pPr>
              <w:pStyle w:val="ConsPlusNormal"/>
            </w:pPr>
            <w:r>
              <w:t>Департамент экономического развития Администрации Правительства Кузбасса, органы исполнительной государственной власти</w:t>
            </w:r>
          </w:p>
        </w:tc>
      </w:tr>
      <w:tr w:rsidR="000B51A7">
        <w:tc>
          <w:tcPr>
            <w:tcW w:w="680" w:type="dxa"/>
          </w:tcPr>
          <w:p w:rsidR="000B51A7" w:rsidRDefault="000B51A7">
            <w:pPr>
              <w:pStyle w:val="ConsPlusNormal"/>
            </w:pPr>
            <w:r>
              <w:t>1.3</w:t>
            </w:r>
          </w:p>
        </w:tc>
        <w:tc>
          <w:tcPr>
            <w:tcW w:w="2551" w:type="dxa"/>
          </w:tcPr>
          <w:p w:rsidR="000B51A7" w:rsidRDefault="000B51A7">
            <w:pPr>
              <w:pStyle w:val="ConsPlusNormal"/>
            </w:pPr>
            <w:r>
              <w:t>Реализация мероприятий по повышению инвестиционной привлекательности Кемеровской области</w:t>
            </w:r>
          </w:p>
        </w:tc>
        <w:tc>
          <w:tcPr>
            <w:tcW w:w="2665" w:type="dxa"/>
          </w:tcPr>
          <w:p w:rsidR="000B51A7" w:rsidRDefault="000B51A7">
            <w:pPr>
              <w:pStyle w:val="ConsPlusNormal"/>
            </w:pPr>
            <w:r>
              <w:t xml:space="preserve">Государственная </w:t>
            </w:r>
            <w:hyperlink r:id="rId47" w:history="1">
              <w:r>
                <w:rPr>
                  <w:color w:val="0000FF"/>
                </w:rPr>
                <w:t>программа</w:t>
              </w:r>
            </w:hyperlink>
            <w:r>
              <w:t xml:space="preserve"> Кемеровской области - Кузбасса "Экономическое развитие и инновационная экономика Кузбасса" на 2014 - 2021 годы утверждена постановлением Коллегии Администрации Кемеровской области 13.09.2013 N 376</w:t>
            </w:r>
          </w:p>
        </w:tc>
        <w:tc>
          <w:tcPr>
            <w:tcW w:w="3175" w:type="dxa"/>
          </w:tcPr>
          <w:p w:rsidR="000B51A7" w:rsidRDefault="000B51A7">
            <w:pPr>
              <w:pStyle w:val="ConsPlusNormal"/>
            </w:pPr>
            <w:r>
              <w:t>Департамент инвестиций и стратегического развития Кемеровской области</w:t>
            </w:r>
          </w:p>
        </w:tc>
      </w:tr>
      <w:tr w:rsidR="000B51A7">
        <w:tc>
          <w:tcPr>
            <w:tcW w:w="680" w:type="dxa"/>
          </w:tcPr>
          <w:p w:rsidR="000B51A7" w:rsidRDefault="000B51A7">
            <w:pPr>
              <w:pStyle w:val="ConsPlusNormal"/>
            </w:pPr>
            <w:r>
              <w:t>1.4</w:t>
            </w:r>
          </w:p>
        </w:tc>
        <w:tc>
          <w:tcPr>
            <w:tcW w:w="2551" w:type="dxa"/>
          </w:tcPr>
          <w:p w:rsidR="000B51A7" w:rsidRDefault="000B51A7">
            <w:pPr>
              <w:pStyle w:val="ConsPlusNormal"/>
            </w:pPr>
            <w:r>
              <w:t>Реализация комплекса мер по развитию конкуренции в сфере торговли</w:t>
            </w:r>
          </w:p>
        </w:tc>
        <w:tc>
          <w:tcPr>
            <w:tcW w:w="2665" w:type="dxa"/>
          </w:tcPr>
          <w:p w:rsidR="000B51A7" w:rsidRDefault="000B51A7">
            <w:pPr>
              <w:pStyle w:val="ConsPlusNormal"/>
            </w:pPr>
            <w:r>
              <w:t xml:space="preserve">Региональная программа Кемеровской области "О развитии торговли в Кемеровской области" на 2016-2020 годы утверждена постановлением Коллегии Администрации Кемеровской области от 30.12.2015 N 462. Мероприятия размещены </w:t>
            </w:r>
            <w:r>
              <w:lastRenderedPageBreak/>
              <w:t xml:space="preserve">в </w:t>
            </w:r>
            <w:hyperlink r:id="rId48" w:history="1">
              <w:r>
                <w:rPr>
                  <w:color w:val="0000FF"/>
                </w:rPr>
                <w:t>разделе 6</w:t>
              </w:r>
            </w:hyperlink>
            <w:r>
              <w:t xml:space="preserve"> "Программные мероприятия"</w:t>
            </w:r>
          </w:p>
        </w:tc>
        <w:tc>
          <w:tcPr>
            <w:tcW w:w="3175" w:type="dxa"/>
          </w:tcPr>
          <w:p w:rsidR="000B51A7" w:rsidRDefault="000B51A7">
            <w:pPr>
              <w:pStyle w:val="ConsPlusNormal"/>
            </w:pPr>
            <w:r>
              <w:lastRenderedPageBreak/>
              <w:t>Департамент по развитию предпринимательства и потребительского рынка Кемеровской области</w:t>
            </w:r>
          </w:p>
        </w:tc>
      </w:tr>
      <w:tr w:rsidR="000B51A7">
        <w:tc>
          <w:tcPr>
            <w:tcW w:w="680" w:type="dxa"/>
          </w:tcPr>
          <w:p w:rsidR="000B51A7" w:rsidRDefault="000B51A7">
            <w:pPr>
              <w:pStyle w:val="ConsPlusNormal"/>
            </w:pPr>
            <w:r>
              <w:lastRenderedPageBreak/>
              <w:t>1.5</w:t>
            </w:r>
          </w:p>
        </w:tc>
        <w:tc>
          <w:tcPr>
            <w:tcW w:w="2551" w:type="dxa"/>
          </w:tcPr>
          <w:p w:rsidR="000B51A7" w:rsidRDefault="000B51A7">
            <w:pPr>
              <w:pStyle w:val="ConsPlusNormal"/>
            </w:pPr>
            <w:r>
              <w:t>Реализация мероприятий по повышению уровня доступности финансовых форм поддержки субъектов малого и среднего предпринимательства</w:t>
            </w:r>
          </w:p>
        </w:tc>
        <w:tc>
          <w:tcPr>
            <w:tcW w:w="2665" w:type="dxa"/>
          </w:tcPr>
          <w:p w:rsidR="000B51A7" w:rsidRDefault="000B51A7">
            <w:pPr>
              <w:pStyle w:val="ConsPlusNormal"/>
            </w:pPr>
            <w:r>
              <w:t xml:space="preserve">Государственная </w:t>
            </w:r>
            <w:hyperlink r:id="rId49" w:history="1">
              <w:r>
                <w:rPr>
                  <w:color w:val="0000FF"/>
                </w:rPr>
                <w:t>программа</w:t>
              </w:r>
            </w:hyperlink>
            <w:r>
              <w:t xml:space="preserve"> Кемеровской области - Кузбасса "Развитие субъектов малого и среднего предпринимательства Кемеровской области" на 2014 - 2024 годы утверждена постановлением Коллегии Администрации Кемеровской области от 01.10.2013 N 413</w:t>
            </w:r>
          </w:p>
        </w:tc>
        <w:tc>
          <w:tcPr>
            <w:tcW w:w="3175" w:type="dxa"/>
          </w:tcPr>
          <w:p w:rsidR="000B51A7" w:rsidRDefault="000B51A7">
            <w:pPr>
              <w:pStyle w:val="ConsPlusNormal"/>
            </w:pPr>
            <w:r>
              <w:t>Департамент по развитию предпринимательства и потребительского рынка Кемеровской области</w:t>
            </w:r>
          </w:p>
        </w:tc>
      </w:tr>
      <w:tr w:rsidR="000B51A7">
        <w:tc>
          <w:tcPr>
            <w:tcW w:w="680" w:type="dxa"/>
          </w:tcPr>
          <w:p w:rsidR="000B51A7" w:rsidRDefault="000B51A7">
            <w:pPr>
              <w:pStyle w:val="ConsPlusNormal"/>
            </w:pPr>
            <w:r>
              <w:t>1.6</w:t>
            </w:r>
          </w:p>
        </w:tc>
        <w:tc>
          <w:tcPr>
            <w:tcW w:w="2551" w:type="dxa"/>
          </w:tcPr>
          <w:p w:rsidR="000B51A7" w:rsidRDefault="000B51A7">
            <w:pPr>
              <w:pStyle w:val="ConsPlusNormal"/>
            </w:pPr>
            <w:r>
              <w:t>Реализация мероприятий по формированию и обеспечению функционирования системы защиты прав потребителей в Кемеровской области</w:t>
            </w:r>
          </w:p>
        </w:tc>
        <w:tc>
          <w:tcPr>
            <w:tcW w:w="2665" w:type="dxa"/>
          </w:tcPr>
          <w:p w:rsidR="000B51A7" w:rsidRDefault="000B51A7">
            <w:pPr>
              <w:pStyle w:val="ConsPlusNormal"/>
            </w:pPr>
            <w:r>
              <w:t xml:space="preserve">Государственная </w:t>
            </w:r>
            <w:hyperlink r:id="rId50" w:history="1">
              <w:r>
                <w:rPr>
                  <w:color w:val="0000FF"/>
                </w:rPr>
                <w:t>программа</w:t>
              </w:r>
            </w:hyperlink>
            <w:r>
              <w:t xml:space="preserve"> "Развитие комплексной системы защиты прав потребителей в Кемеровской области" на 2017 - 2019 годы утверждена постановлением Коллегии Администрации Кемеровской области от 23.11.2016 N 463</w:t>
            </w:r>
          </w:p>
        </w:tc>
        <w:tc>
          <w:tcPr>
            <w:tcW w:w="3175" w:type="dxa"/>
          </w:tcPr>
          <w:p w:rsidR="000B51A7" w:rsidRDefault="000B51A7">
            <w:pPr>
              <w:pStyle w:val="ConsPlusNormal"/>
            </w:pPr>
            <w:r>
              <w:t>Департамент по развитию предпринимательства и потребительского рынка Кемеровской области</w:t>
            </w:r>
          </w:p>
        </w:tc>
      </w:tr>
      <w:tr w:rsidR="000B51A7">
        <w:tc>
          <w:tcPr>
            <w:tcW w:w="680" w:type="dxa"/>
          </w:tcPr>
          <w:p w:rsidR="000B51A7" w:rsidRDefault="000B51A7">
            <w:pPr>
              <w:pStyle w:val="ConsPlusNormal"/>
            </w:pPr>
            <w:r>
              <w:t>1.7</w:t>
            </w:r>
          </w:p>
        </w:tc>
        <w:tc>
          <w:tcPr>
            <w:tcW w:w="2551" w:type="dxa"/>
          </w:tcPr>
          <w:p w:rsidR="000B51A7" w:rsidRDefault="000B51A7">
            <w:pPr>
              <w:pStyle w:val="ConsPlusNormal"/>
            </w:pPr>
            <w:r>
              <w:t xml:space="preserve">Реализация </w:t>
            </w:r>
            <w:hyperlink r:id="rId51" w:history="1">
              <w:r>
                <w:rPr>
                  <w:color w:val="0000FF"/>
                </w:rPr>
                <w:t>Стратегии</w:t>
              </w:r>
            </w:hyperlink>
            <w:r>
              <w:t xml:space="preserve"> развития сельского хозяйства, пищевой и перерабатывающей промышленности Кемеровской области на период до 2035 года</w:t>
            </w:r>
          </w:p>
        </w:tc>
        <w:tc>
          <w:tcPr>
            <w:tcW w:w="2665" w:type="dxa"/>
          </w:tcPr>
          <w:p w:rsidR="000B51A7" w:rsidRDefault="000B51A7">
            <w:pPr>
              <w:pStyle w:val="ConsPlusNormal"/>
            </w:pPr>
            <w:hyperlink r:id="rId52" w:history="1">
              <w:r>
                <w:rPr>
                  <w:color w:val="0000FF"/>
                </w:rPr>
                <w:t>Распоряжение</w:t>
              </w:r>
            </w:hyperlink>
            <w:r>
              <w:t xml:space="preserve"> Коллегии Администрации Кемеровской области "О внесении изменений в распоряжение Коллегии Администрации Кемеровской области от 07.03.2019 N 143-р "Об утверждении Стратегии развития сельского хозяйства, пищевой и перерабатывающей промышленности Кемеровской области на период до 2035 года"</w:t>
            </w:r>
          </w:p>
        </w:tc>
        <w:tc>
          <w:tcPr>
            <w:tcW w:w="3175" w:type="dxa"/>
          </w:tcPr>
          <w:p w:rsidR="000B51A7" w:rsidRDefault="000B51A7">
            <w:pPr>
              <w:pStyle w:val="ConsPlusNormal"/>
            </w:pPr>
            <w:r>
              <w:t>Департамент сельского хозяйства и перерабатывающей промышленности Кемеровской области</w:t>
            </w:r>
          </w:p>
        </w:tc>
      </w:tr>
      <w:tr w:rsidR="000B51A7">
        <w:tc>
          <w:tcPr>
            <w:tcW w:w="680" w:type="dxa"/>
          </w:tcPr>
          <w:p w:rsidR="000B51A7" w:rsidRDefault="000B51A7">
            <w:pPr>
              <w:pStyle w:val="ConsPlusNormal"/>
              <w:outlineLvl w:val="2"/>
            </w:pPr>
            <w:r>
              <w:t>2</w:t>
            </w:r>
          </w:p>
        </w:tc>
        <w:tc>
          <w:tcPr>
            <w:tcW w:w="8391" w:type="dxa"/>
            <w:gridSpan w:val="3"/>
          </w:tcPr>
          <w:p w:rsidR="000B51A7" w:rsidRDefault="000B51A7">
            <w:pPr>
              <w:pStyle w:val="ConsPlusNormal"/>
              <w:jc w:val="center"/>
            </w:pPr>
            <w:r>
              <w:t>Рынок услуг общего образования</w:t>
            </w:r>
          </w:p>
        </w:tc>
      </w:tr>
      <w:tr w:rsidR="000B51A7">
        <w:tc>
          <w:tcPr>
            <w:tcW w:w="680" w:type="dxa"/>
          </w:tcPr>
          <w:p w:rsidR="000B51A7" w:rsidRDefault="000B51A7">
            <w:pPr>
              <w:pStyle w:val="ConsPlusNormal"/>
            </w:pPr>
            <w:r>
              <w:t>2.1</w:t>
            </w:r>
          </w:p>
        </w:tc>
        <w:tc>
          <w:tcPr>
            <w:tcW w:w="2551" w:type="dxa"/>
          </w:tcPr>
          <w:p w:rsidR="000B51A7" w:rsidRDefault="000B51A7">
            <w:pPr>
              <w:pStyle w:val="ConsPlusNormal"/>
            </w:pPr>
            <w:r>
              <w:t>Реализация мероприятий по оптимизации загруженности общеобразовательных организаций</w:t>
            </w:r>
          </w:p>
        </w:tc>
        <w:tc>
          <w:tcPr>
            <w:tcW w:w="2665" w:type="dxa"/>
          </w:tcPr>
          <w:p w:rsidR="000B51A7" w:rsidRDefault="000B51A7">
            <w:pPr>
              <w:pStyle w:val="ConsPlusNormal"/>
            </w:pPr>
            <w:hyperlink r:id="rId53" w:history="1">
              <w:r>
                <w:rPr>
                  <w:color w:val="0000FF"/>
                </w:rPr>
                <w:t>Подпрограмма</w:t>
              </w:r>
            </w:hyperlink>
            <w:r>
              <w:t xml:space="preserve"> "Развитие дошкольного, общего образования и дополнительного образования детей" </w:t>
            </w:r>
            <w:r>
              <w:lastRenderedPageBreak/>
              <w:t>государственной программы Кемеровской области - Кузбасса "Развитие системы образования Кузбасса" на 2014 - 2025 годы утверждена постановлением Коллегии Администрации Кемеровской области от 04.09.2013 N 367</w:t>
            </w:r>
          </w:p>
        </w:tc>
        <w:tc>
          <w:tcPr>
            <w:tcW w:w="3175" w:type="dxa"/>
          </w:tcPr>
          <w:p w:rsidR="000B51A7" w:rsidRDefault="000B51A7">
            <w:pPr>
              <w:pStyle w:val="ConsPlusNormal"/>
            </w:pPr>
            <w:r>
              <w:lastRenderedPageBreak/>
              <w:t>Департамент образования и науки Кемеровской области</w:t>
            </w:r>
          </w:p>
        </w:tc>
      </w:tr>
      <w:tr w:rsidR="000B51A7">
        <w:tc>
          <w:tcPr>
            <w:tcW w:w="680" w:type="dxa"/>
          </w:tcPr>
          <w:p w:rsidR="000B51A7" w:rsidRDefault="000B51A7">
            <w:pPr>
              <w:pStyle w:val="ConsPlusNormal"/>
            </w:pPr>
            <w:r>
              <w:lastRenderedPageBreak/>
              <w:t>2.2</w:t>
            </w:r>
          </w:p>
        </w:tc>
        <w:tc>
          <w:tcPr>
            <w:tcW w:w="2551" w:type="dxa"/>
          </w:tcPr>
          <w:p w:rsidR="000B51A7" w:rsidRDefault="000B51A7">
            <w:pPr>
              <w:pStyle w:val="ConsPlusNormal"/>
            </w:pPr>
            <w:r>
              <w:t>Оказание мер поддержки некоммерческим организациям, не являющимся государственными учреждениями</w:t>
            </w:r>
          </w:p>
        </w:tc>
        <w:tc>
          <w:tcPr>
            <w:tcW w:w="2665" w:type="dxa"/>
          </w:tcPr>
          <w:p w:rsidR="000B51A7" w:rsidRDefault="000B51A7">
            <w:pPr>
              <w:pStyle w:val="ConsPlusNormal"/>
            </w:pPr>
            <w:hyperlink r:id="rId54" w:history="1">
              <w:r>
                <w:rPr>
                  <w:color w:val="0000FF"/>
                </w:rPr>
                <w:t>Подпрограмма</w:t>
              </w:r>
            </w:hyperlink>
            <w:r>
              <w:t xml:space="preserve"> "Развитие дошкольного, общего образования и дополнительного образования детей" государственной программы Кемеровской области - Кузбасса "Развитие системы образования Кузбасса" на 2014 - 2025 годы утверждена постановлением Коллегии Администрации Кемеровской области от 04.09.2013 N 367</w:t>
            </w:r>
          </w:p>
        </w:tc>
        <w:tc>
          <w:tcPr>
            <w:tcW w:w="3175" w:type="dxa"/>
          </w:tcPr>
          <w:p w:rsidR="000B51A7" w:rsidRDefault="000B51A7">
            <w:pPr>
              <w:pStyle w:val="ConsPlusNormal"/>
            </w:pPr>
            <w:r>
              <w:t>Департамент образования и науки Кемеровской области</w:t>
            </w:r>
          </w:p>
        </w:tc>
      </w:tr>
      <w:tr w:rsidR="000B51A7">
        <w:tc>
          <w:tcPr>
            <w:tcW w:w="680" w:type="dxa"/>
          </w:tcPr>
          <w:p w:rsidR="000B51A7" w:rsidRDefault="000B51A7">
            <w:pPr>
              <w:pStyle w:val="ConsPlusNormal"/>
              <w:outlineLvl w:val="2"/>
            </w:pPr>
            <w:r>
              <w:t>3</w:t>
            </w:r>
          </w:p>
        </w:tc>
        <w:tc>
          <w:tcPr>
            <w:tcW w:w="8391" w:type="dxa"/>
            <w:gridSpan w:val="3"/>
          </w:tcPr>
          <w:p w:rsidR="000B51A7" w:rsidRDefault="000B51A7">
            <w:pPr>
              <w:pStyle w:val="ConsPlusNormal"/>
              <w:jc w:val="center"/>
            </w:pPr>
            <w:r>
              <w:t>Рынок услуг дополнительного образования детей</w:t>
            </w:r>
          </w:p>
        </w:tc>
      </w:tr>
      <w:tr w:rsidR="000B51A7">
        <w:tc>
          <w:tcPr>
            <w:tcW w:w="680" w:type="dxa"/>
          </w:tcPr>
          <w:p w:rsidR="000B51A7" w:rsidRDefault="000B51A7">
            <w:pPr>
              <w:pStyle w:val="ConsPlusNormal"/>
            </w:pPr>
          </w:p>
        </w:tc>
        <w:tc>
          <w:tcPr>
            <w:tcW w:w="2551" w:type="dxa"/>
          </w:tcPr>
          <w:p w:rsidR="000B51A7" w:rsidRDefault="000B51A7">
            <w:pPr>
              <w:pStyle w:val="ConsPlusNormal"/>
            </w:pPr>
            <w:r>
              <w:t>Оказание мер поддержки некоммерческим организациям, не являющимся государственными учреждениями</w:t>
            </w:r>
          </w:p>
        </w:tc>
        <w:tc>
          <w:tcPr>
            <w:tcW w:w="2665" w:type="dxa"/>
          </w:tcPr>
          <w:p w:rsidR="000B51A7" w:rsidRDefault="000B51A7">
            <w:pPr>
              <w:pStyle w:val="ConsPlusNormal"/>
            </w:pPr>
            <w:hyperlink r:id="rId55" w:history="1">
              <w:r>
                <w:rPr>
                  <w:color w:val="0000FF"/>
                </w:rPr>
                <w:t>Подпрограмма</w:t>
              </w:r>
            </w:hyperlink>
            <w:r>
              <w:t xml:space="preserve"> "Развитие дошкольного, общего образования и дополнительного образования детей" государственной программы Кемеровской области - Кузбасса "Развитие системы образования Кузбасса" на 2014 - 2025 годы утверждена постановлением Коллегии Администрации Кемеровской области от 04.09.2013 N 367</w:t>
            </w:r>
          </w:p>
        </w:tc>
        <w:tc>
          <w:tcPr>
            <w:tcW w:w="3175" w:type="dxa"/>
          </w:tcPr>
          <w:p w:rsidR="000B51A7" w:rsidRDefault="000B51A7">
            <w:pPr>
              <w:pStyle w:val="ConsPlusNormal"/>
            </w:pPr>
            <w:r>
              <w:t>Департамент образования и науки Кемеровской области</w:t>
            </w:r>
          </w:p>
        </w:tc>
      </w:tr>
      <w:tr w:rsidR="000B51A7">
        <w:tc>
          <w:tcPr>
            <w:tcW w:w="680" w:type="dxa"/>
          </w:tcPr>
          <w:p w:rsidR="000B51A7" w:rsidRDefault="000B51A7">
            <w:pPr>
              <w:pStyle w:val="ConsPlusNormal"/>
              <w:outlineLvl w:val="2"/>
            </w:pPr>
            <w:r>
              <w:t>4</w:t>
            </w:r>
          </w:p>
        </w:tc>
        <w:tc>
          <w:tcPr>
            <w:tcW w:w="8391" w:type="dxa"/>
            <w:gridSpan w:val="3"/>
          </w:tcPr>
          <w:p w:rsidR="000B51A7" w:rsidRDefault="000B51A7">
            <w:pPr>
              <w:pStyle w:val="ConsPlusNormal"/>
              <w:jc w:val="center"/>
            </w:pPr>
            <w:r>
              <w:t>Рынок медицинских услуг</w:t>
            </w:r>
          </w:p>
        </w:tc>
      </w:tr>
      <w:tr w:rsidR="000B51A7">
        <w:tc>
          <w:tcPr>
            <w:tcW w:w="680" w:type="dxa"/>
          </w:tcPr>
          <w:p w:rsidR="000B51A7" w:rsidRDefault="000B51A7">
            <w:pPr>
              <w:pStyle w:val="ConsPlusNormal"/>
            </w:pPr>
            <w:r>
              <w:t>4.1</w:t>
            </w:r>
          </w:p>
        </w:tc>
        <w:tc>
          <w:tcPr>
            <w:tcW w:w="2551" w:type="dxa"/>
          </w:tcPr>
          <w:p w:rsidR="000B51A7" w:rsidRDefault="000B51A7">
            <w:pPr>
              <w:pStyle w:val="ConsPlusNormal"/>
            </w:pPr>
            <w:r>
              <w:t xml:space="preserve">Развитие частно-государственного партнерства в реализации </w:t>
            </w:r>
            <w:r>
              <w:lastRenderedPageBreak/>
              <w:t>территориальной программы государственных гарантий по оказанию населению бесплатной медицинской помощи</w:t>
            </w:r>
          </w:p>
        </w:tc>
        <w:tc>
          <w:tcPr>
            <w:tcW w:w="2665" w:type="dxa"/>
          </w:tcPr>
          <w:p w:rsidR="000B51A7" w:rsidRDefault="000B51A7">
            <w:pPr>
              <w:pStyle w:val="ConsPlusNormal"/>
            </w:pPr>
            <w:hyperlink r:id="rId56" w:history="1">
              <w:r>
                <w:rPr>
                  <w:color w:val="0000FF"/>
                </w:rPr>
                <w:t>Концепция</w:t>
              </w:r>
            </w:hyperlink>
            <w:r>
              <w:t xml:space="preserve"> развития здравоохранения Кемеровской области на период до 2020 года </w:t>
            </w:r>
            <w:r>
              <w:lastRenderedPageBreak/>
              <w:t>утверждена распоряжением Коллегии Администрации Кемеровской области от 03.09.2012 N 749-р</w:t>
            </w:r>
          </w:p>
        </w:tc>
        <w:tc>
          <w:tcPr>
            <w:tcW w:w="3175" w:type="dxa"/>
          </w:tcPr>
          <w:p w:rsidR="000B51A7" w:rsidRDefault="000B51A7">
            <w:pPr>
              <w:pStyle w:val="ConsPlusNormal"/>
            </w:pPr>
            <w:r>
              <w:lastRenderedPageBreak/>
              <w:t>Департамент охраны здоровья населения Кемеровской области</w:t>
            </w:r>
          </w:p>
        </w:tc>
      </w:tr>
      <w:tr w:rsidR="000B51A7">
        <w:tc>
          <w:tcPr>
            <w:tcW w:w="680" w:type="dxa"/>
          </w:tcPr>
          <w:p w:rsidR="000B51A7" w:rsidRDefault="000B51A7">
            <w:pPr>
              <w:pStyle w:val="ConsPlusNormal"/>
            </w:pPr>
            <w:r>
              <w:lastRenderedPageBreak/>
              <w:t>4.2</w:t>
            </w:r>
          </w:p>
        </w:tc>
        <w:tc>
          <w:tcPr>
            <w:tcW w:w="2551" w:type="dxa"/>
          </w:tcPr>
          <w:p w:rsidR="000B51A7" w:rsidRDefault="000B51A7">
            <w:pPr>
              <w:pStyle w:val="ConsPlusNormal"/>
            </w:pPr>
            <w:r>
              <w:t>Реализация мероприятий по предупреждению и борьбе с социально значимыми инфекционными заболеваниями</w:t>
            </w:r>
          </w:p>
        </w:tc>
        <w:tc>
          <w:tcPr>
            <w:tcW w:w="2665" w:type="dxa"/>
          </w:tcPr>
          <w:p w:rsidR="000B51A7" w:rsidRDefault="000B51A7">
            <w:pPr>
              <w:pStyle w:val="ConsPlusNormal"/>
            </w:pPr>
            <w:r>
              <w:t xml:space="preserve">Государственная </w:t>
            </w:r>
            <w:hyperlink r:id="rId57" w:history="1">
              <w:r>
                <w:rPr>
                  <w:color w:val="0000FF"/>
                </w:rPr>
                <w:t>программа</w:t>
              </w:r>
            </w:hyperlink>
            <w:r>
              <w:t xml:space="preserve"> Кемеровской области - Кузбасса "Развитие здравоохранения Кузбасса" на 2014 - 2024 годы утверждена постановлением Коллегии Администрации Кемеровской области от 15.10.2013 N 443</w:t>
            </w:r>
          </w:p>
        </w:tc>
        <w:tc>
          <w:tcPr>
            <w:tcW w:w="3175" w:type="dxa"/>
          </w:tcPr>
          <w:p w:rsidR="000B51A7" w:rsidRDefault="000B51A7">
            <w:pPr>
              <w:pStyle w:val="ConsPlusNormal"/>
            </w:pPr>
            <w:r>
              <w:t>Департамент охраны здоровья населения Кемеровской области</w:t>
            </w:r>
          </w:p>
        </w:tc>
      </w:tr>
      <w:tr w:rsidR="000B51A7">
        <w:tc>
          <w:tcPr>
            <w:tcW w:w="680" w:type="dxa"/>
          </w:tcPr>
          <w:p w:rsidR="000B51A7" w:rsidRDefault="000B51A7">
            <w:pPr>
              <w:pStyle w:val="ConsPlusNormal"/>
            </w:pPr>
            <w:r>
              <w:t>4.3</w:t>
            </w:r>
          </w:p>
        </w:tc>
        <w:tc>
          <w:tcPr>
            <w:tcW w:w="2551" w:type="dxa"/>
          </w:tcPr>
          <w:p w:rsidR="000B51A7" w:rsidRDefault="000B51A7">
            <w:pPr>
              <w:pStyle w:val="ConsPlusNormal"/>
            </w:pPr>
            <w:r>
              <w:t>Оказание государственной поддержки медицинским организациям негосударственной формы собственности, участвующим в реализации территориальной программы государственных гарантий бесплатного оказания гражданам медицинской помощи</w:t>
            </w:r>
          </w:p>
        </w:tc>
        <w:tc>
          <w:tcPr>
            <w:tcW w:w="2665" w:type="dxa"/>
          </w:tcPr>
          <w:p w:rsidR="000B51A7" w:rsidRDefault="000B51A7">
            <w:pPr>
              <w:pStyle w:val="ConsPlusNormal"/>
            </w:pPr>
            <w:r>
              <w:t xml:space="preserve">Государственная </w:t>
            </w:r>
            <w:hyperlink r:id="rId58" w:history="1">
              <w:r>
                <w:rPr>
                  <w:color w:val="0000FF"/>
                </w:rPr>
                <w:t>программа</w:t>
              </w:r>
            </w:hyperlink>
            <w:r>
              <w:t xml:space="preserve"> Кемеровской области - Кузбасса "Развитие здравоохранения Кузбасса" на 2014 - 2024 годы утверждена постановлением Коллегии Администрации Кемеровской области от 15.10.2013 N 443</w:t>
            </w:r>
          </w:p>
        </w:tc>
        <w:tc>
          <w:tcPr>
            <w:tcW w:w="3175" w:type="dxa"/>
          </w:tcPr>
          <w:p w:rsidR="000B51A7" w:rsidRDefault="000B51A7">
            <w:pPr>
              <w:pStyle w:val="ConsPlusNormal"/>
            </w:pPr>
            <w:r>
              <w:t>Департамент охраны здоровья населения Кемеровской области</w:t>
            </w:r>
          </w:p>
        </w:tc>
      </w:tr>
      <w:tr w:rsidR="000B51A7">
        <w:tc>
          <w:tcPr>
            <w:tcW w:w="680" w:type="dxa"/>
          </w:tcPr>
          <w:p w:rsidR="000B51A7" w:rsidRDefault="000B51A7">
            <w:pPr>
              <w:pStyle w:val="ConsPlusNormal"/>
              <w:outlineLvl w:val="2"/>
            </w:pPr>
            <w:r>
              <w:t>5</w:t>
            </w:r>
          </w:p>
        </w:tc>
        <w:tc>
          <w:tcPr>
            <w:tcW w:w="8391" w:type="dxa"/>
            <w:gridSpan w:val="3"/>
          </w:tcPr>
          <w:p w:rsidR="000B51A7" w:rsidRDefault="000B51A7">
            <w:pPr>
              <w:pStyle w:val="ConsPlusNormal"/>
              <w:jc w:val="center"/>
            </w:pPr>
            <w:r>
              <w:t>Рынок социальных услуг</w:t>
            </w:r>
          </w:p>
        </w:tc>
      </w:tr>
      <w:tr w:rsidR="000B51A7">
        <w:tc>
          <w:tcPr>
            <w:tcW w:w="680" w:type="dxa"/>
          </w:tcPr>
          <w:p w:rsidR="000B51A7" w:rsidRDefault="000B51A7">
            <w:pPr>
              <w:pStyle w:val="ConsPlusNormal"/>
            </w:pPr>
            <w:r>
              <w:t>5.1</w:t>
            </w:r>
          </w:p>
        </w:tc>
        <w:tc>
          <w:tcPr>
            <w:tcW w:w="2551" w:type="dxa"/>
          </w:tcPr>
          <w:p w:rsidR="000B51A7" w:rsidRDefault="000B51A7">
            <w:pPr>
              <w:pStyle w:val="ConsPlusNormal"/>
            </w:pPr>
            <w:r>
              <w:t xml:space="preserve">Предоставление компенсаций поставщикам социальных услуг, включенным в реестр поставщиков социальных услуг, но не участвующим в выполнении государственного задания (заказа), стоимости социальных услуг, предоставленных гражданам в соответствии с индивидуальной программой </w:t>
            </w:r>
            <w:r>
              <w:lastRenderedPageBreak/>
              <w:t>предоставления социальных услуг</w:t>
            </w:r>
          </w:p>
        </w:tc>
        <w:tc>
          <w:tcPr>
            <w:tcW w:w="2665" w:type="dxa"/>
          </w:tcPr>
          <w:p w:rsidR="000B51A7" w:rsidRDefault="000B51A7">
            <w:pPr>
              <w:pStyle w:val="ConsPlusNormal"/>
            </w:pPr>
            <w:r>
              <w:lastRenderedPageBreak/>
              <w:t xml:space="preserve">Государственная </w:t>
            </w:r>
            <w:hyperlink r:id="rId59" w:history="1">
              <w:r>
                <w:rPr>
                  <w:color w:val="0000FF"/>
                </w:rPr>
                <w:t>программа</w:t>
              </w:r>
            </w:hyperlink>
            <w:r>
              <w:t xml:space="preserve"> Кемеровской области - Кузбасса "Социальная поддержка населения Кузбасса" на 2014 - 2024 годы утверждена постановлением Коллегии Администрации Кемеровской области от 25.10.2013 N 468</w:t>
            </w:r>
          </w:p>
        </w:tc>
        <w:tc>
          <w:tcPr>
            <w:tcW w:w="3175" w:type="dxa"/>
          </w:tcPr>
          <w:p w:rsidR="000B51A7" w:rsidRDefault="000B51A7">
            <w:pPr>
              <w:pStyle w:val="ConsPlusNormal"/>
            </w:pPr>
            <w:r>
              <w:t>Департамент социальной защиты населения Кемеровской области</w:t>
            </w:r>
          </w:p>
        </w:tc>
      </w:tr>
      <w:tr w:rsidR="000B51A7">
        <w:tc>
          <w:tcPr>
            <w:tcW w:w="680" w:type="dxa"/>
          </w:tcPr>
          <w:p w:rsidR="000B51A7" w:rsidRDefault="000B51A7">
            <w:pPr>
              <w:pStyle w:val="ConsPlusNormal"/>
            </w:pPr>
            <w:r>
              <w:lastRenderedPageBreak/>
              <w:t>5.2</w:t>
            </w:r>
          </w:p>
        </w:tc>
        <w:tc>
          <w:tcPr>
            <w:tcW w:w="2551" w:type="dxa"/>
          </w:tcPr>
          <w:p w:rsidR="000B51A7" w:rsidRDefault="000B51A7">
            <w:pPr>
              <w:pStyle w:val="ConsPlusNormal"/>
            </w:pPr>
            <w:r>
              <w:t>Предоставление субсидий некоммерческим организациям, не являющимся государственными учреждениями, для реализации социальных проектов поддержки детей, находящихся в трудной жизненной ситуации (ситуация, объективно нарушающая жизнедеятельность ребенка, которую он не может преодолеть самостоятельно или с помощью семьи: дети, оставшиеся без попечения родителей; безнадзорные и беспризорные дети; дети-инвалиды; дети, проживающие в малоимущих семьях)</w:t>
            </w:r>
          </w:p>
        </w:tc>
        <w:tc>
          <w:tcPr>
            <w:tcW w:w="2665" w:type="dxa"/>
          </w:tcPr>
          <w:p w:rsidR="000B51A7" w:rsidRDefault="000B51A7">
            <w:pPr>
              <w:pStyle w:val="ConsPlusNormal"/>
            </w:pPr>
            <w:r>
              <w:t xml:space="preserve">Государственная </w:t>
            </w:r>
            <w:hyperlink r:id="rId60" w:history="1">
              <w:r>
                <w:rPr>
                  <w:color w:val="0000FF"/>
                </w:rPr>
                <w:t>программа</w:t>
              </w:r>
            </w:hyperlink>
            <w:r>
              <w:t xml:space="preserve"> Кемеровской области - Кузбасса "Социальная поддержка населения Кузбасса" на 2014 - 2024 годы утверждена постановлением Коллегии Администрации Кемеровской области от 25.10.2013 N 468</w:t>
            </w:r>
          </w:p>
        </w:tc>
        <w:tc>
          <w:tcPr>
            <w:tcW w:w="3175" w:type="dxa"/>
          </w:tcPr>
          <w:p w:rsidR="000B51A7" w:rsidRDefault="000B51A7">
            <w:pPr>
              <w:pStyle w:val="ConsPlusNormal"/>
            </w:pPr>
            <w:r>
              <w:t>Департамент социальной защиты населения Кемеровской области</w:t>
            </w:r>
          </w:p>
        </w:tc>
      </w:tr>
      <w:tr w:rsidR="000B51A7">
        <w:tc>
          <w:tcPr>
            <w:tcW w:w="680" w:type="dxa"/>
          </w:tcPr>
          <w:p w:rsidR="000B51A7" w:rsidRDefault="000B51A7">
            <w:pPr>
              <w:pStyle w:val="ConsPlusNormal"/>
            </w:pPr>
            <w:r>
              <w:t>5.3</w:t>
            </w:r>
          </w:p>
        </w:tc>
        <w:tc>
          <w:tcPr>
            <w:tcW w:w="2551" w:type="dxa"/>
          </w:tcPr>
          <w:p w:rsidR="000B51A7" w:rsidRDefault="000B51A7">
            <w:pPr>
              <w:pStyle w:val="ConsPlusNormal"/>
            </w:pPr>
            <w:r>
              <w:t>Предоставление субсидий некоммерческим организациям, не являющимся государственными учреждениями, для реализации социальных проектов, направленных на обеспечение безбарьерной среды жизнедеятельности, социальную адаптацию и интеграцию инвалидов и их семей</w:t>
            </w:r>
          </w:p>
        </w:tc>
        <w:tc>
          <w:tcPr>
            <w:tcW w:w="2665" w:type="dxa"/>
          </w:tcPr>
          <w:p w:rsidR="000B51A7" w:rsidRDefault="000B51A7">
            <w:pPr>
              <w:pStyle w:val="ConsPlusNormal"/>
            </w:pPr>
            <w:r>
              <w:t xml:space="preserve">Государственная </w:t>
            </w:r>
            <w:hyperlink r:id="rId61" w:history="1">
              <w:r>
                <w:rPr>
                  <w:color w:val="0000FF"/>
                </w:rPr>
                <w:t>программа</w:t>
              </w:r>
            </w:hyperlink>
            <w:r>
              <w:t xml:space="preserve"> Кемеровской области - Кузбасса "Социальная поддержка населения Кузбасса" на 2014 - 2024 годы утверждена постановлением Коллегии Администрации Кемеровской области от 25.10.2013 N 468</w:t>
            </w:r>
          </w:p>
        </w:tc>
        <w:tc>
          <w:tcPr>
            <w:tcW w:w="3175" w:type="dxa"/>
          </w:tcPr>
          <w:p w:rsidR="000B51A7" w:rsidRDefault="000B51A7">
            <w:pPr>
              <w:pStyle w:val="ConsPlusNormal"/>
            </w:pPr>
            <w:r>
              <w:t>Департамент социальной защиты населения Кемеровской области</w:t>
            </w:r>
          </w:p>
        </w:tc>
      </w:tr>
      <w:tr w:rsidR="000B51A7">
        <w:tc>
          <w:tcPr>
            <w:tcW w:w="680" w:type="dxa"/>
          </w:tcPr>
          <w:p w:rsidR="000B51A7" w:rsidRDefault="000B51A7">
            <w:pPr>
              <w:pStyle w:val="ConsPlusNormal"/>
            </w:pPr>
            <w:r>
              <w:t>5.4</w:t>
            </w:r>
          </w:p>
        </w:tc>
        <w:tc>
          <w:tcPr>
            <w:tcW w:w="2551" w:type="dxa"/>
          </w:tcPr>
          <w:p w:rsidR="000B51A7" w:rsidRDefault="000B51A7">
            <w:pPr>
              <w:pStyle w:val="ConsPlusNormal"/>
            </w:pPr>
            <w:r>
              <w:t xml:space="preserve">Предоставление субсидий некоммерческим организациям, не являющимся государственными учреждениями, для реализации социальных проектов, направленных </w:t>
            </w:r>
            <w:r>
              <w:lastRenderedPageBreak/>
              <w:t>на улучшение качества жизни пожилых людей, социальную реабилитацию лиц, находящихся в трудной жизненной ситуации</w:t>
            </w:r>
          </w:p>
        </w:tc>
        <w:tc>
          <w:tcPr>
            <w:tcW w:w="2665" w:type="dxa"/>
          </w:tcPr>
          <w:p w:rsidR="000B51A7" w:rsidRDefault="000B51A7">
            <w:pPr>
              <w:pStyle w:val="ConsPlusNormal"/>
            </w:pPr>
            <w:r>
              <w:lastRenderedPageBreak/>
              <w:t xml:space="preserve">Государственная </w:t>
            </w:r>
            <w:hyperlink r:id="rId62" w:history="1">
              <w:r>
                <w:rPr>
                  <w:color w:val="0000FF"/>
                </w:rPr>
                <w:t>программа</w:t>
              </w:r>
            </w:hyperlink>
            <w:r>
              <w:t xml:space="preserve"> Кемеровской области - Кузбасса "Социальная поддержка населения Кузбасса" на 2014 - 2024 годы утверждена постановлением Коллегии Администрации </w:t>
            </w:r>
            <w:r>
              <w:lastRenderedPageBreak/>
              <w:t>Кемеровской области от 25.10.2013 N 468</w:t>
            </w:r>
          </w:p>
        </w:tc>
        <w:tc>
          <w:tcPr>
            <w:tcW w:w="3175" w:type="dxa"/>
          </w:tcPr>
          <w:p w:rsidR="000B51A7" w:rsidRDefault="000B51A7">
            <w:pPr>
              <w:pStyle w:val="ConsPlusNormal"/>
            </w:pPr>
            <w:r>
              <w:lastRenderedPageBreak/>
              <w:t>Департамент социальной защиты населения Кемеровской области</w:t>
            </w:r>
          </w:p>
        </w:tc>
      </w:tr>
      <w:tr w:rsidR="000B51A7">
        <w:tc>
          <w:tcPr>
            <w:tcW w:w="680" w:type="dxa"/>
          </w:tcPr>
          <w:p w:rsidR="000B51A7" w:rsidRDefault="000B51A7">
            <w:pPr>
              <w:pStyle w:val="ConsPlusNormal"/>
              <w:outlineLvl w:val="2"/>
            </w:pPr>
            <w:r>
              <w:lastRenderedPageBreak/>
              <w:t>6</w:t>
            </w:r>
          </w:p>
        </w:tc>
        <w:tc>
          <w:tcPr>
            <w:tcW w:w="8391" w:type="dxa"/>
            <w:gridSpan w:val="3"/>
          </w:tcPr>
          <w:p w:rsidR="000B51A7" w:rsidRDefault="000B51A7">
            <w:pPr>
              <w:pStyle w:val="ConsPlusNormal"/>
              <w:jc w:val="center"/>
            </w:pPr>
            <w:r>
              <w:t>Рынок услуг по сбору и транспортированию твердых коммунальных отходов</w:t>
            </w:r>
          </w:p>
        </w:tc>
      </w:tr>
      <w:tr w:rsidR="000B51A7">
        <w:tc>
          <w:tcPr>
            <w:tcW w:w="680" w:type="dxa"/>
          </w:tcPr>
          <w:p w:rsidR="000B51A7" w:rsidRDefault="000B51A7">
            <w:pPr>
              <w:pStyle w:val="ConsPlusNormal"/>
            </w:pPr>
            <w:r>
              <w:t>6.1</w:t>
            </w:r>
          </w:p>
        </w:tc>
        <w:tc>
          <w:tcPr>
            <w:tcW w:w="2551" w:type="dxa"/>
          </w:tcPr>
          <w:p w:rsidR="000B51A7" w:rsidRDefault="000B51A7">
            <w:pPr>
              <w:pStyle w:val="ConsPlusNormal"/>
            </w:pPr>
            <w:r>
              <w:t>Создание эффективной региональной системы управления отходами, в том числе твердыми коммунальными отходами</w:t>
            </w:r>
          </w:p>
        </w:tc>
        <w:tc>
          <w:tcPr>
            <w:tcW w:w="2665" w:type="dxa"/>
          </w:tcPr>
          <w:p w:rsidR="000B51A7" w:rsidRDefault="000B51A7">
            <w:pPr>
              <w:pStyle w:val="ConsPlusNormal"/>
            </w:pPr>
            <w:r>
              <w:t xml:space="preserve">Комплексная региональная </w:t>
            </w:r>
            <w:hyperlink r:id="rId63" w:history="1">
              <w:r>
                <w:rPr>
                  <w:color w:val="0000FF"/>
                </w:rPr>
                <w:t>программа</w:t>
              </w:r>
            </w:hyperlink>
            <w:r>
              <w:t xml:space="preserve"> "Обращение с отходами производства и потребления, в том числе с твердыми коммунальными отходами, Кемеровской области" на 2017 - 2026 годы утверждена постановлением Коллегии Администрации Кемеровской области от 09.08.2017 N 419</w:t>
            </w:r>
          </w:p>
        </w:tc>
        <w:tc>
          <w:tcPr>
            <w:tcW w:w="3175" w:type="dxa"/>
          </w:tcPr>
          <w:p w:rsidR="000B51A7" w:rsidRDefault="000B51A7">
            <w:pPr>
              <w:pStyle w:val="ConsPlusNormal"/>
            </w:pPr>
            <w:r>
              <w:t>Департамент жилищно-коммунального и дорожного комплекса Кемеровской области</w:t>
            </w:r>
          </w:p>
        </w:tc>
      </w:tr>
      <w:tr w:rsidR="000B51A7">
        <w:tc>
          <w:tcPr>
            <w:tcW w:w="680" w:type="dxa"/>
          </w:tcPr>
          <w:p w:rsidR="000B51A7" w:rsidRDefault="000B51A7">
            <w:pPr>
              <w:pStyle w:val="ConsPlusNormal"/>
            </w:pPr>
            <w:r>
              <w:t>6.2</w:t>
            </w:r>
          </w:p>
        </w:tc>
        <w:tc>
          <w:tcPr>
            <w:tcW w:w="2551" w:type="dxa"/>
          </w:tcPr>
          <w:p w:rsidR="000B51A7" w:rsidRDefault="000B51A7">
            <w:pPr>
              <w:pStyle w:val="ConsPlusNormal"/>
            </w:pPr>
            <w:r>
              <w:t>Выявление и ликвидация мест несанкционированного размещения отходов и предупреждение причинения вреда окружающей среде при размещении бесхозяйных объектов</w:t>
            </w:r>
          </w:p>
        </w:tc>
        <w:tc>
          <w:tcPr>
            <w:tcW w:w="2665" w:type="dxa"/>
          </w:tcPr>
          <w:p w:rsidR="000B51A7" w:rsidRDefault="000B51A7">
            <w:pPr>
              <w:pStyle w:val="ConsPlusNormal"/>
            </w:pPr>
            <w:r>
              <w:t xml:space="preserve">Комплексная региональная </w:t>
            </w:r>
            <w:hyperlink r:id="rId64" w:history="1">
              <w:r>
                <w:rPr>
                  <w:color w:val="0000FF"/>
                </w:rPr>
                <w:t>программа</w:t>
              </w:r>
            </w:hyperlink>
            <w:r>
              <w:t xml:space="preserve"> "Обращение с отходами производства и потребления, в том числе с твердыми коммунальными отходами, Кемеровской области" на 2017 - 2026 годы утверждена постановлением Коллегии Администрации Кемеровской области от 09.08.2017 N 419</w:t>
            </w:r>
          </w:p>
        </w:tc>
        <w:tc>
          <w:tcPr>
            <w:tcW w:w="3175" w:type="dxa"/>
          </w:tcPr>
          <w:p w:rsidR="000B51A7" w:rsidRDefault="000B51A7">
            <w:pPr>
              <w:pStyle w:val="ConsPlusNormal"/>
            </w:pPr>
            <w:r>
              <w:t>Департамент жилищно-коммунального и дорожного комплекса Кемеровской области, департамент природных ресурсов и экологии Кемеровской области</w:t>
            </w:r>
          </w:p>
        </w:tc>
      </w:tr>
      <w:tr w:rsidR="000B51A7">
        <w:tc>
          <w:tcPr>
            <w:tcW w:w="680" w:type="dxa"/>
          </w:tcPr>
          <w:p w:rsidR="000B51A7" w:rsidRDefault="000B51A7">
            <w:pPr>
              <w:pStyle w:val="ConsPlusNormal"/>
              <w:outlineLvl w:val="2"/>
            </w:pPr>
            <w:r>
              <w:t>7</w:t>
            </w:r>
          </w:p>
        </w:tc>
        <w:tc>
          <w:tcPr>
            <w:tcW w:w="8391" w:type="dxa"/>
            <w:gridSpan w:val="3"/>
          </w:tcPr>
          <w:p w:rsidR="000B51A7" w:rsidRDefault="000B51A7">
            <w:pPr>
              <w:pStyle w:val="ConsPlusNormal"/>
              <w:jc w:val="center"/>
            </w:pPr>
            <w:r>
              <w:t>Рынок выполнения работ по благоустройству городской среды</w:t>
            </w:r>
          </w:p>
        </w:tc>
      </w:tr>
      <w:tr w:rsidR="000B51A7">
        <w:tc>
          <w:tcPr>
            <w:tcW w:w="680" w:type="dxa"/>
          </w:tcPr>
          <w:p w:rsidR="000B51A7" w:rsidRDefault="000B51A7">
            <w:pPr>
              <w:pStyle w:val="ConsPlusNormal"/>
            </w:pPr>
            <w:r>
              <w:t>7.1</w:t>
            </w:r>
          </w:p>
        </w:tc>
        <w:tc>
          <w:tcPr>
            <w:tcW w:w="2551" w:type="dxa"/>
          </w:tcPr>
          <w:p w:rsidR="000B51A7" w:rsidRDefault="000B51A7">
            <w:pPr>
              <w:pStyle w:val="ConsPlusNormal"/>
            </w:pPr>
            <w:r>
              <w:t>Создание механизмов развития комфортной городской среды, комплексного развития городов и других населенных пунктов Кемеровской области</w:t>
            </w:r>
          </w:p>
        </w:tc>
        <w:tc>
          <w:tcPr>
            <w:tcW w:w="2665" w:type="dxa"/>
          </w:tcPr>
          <w:p w:rsidR="000B51A7" w:rsidRDefault="000B51A7">
            <w:pPr>
              <w:pStyle w:val="ConsPlusNormal"/>
            </w:pPr>
            <w:r>
              <w:t xml:space="preserve">Государственная </w:t>
            </w:r>
            <w:hyperlink r:id="rId65" w:history="1">
              <w:r>
                <w:rPr>
                  <w:color w:val="0000FF"/>
                </w:rPr>
                <w:t>программа</w:t>
              </w:r>
            </w:hyperlink>
            <w:r>
              <w:t xml:space="preserve"> Кемеровской области - Кузбасса "Формирование современной городской среды Кузбасса" на 2018 - 2024 годы утверждена постановлением Коллегии Администрации Кемеровской области от 06.09.2017 N 471</w:t>
            </w:r>
          </w:p>
        </w:tc>
        <w:tc>
          <w:tcPr>
            <w:tcW w:w="3175" w:type="dxa"/>
          </w:tcPr>
          <w:p w:rsidR="000B51A7" w:rsidRDefault="000B51A7">
            <w:pPr>
              <w:pStyle w:val="ConsPlusNormal"/>
            </w:pPr>
            <w:r>
              <w:t>Департамент жилищно-коммунального и дорожного комплекса Кемеровской области, органы местного самоуправления (по согласованию)</w:t>
            </w:r>
          </w:p>
        </w:tc>
      </w:tr>
      <w:tr w:rsidR="000B51A7">
        <w:tc>
          <w:tcPr>
            <w:tcW w:w="680" w:type="dxa"/>
          </w:tcPr>
          <w:p w:rsidR="000B51A7" w:rsidRDefault="000B51A7">
            <w:pPr>
              <w:pStyle w:val="ConsPlusNormal"/>
            </w:pPr>
            <w:r>
              <w:t>7.2</w:t>
            </w:r>
          </w:p>
        </w:tc>
        <w:tc>
          <w:tcPr>
            <w:tcW w:w="2551" w:type="dxa"/>
          </w:tcPr>
          <w:p w:rsidR="000B51A7" w:rsidRDefault="000B51A7">
            <w:pPr>
              <w:pStyle w:val="ConsPlusNormal"/>
            </w:pPr>
            <w:r>
              <w:t xml:space="preserve">Реализация мероприятий </w:t>
            </w:r>
            <w:r>
              <w:lastRenderedPageBreak/>
              <w:t>по созданию качественных и современных общественных пространств, формированию новых возможностей для отдыха, занятий спортом и самореализации людей</w:t>
            </w:r>
          </w:p>
        </w:tc>
        <w:tc>
          <w:tcPr>
            <w:tcW w:w="2665" w:type="dxa"/>
          </w:tcPr>
          <w:p w:rsidR="000B51A7" w:rsidRDefault="000B51A7">
            <w:pPr>
              <w:pStyle w:val="ConsPlusNormal"/>
            </w:pPr>
            <w:r>
              <w:lastRenderedPageBreak/>
              <w:t xml:space="preserve">Государственная </w:t>
            </w:r>
            <w:hyperlink r:id="rId66" w:history="1">
              <w:r>
                <w:rPr>
                  <w:color w:val="0000FF"/>
                </w:rPr>
                <w:t>программа</w:t>
              </w:r>
            </w:hyperlink>
            <w:r>
              <w:t xml:space="preserve"> Кемеровской области - Кузбасса "Формирование современной городской среды Кузбасса" на 2018 - 2024 годы утверждена постановлением Коллегии Администрации Кемеровской области от 06.09.2017 N 471</w:t>
            </w:r>
          </w:p>
        </w:tc>
        <w:tc>
          <w:tcPr>
            <w:tcW w:w="3175" w:type="dxa"/>
          </w:tcPr>
          <w:p w:rsidR="000B51A7" w:rsidRDefault="000B51A7">
            <w:pPr>
              <w:pStyle w:val="ConsPlusNormal"/>
            </w:pPr>
            <w:r>
              <w:lastRenderedPageBreak/>
              <w:t>Департамент жилищно-</w:t>
            </w:r>
            <w:r>
              <w:lastRenderedPageBreak/>
              <w:t>коммунального и дорожного комплекса Кемеровской области</w:t>
            </w:r>
          </w:p>
        </w:tc>
      </w:tr>
      <w:tr w:rsidR="000B51A7">
        <w:tc>
          <w:tcPr>
            <w:tcW w:w="680" w:type="dxa"/>
          </w:tcPr>
          <w:p w:rsidR="000B51A7" w:rsidRDefault="000B51A7">
            <w:pPr>
              <w:pStyle w:val="ConsPlusNormal"/>
            </w:pPr>
            <w:r>
              <w:lastRenderedPageBreak/>
              <w:t>7.3</w:t>
            </w:r>
          </w:p>
        </w:tc>
        <w:tc>
          <w:tcPr>
            <w:tcW w:w="2551" w:type="dxa"/>
          </w:tcPr>
          <w:p w:rsidR="000B51A7" w:rsidRDefault="000B51A7">
            <w:pPr>
              <w:pStyle w:val="ConsPlusNormal"/>
            </w:pPr>
            <w:r>
              <w:t>Вовлечение граждан в решение вопросов городского развития (за счет вовлечения в процесс отбора территорий для представления на конкурс, подготовку и реализацию программы и иное)</w:t>
            </w:r>
          </w:p>
        </w:tc>
        <w:tc>
          <w:tcPr>
            <w:tcW w:w="2665" w:type="dxa"/>
          </w:tcPr>
          <w:p w:rsidR="000B51A7" w:rsidRDefault="000B51A7">
            <w:pPr>
              <w:pStyle w:val="ConsPlusNormal"/>
            </w:pPr>
            <w:r>
              <w:t xml:space="preserve">Государственная </w:t>
            </w:r>
            <w:hyperlink r:id="rId67" w:history="1">
              <w:r>
                <w:rPr>
                  <w:color w:val="0000FF"/>
                </w:rPr>
                <w:t>программа</w:t>
              </w:r>
            </w:hyperlink>
            <w:r>
              <w:t xml:space="preserve"> Кемеровской области - Кузбасса "Формирование современной городской среды Кузбасса" на 2018 - 2024 годы утверждена постановлением Коллегии Администрации Кемеровской области от 06.09.2017 N 471</w:t>
            </w:r>
          </w:p>
        </w:tc>
        <w:tc>
          <w:tcPr>
            <w:tcW w:w="3175" w:type="dxa"/>
          </w:tcPr>
          <w:p w:rsidR="000B51A7" w:rsidRDefault="000B51A7">
            <w:pPr>
              <w:pStyle w:val="ConsPlusNormal"/>
            </w:pPr>
            <w:r>
              <w:t>Департамент жилищно-коммунального и дорожного комплекса Кемеровской области</w:t>
            </w:r>
          </w:p>
        </w:tc>
      </w:tr>
      <w:tr w:rsidR="000B51A7">
        <w:tc>
          <w:tcPr>
            <w:tcW w:w="680" w:type="dxa"/>
          </w:tcPr>
          <w:p w:rsidR="000B51A7" w:rsidRDefault="000B51A7">
            <w:pPr>
              <w:pStyle w:val="ConsPlusNormal"/>
              <w:outlineLvl w:val="2"/>
            </w:pPr>
            <w:r>
              <w:t>8</w:t>
            </w:r>
          </w:p>
        </w:tc>
        <w:tc>
          <w:tcPr>
            <w:tcW w:w="8391" w:type="dxa"/>
            <w:gridSpan w:val="3"/>
          </w:tcPr>
          <w:p w:rsidR="000B51A7" w:rsidRDefault="000B51A7">
            <w:pPr>
              <w:pStyle w:val="ConsPlusNormal"/>
              <w:jc w:val="center"/>
            </w:pPr>
            <w:r>
              <w:t>Рынок выполнения работ по содержанию и текущему ремонту общего имущества собственников помещений в многоквартирном доме</w:t>
            </w:r>
          </w:p>
        </w:tc>
      </w:tr>
      <w:tr w:rsidR="000B51A7">
        <w:tc>
          <w:tcPr>
            <w:tcW w:w="680" w:type="dxa"/>
          </w:tcPr>
          <w:p w:rsidR="000B51A7" w:rsidRDefault="000B51A7">
            <w:pPr>
              <w:pStyle w:val="ConsPlusNormal"/>
            </w:pPr>
            <w:r>
              <w:t>8.1</w:t>
            </w:r>
          </w:p>
        </w:tc>
        <w:tc>
          <w:tcPr>
            <w:tcW w:w="2551" w:type="dxa"/>
          </w:tcPr>
          <w:p w:rsidR="000B51A7" w:rsidRDefault="000B51A7">
            <w:pPr>
              <w:pStyle w:val="ConsPlusNormal"/>
            </w:pPr>
            <w:r>
              <w:t>Повышение доступности и качества жилищного обеспечения населения Кемеровской области</w:t>
            </w:r>
          </w:p>
        </w:tc>
        <w:tc>
          <w:tcPr>
            <w:tcW w:w="2665" w:type="dxa"/>
          </w:tcPr>
          <w:p w:rsidR="000B51A7" w:rsidRDefault="000B51A7">
            <w:pPr>
              <w:pStyle w:val="ConsPlusNormal"/>
            </w:pPr>
            <w:r>
              <w:t xml:space="preserve">Государственная </w:t>
            </w:r>
            <w:hyperlink r:id="rId68" w:history="1">
              <w:r>
                <w:rPr>
                  <w:color w:val="0000FF"/>
                </w:rPr>
                <w:t>программа</w:t>
              </w:r>
            </w:hyperlink>
            <w:r>
              <w:t xml:space="preserve"> Кемеровской области - Кузбасса "Жилищная и социальная инфраструктура Кузбасса" на 2014 - 2024 годы утверждена постановлением Коллегии Администрации Кемеровской области от 25.10.2013 N 461</w:t>
            </w:r>
          </w:p>
        </w:tc>
        <w:tc>
          <w:tcPr>
            <w:tcW w:w="3175" w:type="dxa"/>
          </w:tcPr>
          <w:p w:rsidR="000B51A7" w:rsidRDefault="000B51A7">
            <w:pPr>
              <w:pStyle w:val="ConsPlusNormal"/>
            </w:pPr>
            <w:r>
              <w:t>Департамент строительства Кемеровской области</w:t>
            </w:r>
          </w:p>
        </w:tc>
      </w:tr>
      <w:tr w:rsidR="000B51A7">
        <w:tc>
          <w:tcPr>
            <w:tcW w:w="680" w:type="dxa"/>
          </w:tcPr>
          <w:p w:rsidR="000B51A7" w:rsidRDefault="000B51A7">
            <w:pPr>
              <w:pStyle w:val="ConsPlusNormal"/>
            </w:pPr>
            <w:r>
              <w:t>8.2</w:t>
            </w:r>
          </w:p>
        </w:tc>
        <w:tc>
          <w:tcPr>
            <w:tcW w:w="2551" w:type="dxa"/>
          </w:tcPr>
          <w:p w:rsidR="000B51A7" w:rsidRDefault="000B51A7">
            <w:pPr>
              <w:pStyle w:val="ConsPlusNormal"/>
            </w:pPr>
            <w:r>
              <w:t>Создание условий для устойчивого функционирования жилищного фонда в сейсмических районах Кемеровской области</w:t>
            </w:r>
          </w:p>
        </w:tc>
        <w:tc>
          <w:tcPr>
            <w:tcW w:w="2665" w:type="dxa"/>
          </w:tcPr>
          <w:p w:rsidR="000B51A7" w:rsidRDefault="000B51A7">
            <w:pPr>
              <w:pStyle w:val="ConsPlusNormal"/>
            </w:pPr>
            <w:r>
              <w:t xml:space="preserve">Государственная </w:t>
            </w:r>
            <w:hyperlink r:id="rId69" w:history="1">
              <w:r>
                <w:rPr>
                  <w:color w:val="0000FF"/>
                </w:rPr>
                <w:t>программа</w:t>
              </w:r>
            </w:hyperlink>
            <w:r>
              <w:t xml:space="preserve"> Кемеровской области - Кузбасса "Жилищная и социальная инфраструктура Кузбасса" на 2014 - 2024 годы утверждена постановлением Коллегии Администрации Кемеровской области от 25.10.2013 N 461</w:t>
            </w:r>
          </w:p>
        </w:tc>
        <w:tc>
          <w:tcPr>
            <w:tcW w:w="3175" w:type="dxa"/>
          </w:tcPr>
          <w:p w:rsidR="000B51A7" w:rsidRDefault="000B51A7">
            <w:pPr>
              <w:pStyle w:val="ConsPlusNormal"/>
            </w:pPr>
            <w:r>
              <w:t>Департамент строительства Кемеровской области</w:t>
            </w:r>
          </w:p>
        </w:tc>
      </w:tr>
      <w:tr w:rsidR="000B51A7">
        <w:tc>
          <w:tcPr>
            <w:tcW w:w="680" w:type="dxa"/>
          </w:tcPr>
          <w:p w:rsidR="000B51A7" w:rsidRDefault="000B51A7">
            <w:pPr>
              <w:pStyle w:val="ConsPlusNormal"/>
            </w:pPr>
            <w:r>
              <w:t>8.3</w:t>
            </w:r>
          </w:p>
        </w:tc>
        <w:tc>
          <w:tcPr>
            <w:tcW w:w="2551" w:type="dxa"/>
          </w:tcPr>
          <w:p w:rsidR="000B51A7" w:rsidRDefault="000B51A7">
            <w:pPr>
              <w:pStyle w:val="ConsPlusNormal"/>
            </w:pPr>
            <w:r>
              <w:t xml:space="preserve">Обеспечение устойчивого функционирования и развития </w:t>
            </w:r>
            <w:r>
              <w:lastRenderedPageBreak/>
              <w:t>инфраструктуры жизнеобеспечения населения и экономики Кемеровской области</w:t>
            </w:r>
          </w:p>
        </w:tc>
        <w:tc>
          <w:tcPr>
            <w:tcW w:w="2665" w:type="dxa"/>
          </w:tcPr>
          <w:p w:rsidR="000B51A7" w:rsidRDefault="000B51A7">
            <w:pPr>
              <w:pStyle w:val="ConsPlusNormal"/>
            </w:pPr>
            <w:r>
              <w:lastRenderedPageBreak/>
              <w:t xml:space="preserve">Государственная </w:t>
            </w:r>
            <w:hyperlink r:id="rId70" w:history="1">
              <w:r>
                <w:rPr>
                  <w:color w:val="0000FF"/>
                </w:rPr>
                <w:t>программа</w:t>
              </w:r>
            </w:hyperlink>
            <w:r>
              <w:t xml:space="preserve"> Кемеровской области - Кузбасса "Жилищная и социальная </w:t>
            </w:r>
            <w:r>
              <w:lastRenderedPageBreak/>
              <w:t>инфраструктура Кузбасса" на 2014 - 2024 годы утверждена постановлением Коллегии Администрации Кемеровской области от 25.10.2013 N 461</w:t>
            </w:r>
          </w:p>
        </w:tc>
        <w:tc>
          <w:tcPr>
            <w:tcW w:w="3175" w:type="dxa"/>
          </w:tcPr>
          <w:p w:rsidR="000B51A7" w:rsidRDefault="000B51A7">
            <w:pPr>
              <w:pStyle w:val="ConsPlusNormal"/>
            </w:pPr>
            <w:r>
              <w:lastRenderedPageBreak/>
              <w:t>Департамент строительства Кемеровской области</w:t>
            </w:r>
          </w:p>
        </w:tc>
      </w:tr>
      <w:tr w:rsidR="000B51A7">
        <w:tc>
          <w:tcPr>
            <w:tcW w:w="680" w:type="dxa"/>
          </w:tcPr>
          <w:p w:rsidR="000B51A7" w:rsidRDefault="000B51A7">
            <w:pPr>
              <w:pStyle w:val="ConsPlusNormal"/>
              <w:outlineLvl w:val="2"/>
            </w:pPr>
            <w:r>
              <w:lastRenderedPageBreak/>
              <w:t>9</w:t>
            </w:r>
          </w:p>
        </w:tc>
        <w:tc>
          <w:tcPr>
            <w:tcW w:w="8391" w:type="dxa"/>
            <w:gridSpan w:val="3"/>
          </w:tcPr>
          <w:p w:rsidR="000B51A7" w:rsidRDefault="000B51A7">
            <w:pPr>
              <w:pStyle w:val="ConsPlusNormal"/>
              <w:jc w:val="center"/>
            </w:pPr>
            <w:r>
              <w:t>Рынок оказания по перевозке пассажиров автомобильным транспортом по муниципальным маршрутам</w:t>
            </w:r>
          </w:p>
        </w:tc>
      </w:tr>
      <w:tr w:rsidR="000B51A7">
        <w:tc>
          <w:tcPr>
            <w:tcW w:w="680" w:type="dxa"/>
          </w:tcPr>
          <w:p w:rsidR="000B51A7" w:rsidRDefault="000B51A7">
            <w:pPr>
              <w:pStyle w:val="ConsPlusNormal"/>
            </w:pPr>
          </w:p>
        </w:tc>
        <w:tc>
          <w:tcPr>
            <w:tcW w:w="2551" w:type="dxa"/>
          </w:tcPr>
          <w:p w:rsidR="000B51A7" w:rsidRDefault="000B51A7">
            <w:pPr>
              <w:pStyle w:val="ConsPlusNormal"/>
            </w:pPr>
            <w:r>
              <w:t>Обеспечение стабильной работы и развития предприятий пассажирского транспорта</w:t>
            </w:r>
          </w:p>
        </w:tc>
        <w:tc>
          <w:tcPr>
            <w:tcW w:w="2665" w:type="dxa"/>
          </w:tcPr>
          <w:p w:rsidR="000B51A7" w:rsidRDefault="000B51A7">
            <w:pPr>
              <w:pStyle w:val="ConsPlusNormal"/>
            </w:pPr>
            <w:hyperlink r:id="rId71" w:history="1">
              <w:r>
                <w:rPr>
                  <w:color w:val="0000FF"/>
                </w:rPr>
                <w:t>Подпрограмма</w:t>
              </w:r>
            </w:hyperlink>
            <w:r>
              <w:t xml:space="preserve"> "Транспорт" государственной программы Кемеровской области - Кузбасса "Оптимизация развития транспорта и связи Кузбасса" на 2014 - 2024 годы утверждена постановлением Коллегии Администрации Кемеровской области от 24.09.2013 N 405</w:t>
            </w:r>
          </w:p>
        </w:tc>
        <w:tc>
          <w:tcPr>
            <w:tcW w:w="3175" w:type="dxa"/>
          </w:tcPr>
          <w:p w:rsidR="000B51A7" w:rsidRDefault="000B51A7">
            <w:pPr>
              <w:pStyle w:val="ConsPlusNormal"/>
            </w:pPr>
            <w:r>
              <w:t>Министерство транспорта Кузбасса</w:t>
            </w:r>
          </w:p>
        </w:tc>
      </w:tr>
      <w:tr w:rsidR="000B51A7">
        <w:tc>
          <w:tcPr>
            <w:tcW w:w="680" w:type="dxa"/>
          </w:tcPr>
          <w:p w:rsidR="000B51A7" w:rsidRDefault="000B51A7">
            <w:pPr>
              <w:pStyle w:val="ConsPlusNormal"/>
              <w:outlineLvl w:val="2"/>
            </w:pPr>
            <w:r>
              <w:t>10</w:t>
            </w:r>
          </w:p>
        </w:tc>
        <w:tc>
          <w:tcPr>
            <w:tcW w:w="5216" w:type="dxa"/>
            <w:gridSpan w:val="2"/>
          </w:tcPr>
          <w:p w:rsidR="000B51A7" w:rsidRDefault="000B51A7">
            <w:pPr>
              <w:pStyle w:val="ConsPlusNormal"/>
              <w:jc w:val="center"/>
            </w:pPr>
            <w:r>
              <w:t>Рынок оказания по перевозке пассажиров автомобильным транспортом по межмуниципальным маршрутам</w:t>
            </w:r>
          </w:p>
        </w:tc>
        <w:tc>
          <w:tcPr>
            <w:tcW w:w="3175" w:type="dxa"/>
          </w:tcPr>
          <w:p w:rsidR="000B51A7" w:rsidRDefault="000B51A7">
            <w:pPr>
              <w:pStyle w:val="ConsPlusNormal"/>
            </w:pPr>
          </w:p>
        </w:tc>
      </w:tr>
      <w:tr w:rsidR="000B51A7">
        <w:tc>
          <w:tcPr>
            <w:tcW w:w="680" w:type="dxa"/>
          </w:tcPr>
          <w:p w:rsidR="000B51A7" w:rsidRDefault="000B51A7">
            <w:pPr>
              <w:pStyle w:val="ConsPlusNormal"/>
            </w:pPr>
          </w:p>
        </w:tc>
        <w:tc>
          <w:tcPr>
            <w:tcW w:w="2551" w:type="dxa"/>
          </w:tcPr>
          <w:p w:rsidR="000B51A7" w:rsidRDefault="000B51A7">
            <w:pPr>
              <w:pStyle w:val="ConsPlusNormal"/>
            </w:pPr>
            <w:r>
              <w:t>Обеспечение стабильной работы и развития предприятий пассажирского транспорта</w:t>
            </w:r>
          </w:p>
        </w:tc>
        <w:tc>
          <w:tcPr>
            <w:tcW w:w="2665" w:type="dxa"/>
          </w:tcPr>
          <w:p w:rsidR="000B51A7" w:rsidRDefault="000B51A7">
            <w:pPr>
              <w:pStyle w:val="ConsPlusNormal"/>
            </w:pPr>
            <w:hyperlink r:id="rId72" w:history="1">
              <w:r>
                <w:rPr>
                  <w:color w:val="0000FF"/>
                </w:rPr>
                <w:t>Подпрограмма</w:t>
              </w:r>
            </w:hyperlink>
            <w:r>
              <w:t xml:space="preserve"> "Транспорт" государственной программы Кемеровской области - Кузбасса "Оптимизация развития транспорта и связи Кузбасса" на 2014 - 2024 годы утверждена постановлением Коллегии Администрации Кемеровской области от 24.09.2013 N 405</w:t>
            </w:r>
          </w:p>
        </w:tc>
        <w:tc>
          <w:tcPr>
            <w:tcW w:w="3175" w:type="dxa"/>
          </w:tcPr>
          <w:p w:rsidR="000B51A7" w:rsidRDefault="000B51A7">
            <w:pPr>
              <w:pStyle w:val="ConsPlusNormal"/>
            </w:pPr>
            <w:r>
              <w:t>Министерство транспорта Кузбасса</w:t>
            </w:r>
          </w:p>
        </w:tc>
      </w:tr>
      <w:tr w:rsidR="000B51A7">
        <w:tc>
          <w:tcPr>
            <w:tcW w:w="680" w:type="dxa"/>
          </w:tcPr>
          <w:p w:rsidR="000B51A7" w:rsidRDefault="000B51A7">
            <w:pPr>
              <w:pStyle w:val="ConsPlusNormal"/>
              <w:outlineLvl w:val="2"/>
            </w:pPr>
            <w:r>
              <w:t>11</w:t>
            </w:r>
          </w:p>
        </w:tc>
        <w:tc>
          <w:tcPr>
            <w:tcW w:w="8391" w:type="dxa"/>
            <w:gridSpan w:val="3"/>
          </w:tcPr>
          <w:p w:rsidR="000B51A7" w:rsidRDefault="000B51A7">
            <w:pPr>
              <w:pStyle w:val="ConsPlusNormal"/>
              <w:jc w:val="center"/>
            </w:pPr>
            <w:r>
              <w:t>Рынок услуг связи, в том числе услуг по предоставлению широкополосного доступа к информационно-телекоммуникационной сети "Интернет"</w:t>
            </w:r>
          </w:p>
        </w:tc>
      </w:tr>
      <w:tr w:rsidR="000B51A7">
        <w:tc>
          <w:tcPr>
            <w:tcW w:w="680" w:type="dxa"/>
          </w:tcPr>
          <w:p w:rsidR="000B51A7" w:rsidRDefault="000B51A7">
            <w:pPr>
              <w:pStyle w:val="ConsPlusNormal"/>
            </w:pPr>
          </w:p>
        </w:tc>
        <w:tc>
          <w:tcPr>
            <w:tcW w:w="2551" w:type="dxa"/>
          </w:tcPr>
          <w:p w:rsidR="000B51A7" w:rsidRDefault="000B51A7">
            <w:pPr>
              <w:pStyle w:val="ConsPlusNormal"/>
            </w:pPr>
            <w:r>
              <w:t>Повышение доступности и качества услуг мультисервисной сети на территории Кемеровской области</w:t>
            </w:r>
          </w:p>
        </w:tc>
        <w:tc>
          <w:tcPr>
            <w:tcW w:w="2665" w:type="dxa"/>
          </w:tcPr>
          <w:p w:rsidR="000B51A7" w:rsidRDefault="000B51A7">
            <w:pPr>
              <w:pStyle w:val="ConsPlusNormal"/>
            </w:pPr>
            <w:hyperlink r:id="rId73" w:history="1">
              <w:r>
                <w:rPr>
                  <w:color w:val="0000FF"/>
                </w:rPr>
                <w:t>Подпрограмма</w:t>
              </w:r>
            </w:hyperlink>
            <w:r>
              <w:t xml:space="preserve"> "Создание спутниковой мультисервисной сети" государственной программы Кемеровской области - Кузбасса "Оптимизация развития транспорта и связи </w:t>
            </w:r>
            <w:r>
              <w:lastRenderedPageBreak/>
              <w:t>Кузбасса" на 2014 - 2024 годы утверждена постановлением Коллегии Администрации Кемеровской области от 24.09.2013 N 405</w:t>
            </w:r>
          </w:p>
        </w:tc>
        <w:tc>
          <w:tcPr>
            <w:tcW w:w="3175" w:type="dxa"/>
          </w:tcPr>
          <w:p w:rsidR="000B51A7" w:rsidRDefault="000B51A7">
            <w:pPr>
              <w:pStyle w:val="ConsPlusNormal"/>
            </w:pPr>
            <w:r>
              <w:lastRenderedPageBreak/>
              <w:t>Министерство цифрового развития и связи Кузбасса</w:t>
            </w:r>
          </w:p>
        </w:tc>
      </w:tr>
      <w:tr w:rsidR="000B51A7">
        <w:tc>
          <w:tcPr>
            <w:tcW w:w="680" w:type="dxa"/>
          </w:tcPr>
          <w:p w:rsidR="000B51A7" w:rsidRDefault="000B51A7">
            <w:pPr>
              <w:pStyle w:val="ConsPlusNormal"/>
              <w:outlineLvl w:val="2"/>
            </w:pPr>
            <w:r>
              <w:lastRenderedPageBreak/>
              <w:t>12</w:t>
            </w:r>
          </w:p>
        </w:tc>
        <w:tc>
          <w:tcPr>
            <w:tcW w:w="8391" w:type="dxa"/>
            <w:gridSpan w:val="3"/>
          </w:tcPr>
          <w:p w:rsidR="000B51A7" w:rsidRDefault="000B51A7">
            <w:pPr>
              <w:pStyle w:val="ConsPlusNormal"/>
              <w:jc w:val="center"/>
            </w:pPr>
            <w:r>
              <w:t>Рынок жилищного строительства (за исключением Московского фонда реновации жилой застройки и индивидуального жилищного строительства)</w:t>
            </w:r>
          </w:p>
        </w:tc>
      </w:tr>
      <w:tr w:rsidR="000B51A7">
        <w:tc>
          <w:tcPr>
            <w:tcW w:w="680" w:type="dxa"/>
          </w:tcPr>
          <w:p w:rsidR="000B51A7" w:rsidRDefault="000B51A7">
            <w:pPr>
              <w:pStyle w:val="ConsPlusNormal"/>
            </w:pPr>
          </w:p>
        </w:tc>
        <w:tc>
          <w:tcPr>
            <w:tcW w:w="2551" w:type="dxa"/>
          </w:tcPr>
          <w:p w:rsidR="000B51A7" w:rsidRDefault="000B51A7">
            <w:pPr>
              <w:pStyle w:val="ConsPlusNormal"/>
            </w:pPr>
            <w:r>
              <w:t>Обеспечение информационной открытости регулирования градостроительной деятельности на территории Кемеровской области</w:t>
            </w:r>
          </w:p>
        </w:tc>
        <w:tc>
          <w:tcPr>
            <w:tcW w:w="2665" w:type="dxa"/>
          </w:tcPr>
          <w:p w:rsidR="000B51A7" w:rsidRDefault="000B51A7">
            <w:pPr>
              <w:pStyle w:val="ConsPlusNormal"/>
            </w:pPr>
            <w:r>
              <w:t xml:space="preserve">Государственная </w:t>
            </w:r>
            <w:hyperlink r:id="rId74" w:history="1">
              <w:r>
                <w:rPr>
                  <w:color w:val="0000FF"/>
                </w:rPr>
                <w:t>программа</w:t>
              </w:r>
            </w:hyperlink>
            <w:r>
              <w:t xml:space="preserve"> Кемеровской области - Кузбасса "Жилищная и социальная инфраструктура Кузбасса" на 2014 - 2024 годы утверждена постановлением Коллегии Администрации Кемеровской области от 25.10.2013 N 461</w:t>
            </w:r>
          </w:p>
        </w:tc>
        <w:tc>
          <w:tcPr>
            <w:tcW w:w="3175" w:type="dxa"/>
          </w:tcPr>
          <w:p w:rsidR="000B51A7" w:rsidRDefault="000B51A7">
            <w:pPr>
              <w:pStyle w:val="ConsPlusNormal"/>
            </w:pPr>
            <w:r>
              <w:t>Департамент строительства Кемеровской области</w:t>
            </w:r>
          </w:p>
        </w:tc>
      </w:tr>
      <w:tr w:rsidR="000B51A7">
        <w:tc>
          <w:tcPr>
            <w:tcW w:w="680" w:type="dxa"/>
          </w:tcPr>
          <w:p w:rsidR="000B51A7" w:rsidRDefault="000B51A7">
            <w:pPr>
              <w:pStyle w:val="ConsPlusNormal"/>
              <w:outlineLvl w:val="2"/>
            </w:pPr>
            <w:r>
              <w:t>13</w:t>
            </w:r>
          </w:p>
        </w:tc>
        <w:tc>
          <w:tcPr>
            <w:tcW w:w="8391" w:type="dxa"/>
            <w:gridSpan w:val="3"/>
          </w:tcPr>
          <w:p w:rsidR="000B51A7" w:rsidRDefault="000B51A7">
            <w:pPr>
              <w:pStyle w:val="ConsPlusNormal"/>
              <w:jc w:val="center"/>
            </w:pPr>
            <w:r>
              <w:t>Рынок строительства объектов капитального строительства, за исключением жилищного и дорожного строительства</w:t>
            </w:r>
          </w:p>
        </w:tc>
      </w:tr>
      <w:tr w:rsidR="000B51A7">
        <w:tc>
          <w:tcPr>
            <w:tcW w:w="680" w:type="dxa"/>
          </w:tcPr>
          <w:p w:rsidR="000B51A7" w:rsidRDefault="000B51A7">
            <w:pPr>
              <w:pStyle w:val="ConsPlusNormal"/>
            </w:pPr>
          </w:p>
        </w:tc>
        <w:tc>
          <w:tcPr>
            <w:tcW w:w="2551" w:type="dxa"/>
          </w:tcPr>
          <w:p w:rsidR="000B51A7" w:rsidRDefault="000B51A7">
            <w:pPr>
              <w:pStyle w:val="ConsPlusNormal"/>
            </w:pPr>
            <w:r>
              <w:t>Обеспечение информационной открытости регулирования градостроительной деятельности на территории Кемеровской области</w:t>
            </w:r>
          </w:p>
        </w:tc>
        <w:tc>
          <w:tcPr>
            <w:tcW w:w="2665" w:type="dxa"/>
          </w:tcPr>
          <w:p w:rsidR="000B51A7" w:rsidRDefault="000B51A7">
            <w:pPr>
              <w:pStyle w:val="ConsPlusNormal"/>
            </w:pPr>
            <w:r>
              <w:t>Обеспечение информационной открытости регулирования градостроительной деятельности на территории Кемеровской области</w:t>
            </w:r>
          </w:p>
        </w:tc>
        <w:tc>
          <w:tcPr>
            <w:tcW w:w="3175" w:type="dxa"/>
          </w:tcPr>
          <w:p w:rsidR="000B51A7" w:rsidRDefault="000B51A7">
            <w:pPr>
              <w:pStyle w:val="ConsPlusNormal"/>
            </w:pPr>
            <w:r>
              <w:t>Департамент строительства Кемеровской области</w:t>
            </w:r>
          </w:p>
        </w:tc>
      </w:tr>
      <w:tr w:rsidR="000B51A7">
        <w:tc>
          <w:tcPr>
            <w:tcW w:w="680" w:type="dxa"/>
          </w:tcPr>
          <w:p w:rsidR="000B51A7" w:rsidRDefault="000B51A7">
            <w:pPr>
              <w:pStyle w:val="ConsPlusNormal"/>
              <w:outlineLvl w:val="2"/>
            </w:pPr>
            <w:r>
              <w:t>14</w:t>
            </w:r>
          </w:p>
        </w:tc>
        <w:tc>
          <w:tcPr>
            <w:tcW w:w="8391" w:type="dxa"/>
            <w:gridSpan w:val="3"/>
          </w:tcPr>
          <w:p w:rsidR="000B51A7" w:rsidRDefault="000B51A7">
            <w:pPr>
              <w:pStyle w:val="ConsPlusNormal"/>
              <w:jc w:val="center"/>
            </w:pPr>
            <w:r>
              <w:t>Рынок дорожной деятельности (за исключением проектирования)</w:t>
            </w:r>
          </w:p>
        </w:tc>
      </w:tr>
      <w:tr w:rsidR="000B51A7">
        <w:tc>
          <w:tcPr>
            <w:tcW w:w="680" w:type="dxa"/>
          </w:tcPr>
          <w:p w:rsidR="000B51A7" w:rsidRDefault="000B51A7">
            <w:pPr>
              <w:pStyle w:val="ConsPlusNormal"/>
            </w:pPr>
          </w:p>
        </w:tc>
        <w:tc>
          <w:tcPr>
            <w:tcW w:w="2551" w:type="dxa"/>
          </w:tcPr>
          <w:p w:rsidR="000B51A7" w:rsidRDefault="000B51A7">
            <w:pPr>
              <w:pStyle w:val="ConsPlusNormal"/>
            </w:pPr>
            <w:r>
              <w:t>Реализация мероприятий по развитию сети автомобильных дорог общего пользования регионального или межмуниципального и местного значения Кемеровской области в соответствии с потребностями экономики и населения области и обеспечению ее эффективного функционирования</w:t>
            </w:r>
          </w:p>
        </w:tc>
        <w:tc>
          <w:tcPr>
            <w:tcW w:w="2665" w:type="dxa"/>
          </w:tcPr>
          <w:p w:rsidR="000B51A7" w:rsidRDefault="000B51A7">
            <w:pPr>
              <w:pStyle w:val="ConsPlusNormal"/>
            </w:pPr>
            <w:r>
              <w:t xml:space="preserve">Региональная </w:t>
            </w:r>
            <w:hyperlink r:id="rId75" w:history="1">
              <w:r>
                <w:rPr>
                  <w:color w:val="0000FF"/>
                </w:rPr>
                <w:t>программа</w:t>
              </w:r>
            </w:hyperlink>
            <w:r>
              <w:t xml:space="preserve"> "Развитие сети автомобильных дорог общего пользования Кемеровской области" на 2015 - 2022 годы утверждена постановлением Коллегии Администрации Кемеровской области от 30.06.2015 N 212</w:t>
            </w:r>
          </w:p>
        </w:tc>
        <w:tc>
          <w:tcPr>
            <w:tcW w:w="3175" w:type="dxa"/>
          </w:tcPr>
          <w:p w:rsidR="000B51A7" w:rsidRDefault="000B51A7">
            <w:pPr>
              <w:pStyle w:val="ConsPlusNormal"/>
            </w:pPr>
            <w:r>
              <w:t>Департамент жилищно-коммунального и дорожного комплекса Кемеровской области</w:t>
            </w:r>
          </w:p>
        </w:tc>
      </w:tr>
      <w:tr w:rsidR="000B51A7">
        <w:tc>
          <w:tcPr>
            <w:tcW w:w="680" w:type="dxa"/>
          </w:tcPr>
          <w:p w:rsidR="000B51A7" w:rsidRDefault="000B51A7">
            <w:pPr>
              <w:pStyle w:val="ConsPlusNormal"/>
              <w:outlineLvl w:val="2"/>
            </w:pPr>
            <w:r>
              <w:t>15</w:t>
            </w:r>
          </w:p>
        </w:tc>
        <w:tc>
          <w:tcPr>
            <w:tcW w:w="8391" w:type="dxa"/>
            <w:gridSpan w:val="3"/>
          </w:tcPr>
          <w:p w:rsidR="000B51A7" w:rsidRDefault="000B51A7">
            <w:pPr>
              <w:pStyle w:val="ConsPlusNormal"/>
              <w:jc w:val="center"/>
            </w:pPr>
            <w:r>
              <w:t>Рынок племенного животноводства</w:t>
            </w:r>
          </w:p>
        </w:tc>
      </w:tr>
      <w:tr w:rsidR="000B51A7">
        <w:tc>
          <w:tcPr>
            <w:tcW w:w="680" w:type="dxa"/>
          </w:tcPr>
          <w:p w:rsidR="000B51A7" w:rsidRDefault="000B51A7">
            <w:pPr>
              <w:pStyle w:val="ConsPlusNormal"/>
            </w:pPr>
          </w:p>
        </w:tc>
        <w:tc>
          <w:tcPr>
            <w:tcW w:w="2551" w:type="dxa"/>
          </w:tcPr>
          <w:p w:rsidR="000B51A7" w:rsidRDefault="000B51A7">
            <w:pPr>
              <w:pStyle w:val="ConsPlusNormal"/>
            </w:pPr>
            <w:r>
              <w:t xml:space="preserve">Создание условий для развития племенного </w:t>
            </w:r>
            <w:r>
              <w:lastRenderedPageBreak/>
              <w:t>животноводства</w:t>
            </w:r>
          </w:p>
        </w:tc>
        <w:tc>
          <w:tcPr>
            <w:tcW w:w="2665" w:type="dxa"/>
          </w:tcPr>
          <w:p w:rsidR="000B51A7" w:rsidRDefault="000B51A7">
            <w:pPr>
              <w:pStyle w:val="ConsPlusNormal"/>
            </w:pPr>
            <w:hyperlink r:id="rId76" w:history="1">
              <w:r>
                <w:rPr>
                  <w:color w:val="0000FF"/>
                </w:rPr>
                <w:t>Подпрограмма</w:t>
              </w:r>
            </w:hyperlink>
            <w:r>
              <w:t xml:space="preserve"> "Развитие подотрасли </w:t>
            </w:r>
            <w:r>
              <w:lastRenderedPageBreak/>
              <w:t>животноводства, переработки и реализации продукции животноводства" государственной программы Кемеровской области - Кузбасса "Государственная поддержка агропромышленного комплекса и устойчивого развития сельских территорий Кузбасса" на 2014 - 2024 годы утверждена постановлением Коллегии Администрации Кемеровской области от 25.10.2013 N 464</w:t>
            </w:r>
          </w:p>
        </w:tc>
        <w:tc>
          <w:tcPr>
            <w:tcW w:w="3175" w:type="dxa"/>
          </w:tcPr>
          <w:p w:rsidR="000B51A7" w:rsidRDefault="000B51A7">
            <w:pPr>
              <w:pStyle w:val="ConsPlusNormal"/>
            </w:pPr>
            <w:r>
              <w:lastRenderedPageBreak/>
              <w:t xml:space="preserve">Департамент сельского хозяйства и перерабатывающей </w:t>
            </w:r>
            <w:r>
              <w:lastRenderedPageBreak/>
              <w:t>промышленности Кемеровской области</w:t>
            </w:r>
          </w:p>
        </w:tc>
      </w:tr>
      <w:tr w:rsidR="000B51A7">
        <w:tc>
          <w:tcPr>
            <w:tcW w:w="680" w:type="dxa"/>
          </w:tcPr>
          <w:p w:rsidR="000B51A7" w:rsidRDefault="000B51A7">
            <w:pPr>
              <w:pStyle w:val="ConsPlusNormal"/>
              <w:outlineLvl w:val="2"/>
            </w:pPr>
            <w:r>
              <w:lastRenderedPageBreak/>
              <w:t>16</w:t>
            </w:r>
          </w:p>
        </w:tc>
        <w:tc>
          <w:tcPr>
            <w:tcW w:w="8391" w:type="dxa"/>
            <w:gridSpan w:val="3"/>
          </w:tcPr>
          <w:p w:rsidR="000B51A7" w:rsidRDefault="000B51A7">
            <w:pPr>
              <w:pStyle w:val="ConsPlusNormal"/>
              <w:jc w:val="center"/>
            </w:pPr>
            <w:r>
              <w:t>Рынок семеноводства</w:t>
            </w:r>
          </w:p>
        </w:tc>
      </w:tr>
      <w:tr w:rsidR="000B51A7">
        <w:tc>
          <w:tcPr>
            <w:tcW w:w="680" w:type="dxa"/>
          </w:tcPr>
          <w:p w:rsidR="000B51A7" w:rsidRDefault="000B51A7">
            <w:pPr>
              <w:pStyle w:val="ConsPlusNormal"/>
            </w:pPr>
          </w:p>
        </w:tc>
        <w:tc>
          <w:tcPr>
            <w:tcW w:w="2551" w:type="dxa"/>
          </w:tcPr>
          <w:p w:rsidR="000B51A7" w:rsidRDefault="000B51A7">
            <w:pPr>
              <w:pStyle w:val="ConsPlusNormal"/>
            </w:pPr>
            <w:r>
              <w:t>Создание условий для развития элитного семеноводства</w:t>
            </w:r>
          </w:p>
        </w:tc>
        <w:tc>
          <w:tcPr>
            <w:tcW w:w="2665" w:type="dxa"/>
          </w:tcPr>
          <w:p w:rsidR="000B51A7" w:rsidRDefault="000B51A7">
            <w:pPr>
              <w:pStyle w:val="ConsPlusNormal"/>
            </w:pPr>
            <w:hyperlink r:id="rId77" w:history="1">
              <w:r>
                <w:rPr>
                  <w:color w:val="0000FF"/>
                </w:rPr>
                <w:t>Подпрограмма</w:t>
              </w:r>
            </w:hyperlink>
            <w:r>
              <w:t xml:space="preserve"> "Развитие подотрасли растениеводства, переработки и реализации продукции растениеводства" государственной программы Кемеровской области - Кузбасса "Государственная поддержка агропромышленного комплекса и устойчивого развития сельских территорий Кузбасса" на 2014 - 2024 годы утверждена постановлением Коллегии Администрации Кемеровской области от 25.10.2013 N 464</w:t>
            </w:r>
          </w:p>
        </w:tc>
        <w:tc>
          <w:tcPr>
            <w:tcW w:w="3175" w:type="dxa"/>
          </w:tcPr>
          <w:p w:rsidR="000B51A7" w:rsidRDefault="000B51A7">
            <w:pPr>
              <w:pStyle w:val="ConsPlusNormal"/>
            </w:pPr>
            <w:r>
              <w:t>Департамент сельского хозяйства и перерабатывающей промышленности Кемеровской области</w:t>
            </w:r>
          </w:p>
        </w:tc>
      </w:tr>
      <w:tr w:rsidR="000B51A7">
        <w:tc>
          <w:tcPr>
            <w:tcW w:w="680" w:type="dxa"/>
          </w:tcPr>
          <w:p w:rsidR="000B51A7" w:rsidRDefault="000B51A7">
            <w:pPr>
              <w:pStyle w:val="ConsPlusNormal"/>
              <w:outlineLvl w:val="2"/>
            </w:pPr>
            <w:r>
              <w:t>17</w:t>
            </w:r>
          </w:p>
        </w:tc>
        <w:tc>
          <w:tcPr>
            <w:tcW w:w="8391" w:type="dxa"/>
            <w:gridSpan w:val="3"/>
          </w:tcPr>
          <w:p w:rsidR="000B51A7" w:rsidRDefault="000B51A7">
            <w:pPr>
              <w:pStyle w:val="ConsPlusNormal"/>
              <w:jc w:val="center"/>
            </w:pPr>
            <w:r>
              <w:t>Рынок переработки водных биоресурсов</w:t>
            </w:r>
          </w:p>
        </w:tc>
      </w:tr>
      <w:tr w:rsidR="000B51A7">
        <w:tc>
          <w:tcPr>
            <w:tcW w:w="680" w:type="dxa"/>
          </w:tcPr>
          <w:p w:rsidR="000B51A7" w:rsidRDefault="000B51A7">
            <w:pPr>
              <w:pStyle w:val="ConsPlusNormal"/>
            </w:pPr>
          </w:p>
        </w:tc>
        <w:tc>
          <w:tcPr>
            <w:tcW w:w="2551" w:type="dxa"/>
          </w:tcPr>
          <w:p w:rsidR="000B51A7" w:rsidRDefault="000B51A7">
            <w:pPr>
              <w:pStyle w:val="ConsPlusNormal"/>
            </w:pPr>
            <w:r>
              <w:t>Создание условий для развития переработки водных биоресурсов в Кемеровской области</w:t>
            </w:r>
          </w:p>
        </w:tc>
        <w:tc>
          <w:tcPr>
            <w:tcW w:w="2665" w:type="dxa"/>
          </w:tcPr>
          <w:p w:rsidR="000B51A7" w:rsidRDefault="000B51A7">
            <w:pPr>
              <w:pStyle w:val="ConsPlusNormal"/>
            </w:pPr>
            <w:hyperlink r:id="rId78" w:history="1">
              <w:r>
                <w:rPr>
                  <w:color w:val="0000FF"/>
                </w:rPr>
                <w:t>Подпрограмма</w:t>
              </w:r>
            </w:hyperlink>
            <w:r>
              <w:t xml:space="preserve"> "Развитие подотрасли животноводства, переработки и реализации продукции животноводства" государственной программы Кемеровской </w:t>
            </w:r>
            <w:r>
              <w:lastRenderedPageBreak/>
              <w:t>области - Кузбасса "Государственная поддержка агропромышленного комплекса и устойчивого развития сельских территорий Кузбасса" на 2014 - 2024 годы утверждена постановлением Коллегии Администрации Кемеровской области от 25.10.2013 N 464</w:t>
            </w:r>
          </w:p>
        </w:tc>
        <w:tc>
          <w:tcPr>
            <w:tcW w:w="3175" w:type="dxa"/>
          </w:tcPr>
          <w:p w:rsidR="000B51A7" w:rsidRDefault="000B51A7">
            <w:pPr>
              <w:pStyle w:val="ConsPlusNormal"/>
            </w:pPr>
            <w:r>
              <w:lastRenderedPageBreak/>
              <w:t>Департамент сельского хозяйства и перерабатывающей промышленности Кемеровской области</w:t>
            </w:r>
          </w:p>
        </w:tc>
      </w:tr>
      <w:tr w:rsidR="000B51A7">
        <w:tc>
          <w:tcPr>
            <w:tcW w:w="680" w:type="dxa"/>
          </w:tcPr>
          <w:p w:rsidR="000B51A7" w:rsidRDefault="000B51A7">
            <w:pPr>
              <w:pStyle w:val="ConsPlusNormal"/>
              <w:outlineLvl w:val="2"/>
            </w:pPr>
            <w:r>
              <w:lastRenderedPageBreak/>
              <w:t>18</w:t>
            </w:r>
          </w:p>
        </w:tc>
        <w:tc>
          <w:tcPr>
            <w:tcW w:w="8391" w:type="dxa"/>
            <w:gridSpan w:val="3"/>
          </w:tcPr>
          <w:p w:rsidR="000B51A7" w:rsidRDefault="000B51A7">
            <w:pPr>
              <w:pStyle w:val="ConsPlusNormal"/>
              <w:jc w:val="center"/>
            </w:pPr>
            <w:r>
              <w:t>Рынок товарной аквакультуры</w:t>
            </w:r>
          </w:p>
        </w:tc>
      </w:tr>
      <w:tr w:rsidR="000B51A7">
        <w:tc>
          <w:tcPr>
            <w:tcW w:w="680" w:type="dxa"/>
          </w:tcPr>
          <w:p w:rsidR="000B51A7" w:rsidRDefault="000B51A7">
            <w:pPr>
              <w:pStyle w:val="ConsPlusNormal"/>
            </w:pPr>
          </w:p>
        </w:tc>
        <w:tc>
          <w:tcPr>
            <w:tcW w:w="2551" w:type="dxa"/>
          </w:tcPr>
          <w:p w:rsidR="000B51A7" w:rsidRDefault="000B51A7">
            <w:pPr>
              <w:pStyle w:val="ConsPlusNormal"/>
            </w:pPr>
            <w:r>
              <w:t>Оказание государственной поддержки на производство товарной рыбы</w:t>
            </w:r>
          </w:p>
        </w:tc>
        <w:tc>
          <w:tcPr>
            <w:tcW w:w="2665" w:type="dxa"/>
          </w:tcPr>
          <w:p w:rsidR="000B51A7" w:rsidRDefault="000B51A7">
            <w:pPr>
              <w:pStyle w:val="ConsPlusNormal"/>
            </w:pPr>
            <w:hyperlink r:id="rId79" w:history="1">
              <w:r>
                <w:rPr>
                  <w:color w:val="0000FF"/>
                </w:rPr>
                <w:t>Подпрограмма</w:t>
              </w:r>
            </w:hyperlink>
            <w:r>
              <w:t xml:space="preserve"> "Развитие подотрасли животноводства, переработки и реализации продукции животноводства" государственной программы Кемеровской области - Кузбасса "Государственная поддержка агропромышленного комплекса и устойчивого развития сельских территорий Кузбасса" на 2014 - 2024 годы утверждена постановлением Коллегии Администрации Кемеровской области от 25.10.2013 N 464</w:t>
            </w:r>
          </w:p>
        </w:tc>
        <w:tc>
          <w:tcPr>
            <w:tcW w:w="3175" w:type="dxa"/>
          </w:tcPr>
          <w:p w:rsidR="000B51A7" w:rsidRDefault="000B51A7">
            <w:pPr>
              <w:pStyle w:val="ConsPlusNormal"/>
            </w:pPr>
            <w:r>
              <w:t>Департамент сельского хозяйства и перерабатывающей промышленности Кемеровской области</w:t>
            </w:r>
          </w:p>
        </w:tc>
      </w:tr>
      <w:tr w:rsidR="000B51A7">
        <w:tc>
          <w:tcPr>
            <w:tcW w:w="680" w:type="dxa"/>
          </w:tcPr>
          <w:p w:rsidR="000B51A7" w:rsidRDefault="000B51A7">
            <w:pPr>
              <w:pStyle w:val="ConsPlusNormal"/>
              <w:outlineLvl w:val="2"/>
            </w:pPr>
            <w:r>
              <w:t>19</w:t>
            </w:r>
          </w:p>
        </w:tc>
        <w:tc>
          <w:tcPr>
            <w:tcW w:w="8391" w:type="dxa"/>
            <w:gridSpan w:val="3"/>
          </w:tcPr>
          <w:p w:rsidR="000B51A7" w:rsidRDefault="000B51A7">
            <w:pPr>
              <w:pStyle w:val="ConsPlusNormal"/>
              <w:jc w:val="center"/>
            </w:pPr>
            <w:r>
              <w:t>Рынок легкой промышленности</w:t>
            </w:r>
          </w:p>
        </w:tc>
      </w:tr>
      <w:tr w:rsidR="000B51A7">
        <w:tc>
          <w:tcPr>
            <w:tcW w:w="680" w:type="dxa"/>
          </w:tcPr>
          <w:p w:rsidR="000B51A7" w:rsidRDefault="000B51A7">
            <w:pPr>
              <w:pStyle w:val="ConsPlusNormal"/>
            </w:pPr>
          </w:p>
        </w:tc>
        <w:tc>
          <w:tcPr>
            <w:tcW w:w="2551" w:type="dxa"/>
          </w:tcPr>
          <w:p w:rsidR="000B51A7" w:rsidRDefault="000B51A7">
            <w:pPr>
              <w:pStyle w:val="ConsPlusNormal"/>
            </w:pPr>
            <w:r>
              <w:t>Привлечение дополнительных частных инвестиций в развитие отрасли</w:t>
            </w:r>
          </w:p>
        </w:tc>
        <w:tc>
          <w:tcPr>
            <w:tcW w:w="2665" w:type="dxa"/>
          </w:tcPr>
          <w:p w:rsidR="000B51A7" w:rsidRDefault="000B51A7">
            <w:pPr>
              <w:pStyle w:val="ConsPlusNormal"/>
            </w:pPr>
            <w:r>
              <w:t xml:space="preserve">Государственная </w:t>
            </w:r>
            <w:hyperlink r:id="rId80" w:history="1">
              <w:r>
                <w:rPr>
                  <w:color w:val="0000FF"/>
                </w:rPr>
                <w:t>программа</w:t>
              </w:r>
            </w:hyperlink>
            <w:r>
              <w:t xml:space="preserve"> Кемеровской области - Кузбасса "Развитие промышленности Кузбасса" на 2019 - 2024 годы утверждена постановлением Коллегии Администрации Кемеровской области от 28.09.2018 N 407</w:t>
            </w:r>
          </w:p>
        </w:tc>
        <w:tc>
          <w:tcPr>
            <w:tcW w:w="3175" w:type="dxa"/>
          </w:tcPr>
          <w:p w:rsidR="000B51A7" w:rsidRDefault="000B51A7">
            <w:pPr>
              <w:pStyle w:val="ConsPlusNormal"/>
            </w:pPr>
            <w:r>
              <w:t>Департамент промышленности Кемеровской области</w:t>
            </w:r>
          </w:p>
        </w:tc>
      </w:tr>
      <w:tr w:rsidR="000B51A7">
        <w:tc>
          <w:tcPr>
            <w:tcW w:w="680" w:type="dxa"/>
          </w:tcPr>
          <w:p w:rsidR="000B51A7" w:rsidRDefault="000B51A7">
            <w:pPr>
              <w:pStyle w:val="ConsPlusNormal"/>
              <w:outlineLvl w:val="2"/>
            </w:pPr>
            <w:r>
              <w:t>20</w:t>
            </w:r>
          </w:p>
        </w:tc>
        <w:tc>
          <w:tcPr>
            <w:tcW w:w="8391" w:type="dxa"/>
            <w:gridSpan w:val="3"/>
          </w:tcPr>
          <w:p w:rsidR="000B51A7" w:rsidRDefault="000B51A7">
            <w:pPr>
              <w:pStyle w:val="ConsPlusNormal"/>
              <w:jc w:val="center"/>
            </w:pPr>
            <w:r>
              <w:t>Рынок обработки древесины и производства изделий из дерева</w:t>
            </w:r>
          </w:p>
        </w:tc>
      </w:tr>
      <w:tr w:rsidR="000B51A7">
        <w:tc>
          <w:tcPr>
            <w:tcW w:w="680" w:type="dxa"/>
          </w:tcPr>
          <w:p w:rsidR="000B51A7" w:rsidRDefault="000B51A7">
            <w:pPr>
              <w:pStyle w:val="ConsPlusNormal"/>
            </w:pPr>
          </w:p>
        </w:tc>
        <w:tc>
          <w:tcPr>
            <w:tcW w:w="2551" w:type="dxa"/>
          </w:tcPr>
          <w:p w:rsidR="000B51A7" w:rsidRDefault="000B51A7">
            <w:pPr>
              <w:pStyle w:val="ConsPlusNormal"/>
            </w:pPr>
            <w:r>
              <w:t xml:space="preserve">Реализация мероприятий государственной </w:t>
            </w:r>
            <w:hyperlink r:id="rId81" w:history="1">
              <w:r>
                <w:rPr>
                  <w:color w:val="0000FF"/>
                </w:rPr>
                <w:t>программы</w:t>
              </w:r>
            </w:hyperlink>
            <w:r>
              <w:t xml:space="preserve"> Кемеровской области - Кузбасса "Охрана, защита, воспроизводство, использование лесов и объектов животного мира Кузбасса" на 2017 - 2024 годы, в том числе мероприятий по созданию условий для рационального и эффективного использования лесов</w:t>
            </w:r>
          </w:p>
        </w:tc>
        <w:tc>
          <w:tcPr>
            <w:tcW w:w="2665" w:type="dxa"/>
          </w:tcPr>
          <w:p w:rsidR="000B51A7" w:rsidRDefault="000B51A7">
            <w:pPr>
              <w:pStyle w:val="ConsPlusNormal"/>
            </w:pPr>
            <w:r>
              <w:t xml:space="preserve">Государственная </w:t>
            </w:r>
            <w:hyperlink r:id="rId82" w:history="1">
              <w:r>
                <w:rPr>
                  <w:color w:val="0000FF"/>
                </w:rPr>
                <w:t>программа</w:t>
              </w:r>
            </w:hyperlink>
            <w:r>
              <w:t xml:space="preserve"> Кемеровской области - Кузбасса "Охрана, защита, воспроизводство, использование лесов и объектов животного мира Кузбасса" на 2017 - 2024 годы утверждена постановлением Коллегии Администрации Кемеровской области от 08.11.2016 N 430</w:t>
            </w:r>
          </w:p>
        </w:tc>
        <w:tc>
          <w:tcPr>
            <w:tcW w:w="3175" w:type="dxa"/>
          </w:tcPr>
          <w:p w:rsidR="000B51A7" w:rsidRDefault="000B51A7">
            <w:pPr>
              <w:pStyle w:val="ConsPlusNormal"/>
            </w:pPr>
            <w:r>
              <w:t>Департамент лесного комплекса Кемеровской области</w:t>
            </w:r>
          </w:p>
        </w:tc>
      </w:tr>
      <w:tr w:rsidR="000B51A7">
        <w:tc>
          <w:tcPr>
            <w:tcW w:w="680" w:type="dxa"/>
          </w:tcPr>
          <w:p w:rsidR="000B51A7" w:rsidRDefault="000B51A7">
            <w:pPr>
              <w:pStyle w:val="ConsPlusNormal"/>
              <w:outlineLvl w:val="2"/>
            </w:pPr>
            <w:r>
              <w:t>21</w:t>
            </w:r>
          </w:p>
        </w:tc>
        <w:tc>
          <w:tcPr>
            <w:tcW w:w="8391" w:type="dxa"/>
            <w:gridSpan w:val="3"/>
          </w:tcPr>
          <w:p w:rsidR="000B51A7" w:rsidRDefault="000B51A7">
            <w:pPr>
              <w:pStyle w:val="ConsPlusNormal"/>
              <w:jc w:val="center"/>
            </w:pPr>
            <w:r>
              <w:t>Рынок туристических услуг</w:t>
            </w:r>
          </w:p>
        </w:tc>
      </w:tr>
      <w:tr w:rsidR="000B51A7">
        <w:tc>
          <w:tcPr>
            <w:tcW w:w="680" w:type="dxa"/>
          </w:tcPr>
          <w:p w:rsidR="000B51A7" w:rsidRDefault="000B51A7">
            <w:pPr>
              <w:pStyle w:val="ConsPlusNormal"/>
            </w:pPr>
            <w:r>
              <w:t>21.1</w:t>
            </w:r>
          </w:p>
        </w:tc>
        <w:tc>
          <w:tcPr>
            <w:tcW w:w="2551" w:type="dxa"/>
          </w:tcPr>
          <w:p w:rsidR="000B51A7" w:rsidRDefault="000B51A7">
            <w:pPr>
              <w:pStyle w:val="ConsPlusNormal"/>
            </w:pPr>
            <w:r>
              <w:t>Организация и проведение рекламно-информационных туров для представителей туристского бизнеса и средств массовой информации</w:t>
            </w:r>
          </w:p>
        </w:tc>
        <w:tc>
          <w:tcPr>
            <w:tcW w:w="2665" w:type="dxa"/>
          </w:tcPr>
          <w:p w:rsidR="000B51A7" w:rsidRDefault="000B51A7">
            <w:pPr>
              <w:pStyle w:val="ConsPlusNormal"/>
            </w:pPr>
            <w:r>
              <w:t xml:space="preserve">Государственная </w:t>
            </w:r>
            <w:hyperlink r:id="rId83" w:history="1">
              <w:r>
                <w:rPr>
                  <w:color w:val="0000FF"/>
                </w:rPr>
                <w:t>программа</w:t>
              </w:r>
            </w:hyperlink>
            <w:r>
              <w:t xml:space="preserve"> Кемеровской области - Кузбасса "Молодежь, спорт и туризм Кузбасса" на 2014 - 2024 годы утверждена постановлением Коллегии Администрации Кемеровской области от 25.10.2013 N 466</w:t>
            </w:r>
          </w:p>
        </w:tc>
        <w:tc>
          <w:tcPr>
            <w:tcW w:w="3175" w:type="dxa"/>
          </w:tcPr>
          <w:p w:rsidR="000B51A7" w:rsidRDefault="000B51A7">
            <w:pPr>
              <w:pStyle w:val="ConsPlusNormal"/>
            </w:pPr>
            <w:r>
              <w:t>Департамент молодежной политики и спорта Кемеровской области</w:t>
            </w:r>
          </w:p>
        </w:tc>
      </w:tr>
      <w:tr w:rsidR="000B51A7">
        <w:tc>
          <w:tcPr>
            <w:tcW w:w="680" w:type="dxa"/>
          </w:tcPr>
          <w:p w:rsidR="000B51A7" w:rsidRDefault="000B51A7">
            <w:pPr>
              <w:pStyle w:val="ConsPlusNormal"/>
            </w:pPr>
            <w:r>
              <w:t>21.2</w:t>
            </w:r>
          </w:p>
        </w:tc>
        <w:tc>
          <w:tcPr>
            <w:tcW w:w="2551" w:type="dxa"/>
          </w:tcPr>
          <w:p w:rsidR="000B51A7" w:rsidRDefault="000B51A7">
            <w:pPr>
              <w:pStyle w:val="ConsPlusNormal"/>
            </w:pPr>
            <w:r>
              <w:t>Подготовка и участие экспозиций Кемеровской области в международных туристских выставках-ярмарках, форумах, конгрессах</w:t>
            </w:r>
          </w:p>
        </w:tc>
        <w:tc>
          <w:tcPr>
            <w:tcW w:w="2665" w:type="dxa"/>
          </w:tcPr>
          <w:p w:rsidR="000B51A7" w:rsidRDefault="000B51A7">
            <w:pPr>
              <w:pStyle w:val="ConsPlusNormal"/>
            </w:pPr>
            <w:r>
              <w:t xml:space="preserve">Государственная </w:t>
            </w:r>
            <w:hyperlink r:id="rId84" w:history="1">
              <w:r>
                <w:rPr>
                  <w:color w:val="0000FF"/>
                </w:rPr>
                <w:t>программа</w:t>
              </w:r>
            </w:hyperlink>
            <w:r>
              <w:t xml:space="preserve"> Кемеровской области - Кузбасса "Молодежь, спорт и туризм Кузбасса" на 2014 - 2024 годы утверждена постановлением Коллегии Администрации Кемеровской области от 25.10.2013 N 466</w:t>
            </w:r>
          </w:p>
        </w:tc>
        <w:tc>
          <w:tcPr>
            <w:tcW w:w="3175" w:type="dxa"/>
          </w:tcPr>
          <w:p w:rsidR="000B51A7" w:rsidRDefault="000B51A7">
            <w:pPr>
              <w:pStyle w:val="ConsPlusNormal"/>
            </w:pPr>
            <w:r>
              <w:t>Департамент молодежной политики и спорта Кемеровской области</w:t>
            </w:r>
          </w:p>
        </w:tc>
      </w:tr>
      <w:tr w:rsidR="000B51A7">
        <w:tc>
          <w:tcPr>
            <w:tcW w:w="680" w:type="dxa"/>
          </w:tcPr>
          <w:p w:rsidR="000B51A7" w:rsidRDefault="000B51A7">
            <w:pPr>
              <w:pStyle w:val="ConsPlusNormal"/>
              <w:outlineLvl w:val="2"/>
            </w:pPr>
            <w:r>
              <w:t>22</w:t>
            </w:r>
          </w:p>
        </w:tc>
        <w:tc>
          <w:tcPr>
            <w:tcW w:w="8391" w:type="dxa"/>
            <w:gridSpan w:val="3"/>
          </w:tcPr>
          <w:p w:rsidR="000B51A7" w:rsidRDefault="000B51A7">
            <w:pPr>
              <w:pStyle w:val="ConsPlusNormal"/>
              <w:jc w:val="center"/>
            </w:pPr>
            <w:r>
              <w:t>Рынок повышения финансовой грамотности</w:t>
            </w:r>
          </w:p>
        </w:tc>
      </w:tr>
      <w:tr w:rsidR="000B51A7">
        <w:tc>
          <w:tcPr>
            <w:tcW w:w="680" w:type="dxa"/>
          </w:tcPr>
          <w:p w:rsidR="000B51A7" w:rsidRDefault="000B51A7">
            <w:pPr>
              <w:pStyle w:val="ConsPlusNormal"/>
            </w:pPr>
          </w:p>
        </w:tc>
        <w:tc>
          <w:tcPr>
            <w:tcW w:w="2551" w:type="dxa"/>
          </w:tcPr>
          <w:p w:rsidR="000B51A7" w:rsidRDefault="000B51A7">
            <w:pPr>
              <w:pStyle w:val="ConsPlusNormal"/>
            </w:pPr>
            <w:r>
              <w:t xml:space="preserve">Реализация мероприятий по формированию финансовой культуры и знаний в области инвестиций и финансов, созданию основ для формирования финансово грамотного поведения населения как необходимого условия повышения уровня и качества жизни граждан </w:t>
            </w:r>
            <w:r>
              <w:lastRenderedPageBreak/>
              <w:t>Кемеровской области</w:t>
            </w:r>
          </w:p>
        </w:tc>
        <w:tc>
          <w:tcPr>
            <w:tcW w:w="2665" w:type="dxa"/>
          </w:tcPr>
          <w:p w:rsidR="000B51A7" w:rsidRDefault="000B51A7">
            <w:pPr>
              <w:pStyle w:val="ConsPlusNormal"/>
            </w:pPr>
            <w:hyperlink r:id="rId85" w:history="1">
              <w:r>
                <w:rPr>
                  <w:color w:val="0000FF"/>
                </w:rPr>
                <w:t>Программа</w:t>
              </w:r>
            </w:hyperlink>
            <w:r>
              <w:t xml:space="preserve"> повышения финансовой грамотности и снижения уровня закредитованности населения Кузбасса утверждена распоряжением Правительства Кемеровской области - Кузбасса от 08.07.2019 N 413-р</w:t>
            </w:r>
          </w:p>
        </w:tc>
        <w:tc>
          <w:tcPr>
            <w:tcW w:w="3175" w:type="dxa"/>
          </w:tcPr>
          <w:p w:rsidR="000B51A7" w:rsidRDefault="000B51A7">
            <w:pPr>
              <w:pStyle w:val="ConsPlusNormal"/>
            </w:pPr>
            <w:r>
              <w:t>Управление по ценным бумагам и страховому рынку Администрации Правительства Кузбасса, департамент образования и науки Кемеровской области</w:t>
            </w:r>
          </w:p>
        </w:tc>
      </w:tr>
    </w:tbl>
    <w:p w:rsidR="000B51A7" w:rsidRDefault="000B51A7">
      <w:pPr>
        <w:pStyle w:val="ConsPlusNormal"/>
        <w:jc w:val="both"/>
      </w:pPr>
    </w:p>
    <w:p w:rsidR="000B51A7" w:rsidRDefault="000B51A7">
      <w:pPr>
        <w:pStyle w:val="ConsPlusNormal"/>
        <w:ind w:firstLine="540"/>
        <w:jc w:val="both"/>
      </w:pPr>
      <w:r>
        <w:t>--------------------------------</w:t>
      </w:r>
    </w:p>
    <w:p w:rsidR="000B51A7" w:rsidRDefault="000B51A7">
      <w:pPr>
        <w:pStyle w:val="ConsPlusNormal"/>
        <w:spacing w:before="220"/>
        <w:ind w:firstLine="540"/>
        <w:jc w:val="both"/>
      </w:pPr>
      <w:bookmarkStart w:id="1" w:name="P1877"/>
      <w:bookmarkEnd w:id="1"/>
      <w:r>
        <w:t>&lt;*&gt; Список исполнительных органов государственной власти Кемеровской области - Кузбасса и структурных подразделений Администрации Правительства Кузбасса:</w:t>
      </w:r>
    </w:p>
    <w:p w:rsidR="000B51A7" w:rsidRDefault="000B51A7">
      <w:pPr>
        <w:pStyle w:val="ConsPlusNormal"/>
        <w:spacing w:before="220"/>
        <w:ind w:firstLine="540"/>
        <w:jc w:val="both"/>
      </w:pPr>
      <w:r>
        <w:t>департамент образования и науки Кемеровской области;</w:t>
      </w:r>
    </w:p>
    <w:p w:rsidR="000B51A7" w:rsidRDefault="000B51A7">
      <w:pPr>
        <w:pStyle w:val="ConsPlusNormal"/>
        <w:spacing w:before="220"/>
        <w:ind w:firstLine="540"/>
        <w:jc w:val="both"/>
      </w:pPr>
      <w:r>
        <w:t>департамент сельского хозяйства и перерабатывающей промышленности Кемеровской области;</w:t>
      </w:r>
    </w:p>
    <w:p w:rsidR="000B51A7" w:rsidRDefault="000B51A7">
      <w:pPr>
        <w:pStyle w:val="ConsPlusNormal"/>
        <w:spacing w:before="220"/>
        <w:ind w:firstLine="540"/>
        <w:jc w:val="both"/>
      </w:pPr>
      <w:r>
        <w:t>департамент природных ресурсов и экологии Кемеровской области;</w:t>
      </w:r>
    </w:p>
    <w:p w:rsidR="000B51A7" w:rsidRDefault="000B51A7">
      <w:pPr>
        <w:pStyle w:val="ConsPlusNormal"/>
        <w:spacing w:before="220"/>
        <w:ind w:firstLine="540"/>
        <w:jc w:val="both"/>
      </w:pPr>
      <w:r>
        <w:t>департамент молодежной политики и спорта Кемеровской области;</w:t>
      </w:r>
    </w:p>
    <w:p w:rsidR="000B51A7" w:rsidRDefault="000B51A7">
      <w:pPr>
        <w:pStyle w:val="ConsPlusNormal"/>
        <w:spacing w:before="220"/>
        <w:ind w:firstLine="540"/>
        <w:jc w:val="both"/>
      </w:pPr>
      <w:r>
        <w:t>департамент охраны здоровья населения Кемеровской области;</w:t>
      </w:r>
    </w:p>
    <w:p w:rsidR="000B51A7" w:rsidRDefault="000B51A7">
      <w:pPr>
        <w:pStyle w:val="ConsPlusNormal"/>
        <w:spacing w:before="220"/>
        <w:ind w:firstLine="540"/>
        <w:jc w:val="both"/>
      </w:pPr>
      <w:r>
        <w:t>департамент по развитию предпринимательства и потребительского рынка Кемеровской области;</w:t>
      </w:r>
    </w:p>
    <w:p w:rsidR="000B51A7" w:rsidRDefault="000B51A7">
      <w:pPr>
        <w:pStyle w:val="ConsPlusNormal"/>
        <w:spacing w:before="220"/>
        <w:ind w:firstLine="540"/>
        <w:jc w:val="both"/>
      </w:pPr>
      <w:r>
        <w:t>департамент социальной защиты населения Кемеровской области;</w:t>
      </w:r>
    </w:p>
    <w:p w:rsidR="000B51A7" w:rsidRDefault="000B51A7">
      <w:pPr>
        <w:pStyle w:val="ConsPlusNormal"/>
        <w:spacing w:before="220"/>
        <w:ind w:firstLine="540"/>
        <w:jc w:val="both"/>
      </w:pPr>
      <w:r>
        <w:t>департамент контрактной системы Кемеровской области;</w:t>
      </w:r>
    </w:p>
    <w:p w:rsidR="000B51A7" w:rsidRDefault="000B51A7">
      <w:pPr>
        <w:pStyle w:val="ConsPlusNormal"/>
        <w:spacing w:before="220"/>
        <w:ind w:firstLine="540"/>
        <w:jc w:val="both"/>
      </w:pPr>
      <w:r>
        <w:t>департамент культуры и национальной политики Кемеровской области;</w:t>
      </w:r>
    </w:p>
    <w:p w:rsidR="000B51A7" w:rsidRDefault="000B51A7">
      <w:pPr>
        <w:pStyle w:val="ConsPlusNormal"/>
        <w:spacing w:before="220"/>
        <w:ind w:firstLine="540"/>
        <w:jc w:val="both"/>
      </w:pPr>
      <w:r>
        <w:t>Министерство транспорта Кузбасса;</w:t>
      </w:r>
    </w:p>
    <w:p w:rsidR="000B51A7" w:rsidRDefault="000B51A7">
      <w:pPr>
        <w:pStyle w:val="ConsPlusNormal"/>
        <w:spacing w:before="220"/>
        <w:ind w:firstLine="540"/>
        <w:jc w:val="both"/>
      </w:pPr>
      <w:r>
        <w:t>департамент строительства Кемеровской области;</w:t>
      </w:r>
    </w:p>
    <w:p w:rsidR="000B51A7" w:rsidRDefault="000B51A7">
      <w:pPr>
        <w:pStyle w:val="ConsPlusNormal"/>
        <w:spacing w:before="220"/>
        <w:ind w:firstLine="540"/>
        <w:jc w:val="both"/>
      </w:pPr>
      <w:r>
        <w:t>департамент жилищно-коммунального и дорожного комплекса Кемеровской области;</w:t>
      </w:r>
    </w:p>
    <w:p w:rsidR="000B51A7" w:rsidRDefault="000B51A7">
      <w:pPr>
        <w:pStyle w:val="ConsPlusNormal"/>
        <w:spacing w:before="220"/>
        <w:ind w:firstLine="540"/>
        <w:jc w:val="both"/>
      </w:pPr>
      <w:r>
        <w:t>департамент труда и занятости населения Кемеровской области;</w:t>
      </w:r>
    </w:p>
    <w:p w:rsidR="000B51A7" w:rsidRDefault="000B51A7">
      <w:pPr>
        <w:pStyle w:val="ConsPlusNormal"/>
        <w:spacing w:before="220"/>
        <w:ind w:firstLine="540"/>
        <w:jc w:val="both"/>
      </w:pPr>
      <w:r>
        <w:t>департамент экономического развития Администрации Правительства Кузбасса;</w:t>
      </w:r>
    </w:p>
    <w:p w:rsidR="000B51A7" w:rsidRDefault="000B51A7">
      <w:pPr>
        <w:pStyle w:val="ConsPlusNormal"/>
        <w:spacing w:before="220"/>
        <w:ind w:firstLine="540"/>
        <w:jc w:val="both"/>
      </w:pPr>
      <w:r>
        <w:t>департамент инвестиций и стратегического развития Кемеровской области;</w:t>
      </w:r>
    </w:p>
    <w:p w:rsidR="000B51A7" w:rsidRDefault="000B51A7">
      <w:pPr>
        <w:pStyle w:val="ConsPlusNormal"/>
        <w:spacing w:before="220"/>
        <w:ind w:firstLine="540"/>
        <w:jc w:val="both"/>
      </w:pPr>
      <w:r>
        <w:t>Министерство цифрового развития и связи Кузбасса;</w:t>
      </w:r>
    </w:p>
    <w:p w:rsidR="000B51A7" w:rsidRDefault="000B51A7">
      <w:pPr>
        <w:pStyle w:val="ConsPlusNormal"/>
        <w:spacing w:before="220"/>
        <w:ind w:firstLine="540"/>
        <w:jc w:val="both"/>
      </w:pPr>
      <w:r>
        <w:t>департамент промышленности Кемеровской области;</w:t>
      </w:r>
    </w:p>
    <w:p w:rsidR="000B51A7" w:rsidRDefault="000B51A7">
      <w:pPr>
        <w:pStyle w:val="ConsPlusNormal"/>
        <w:spacing w:before="220"/>
        <w:ind w:firstLine="540"/>
        <w:jc w:val="both"/>
      </w:pPr>
      <w:r>
        <w:t>департамент лесного комплекса Кемеровской области;</w:t>
      </w:r>
    </w:p>
    <w:p w:rsidR="000B51A7" w:rsidRDefault="000B51A7">
      <w:pPr>
        <w:pStyle w:val="ConsPlusNormal"/>
        <w:spacing w:before="220"/>
        <w:ind w:firstLine="540"/>
        <w:jc w:val="both"/>
      </w:pPr>
      <w:r>
        <w:t>департамент электроэнергетики Администрации Правительства Кузбасса;</w:t>
      </w:r>
    </w:p>
    <w:p w:rsidR="000B51A7" w:rsidRDefault="000B51A7">
      <w:pPr>
        <w:pStyle w:val="ConsPlusNormal"/>
        <w:spacing w:before="220"/>
        <w:ind w:firstLine="540"/>
        <w:jc w:val="both"/>
      </w:pPr>
      <w:r>
        <w:t>региональная энергетическая комиссия Кемеровской области;</w:t>
      </w:r>
    </w:p>
    <w:p w:rsidR="000B51A7" w:rsidRDefault="000B51A7">
      <w:pPr>
        <w:pStyle w:val="ConsPlusNormal"/>
        <w:spacing w:before="220"/>
        <w:ind w:firstLine="540"/>
        <w:jc w:val="both"/>
      </w:pPr>
      <w:r>
        <w:t>Государственная жилищная инспекция Кемеровской области;</w:t>
      </w:r>
    </w:p>
    <w:p w:rsidR="000B51A7" w:rsidRDefault="000B51A7">
      <w:pPr>
        <w:pStyle w:val="ConsPlusNormal"/>
        <w:spacing w:before="220"/>
        <w:ind w:firstLine="540"/>
        <w:jc w:val="both"/>
      </w:pPr>
      <w:r>
        <w:t>главное управление по работе со средствами массовой информации Администрации Правительства Кузбасса;</w:t>
      </w:r>
    </w:p>
    <w:p w:rsidR="000B51A7" w:rsidRDefault="000B51A7">
      <w:pPr>
        <w:pStyle w:val="ConsPlusNormal"/>
        <w:spacing w:before="220"/>
        <w:ind w:firstLine="540"/>
        <w:jc w:val="both"/>
      </w:pPr>
      <w:r>
        <w:t>управление по ценным бумагам и страховому рынку Администрации Правительства Кузбасса;</w:t>
      </w:r>
    </w:p>
    <w:p w:rsidR="000B51A7" w:rsidRDefault="000B51A7">
      <w:pPr>
        <w:pStyle w:val="ConsPlusNormal"/>
        <w:spacing w:before="220"/>
        <w:ind w:firstLine="540"/>
        <w:jc w:val="both"/>
      </w:pPr>
      <w:r>
        <w:lastRenderedPageBreak/>
        <w:t>управление лицензирования медико-фармацевтических видов деятельности Кемеровской области;</w:t>
      </w:r>
    </w:p>
    <w:p w:rsidR="000B51A7" w:rsidRDefault="000B51A7">
      <w:pPr>
        <w:pStyle w:val="ConsPlusNormal"/>
        <w:spacing w:before="220"/>
        <w:ind w:firstLine="540"/>
        <w:jc w:val="both"/>
      </w:pPr>
      <w:r>
        <w:t>главное управление архитектуры и градостроительства Кемеровской области.</w:t>
      </w:r>
    </w:p>
    <w:p w:rsidR="000B51A7" w:rsidRDefault="000B51A7">
      <w:pPr>
        <w:pStyle w:val="ConsPlusNormal"/>
        <w:spacing w:before="220"/>
        <w:ind w:firstLine="540"/>
        <w:jc w:val="both"/>
      </w:pPr>
      <w:bookmarkStart w:id="2" w:name="P1903"/>
      <w:bookmarkEnd w:id="2"/>
      <w:r>
        <w:t>&lt;**&gt; Организации и совещательные органы:</w:t>
      </w:r>
    </w:p>
    <w:p w:rsidR="000B51A7" w:rsidRDefault="000B51A7">
      <w:pPr>
        <w:pStyle w:val="ConsPlusNormal"/>
        <w:spacing w:before="220"/>
        <w:ind w:firstLine="540"/>
        <w:jc w:val="both"/>
      </w:pPr>
      <w:r>
        <w:t>межотраслевой совет потребителей по вопросам деятельности субъектов естественных монополий в Кемеровской области;</w:t>
      </w:r>
    </w:p>
    <w:p w:rsidR="000B51A7" w:rsidRDefault="000B51A7">
      <w:pPr>
        <w:pStyle w:val="ConsPlusNormal"/>
        <w:spacing w:before="220"/>
        <w:ind w:firstLine="540"/>
        <w:jc w:val="both"/>
      </w:pPr>
      <w:r>
        <w:t>Союз "Кузбасская торгово-промышленная палата Кемеровской области";</w:t>
      </w:r>
    </w:p>
    <w:p w:rsidR="000B51A7" w:rsidRDefault="000B51A7">
      <w:pPr>
        <w:pStyle w:val="ConsPlusNormal"/>
        <w:spacing w:before="220"/>
        <w:ind w:firstLine="540"/>
        <w:jc w:val="both"/>
      </w:pPr>
      <w:r>
        <w:t>Общероссийская общественная организация малого и среднего предпринимательства "Опора России";</w:t>
      </w:r>
    </w:p>
    <w:p w:rsidR="000B51A7" w:rsidRDefault="000B51A7">
      <w:pPr>
        <w:pStyle w:val="ConsPlusNormal"/>
        <w:spacing w:before="220"/>
        <w:ind w:firstLine="540"/>
        <w:jc w:val="both"/>
      </w:pPr>
      <w:r>
        <w:t>ГКУ Кемеровской области "Агентство по привлечению и защите инвестиций";</w:t>
      </w:r>
    </w:p>
    <w:p w:rsidR="000B51A7" w:rsidRDefault="000B51A7">
      <w:pPr>
        <w:pStyle w:val="ConsPlusNormal"/>
        <w:spacing w:before="220"/>
        <w:ind w:firstLine="540"/>
        <w:jc w:val="both"/>
      </w:pPr>
      <w:r>
        <w:t>ООО ИНПЦ "Иннотех";</w:t>
      </w:r>
    </w:p>
    <w:p w:rsidR="000B51A7" w:rsidRDefault="000B51A7">
      <w:pPr>
        <w:pStyle w:val="ConsPlusNormal"/>
        <w:spacing w:before="220"/>
        <w:ind w:firstLine="540"/>
        <w:jc w:val="both"/>
      </w:pPr>
      <w:r>
        <w:t>Отделение по Кемеровской области Сибирского главного управления Центрального банка Российской Федерации;</w:t>
      </w:r>
    </w:p>
    <w:p w:rsidR="000B51A7" w:rsidRDefault="000B51A7">
      <w:pPr>
        <w:pStyle w:val="ConsPlusNormal"/>
        <w:spacing w:before="220"/>
        <w:ind w:firstLine="540"/>
        <w:jc w:val="both"/>
      </w:pPr>
      <w:r>
        <w:t>Региональный центр финансовой грамотности Кузбасса на базе ФГБОУВО "Кемеровский государственный университет";</w:t>
      </w:r>
    </w:p>
    <w:p w:rsidR="000B51A7" w:rsidRDefault="000B51A7">
      <w:pPr>
        <w:pStyle w:val="ConsPlusNormal"/>
        <w:spacing w:before="220"/>
        <w:ind w:firstLine="540"/>
        <w:jc w:val="both"/>
      </w:pPr>
      <w:r>
        <w:t>ФГБОУВО "Кузбасский государственный технический университет имени Т.Ф.Горбачева";</w:t>
      </w:r>
    </w:p>
    <w:p w:rsidR="000B51A7" w:rsidRDefault="000B51A7">
      <w:pPr>
        <w:pStyle w:val="ConsPlusNormal"/>
        <w:spacing w:before="220"/>
        <w:ind w:firstLine="540"/>
        <w:jc w:val="both"/>
      </w:pPr>
      <w:r>
        <w:t>ФГБУВО "Кузбасская государственная сельскохозяйственная академия".</w:t>
      </w:r>
    </w:p>
    <w:p w:rsidR="000B51A7" w:rsidRDefault="000B51A7">
      <w:pPr>
        <w:pStyle w:val="ConsPlusNormal"/>
        <w:jc w:val="both"/>
      </w:pPr>
    </w:p>
    <w:p w:rsidR="000B51A7" w:rsidRDefault="000B51A7">
      <w:pPr>
        <w:pStyle w:val="ConsPlusNormal"/>
        <w:jc w:val="both"/>
      </w:pPr>
    </w:p>
    <w:p w:rsidR="000B51A7" w:rsidRDefault="000B51A7">
      <w:pPr>
        <w:pStyle w:val="ConsPlusNormal"/>
        <w:jc w:val="both"/>
      </w:pPr>
    </w:p>
    <w:p w:rsidR="000B51A7" w:rsidRDefault="000B51A7">
      <w:pPr>
        <w:pStyle w:val="ConsPlusNormal"/>
        <w:jc w:val="both"/>
      </w:pPr>
    </w:p>
    <w:p w:rsidR="000B51A7" w:rsidRDefault="000B51A7">
      <w:pPr>
        <w:pStyle w:val="ConsPlusNormal"/>
        <w:jc w:val="both"/>
      </w:pPr>
    </w:p>
    <w:p w:rsidR="000B51A7" w:rsidRDefault="000B51A7">
      <w:pPr>
        <w:pStyle w:val="ConsPlusNormal"/>
        <w:jc w:val="right"/>
        <w:outlineLvl w:val="0"/>
      </w:pPr>
      <w:r>
        <w:t>Утверждена</w:t>
      </w:r>
    </w:p>
    <w:p w:rsidR="000B51A7" w:rsidRDefault="000B51A7">
      <w:pPr>
        <w:pStyle w:val="ConsPlusNormal"/>
        <w:jc w:val="right"/>
      </w:pPr>
      <w:r>
        <w:t>распоряжением Губернатора</w:t>
      </w:r>
    </w:p>
    <w:p w:rsidR="000B51A7" w:rsidRDefault="000B51A7">
      <w:pPr>
        <w:pStyle w:val="ConsPlusNormal"/>
        <w:jc w:val="right"/>
      </w:pPr>
      <w:r>
        <w:t>Кемеровской области - Кузбасса</w:t>
      </w:r>
    </w:p>
    <w:p w:rsidR="000B51A7" w:rsidRDefault="000B51A7">
      <w:pPr>
        <w:pStyle w:val="ConsPlusNormal"/>
        <w:jc w:val="right"/>
      </w:pPr>
      <w:r>
        <w:t>от 12 декабря 2019 г. N 118-рг</w:t>
      </w:r>
    </w:p>
    <w:p w:rsidR="000B51A7" w:rsidRDefault="000B51A7">
      <w:pPr>
        <w:pStyle w:val="ConsPlusNormal"/>
        <w:jc w:val="both"/>
      </w:pPr>
    </w:p>
    <w:p w:rsidR="000B51A7" w:rsidRDefault="000B51A7">
      <w:pPr>
        <w:pStyle w:val="ConsPlusNormal"/>
        <w:jc w:val="right"/>
      </w:pPr>
      <w:r>
        <w:t>Форма</w:t>
      </w:r>
    </w:p>
    <w:p w:rsidR="000B51A7" w:rsidRDefault="000B51A7">
      <w:pPr>
        <w:pStyle w:val="ConsPlusNormal"/>
        <w:jc w:val="center"/>
      </w:pPr>
    </w:p>
    <w:p w:rsidR="000B51A7" w:rsidRDefault="000B51A7">
      <w:pPr>
        <w:pStyle w:val="ConsPlusNormal"/>
        <w:jc w:val="center"/>
      </w:pPr>
      <w:bookmarkStart w:id="3" w:name="P1925"/>
      <w:bookmarkEnd w:id="3"/>
      <w:r>
        <w:rPr>
          <w:b/>
        </w:rPr>
        <w:t>Отчет о реализации плана мероприятий</w:t>
      </w:r>
    </w:p>
    <w:p w:rsidR="000B51A7" w:rsidRDefault="000B51A7">
      <w:pPr>
        <w:pStyle w:val="ConsPlusNormal"/>
        <w:jc w:val="center"/>
      </w:pPr>
      <w:r>
        <w:rPr>
          <w:b/>
        </w:rPr>
        <w:t>("дорожной карты") по содействию развитию конкуренции</w:t>
      </w:r>
    </w:p>
    <w:p w:rsidR="000B51A7" w:rsidRDefault="000B51A7">
      <w:pPr>
        <w:pStyle w:val="ConsPlusNormal"/>
        <w:jc w:val="center"/>
      </w:pPr>
      <w:r>
        <w:rPr>
          <w:b/>
        </w:rPr>
        <w:t>в Кемеровской области - Кузбассе</w:t>
      </w:r>
    </w:p>
    <w:p w:rsidR="000B51A7" w:rsidRDefault="000B51A7">
      <w:pPr>
        <w:pStyle w:val="ConsPlusNormal"/>
        <w:jc w:val="center"/>
      </w:pPr>
      <w:r>
        <w:t>за 20__ год</w:t>
      </w:r>
    </w:p>
    <w:p w:rsidR="000B51A7" w:rsidRDefault="000B51A7">
      <w:pPr>
        <w:pStyle w:val="ConsPlusNormal"/>
        <w:jc w:val="center"/>
      </w:pPr>
    </w:p>
    <w:p w:rsidR="000B51A7" w:rsidRDefault="000B51A7">
      <w:pPr>
        <w:pStyle w:val="ConsPlusNormal"/>
        <w:jc w:val="center"/>
      </w:pPr>
      <w:r>
        <w:t>____________________________________________________________</w:t>
      </w:r>
    </w:p>
    <w:p w:rsidR="000B51A7" w:rsidRDefault="000B51A7">
      <w:pPr>
        <w:pStyle w:val="ConsPlusNormal"/>
        <w:jc w:val="center"/>
      </w:pPr>
      <w:r>
        <w:t>(наименование ответственного исполнителя за реализацию</w:t>
      </w:r>
    </w:p>
    <w:p w:rsidR="000B51A7" w:rsidRDefault="000B51A7">
      <w:pPr>
        <w:pStyle w:val="ConsPlusNormal"/>
        <w:jc w:val="center"/>
      </w:pPr>
      <w:r>
        <w:t>мероприятий плана мероприятий ("дорожной карты")</w:t>
      </w:r>
    </w:p>
    <w:p w:rsidR="000B51A7" w:rsidRDefault="000B51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794"/>
        <w:gridCol w:w="737"/>
        <w:gridCol w:w="2098"/>
        <w:gridCol w:w="1928"/>
      </w:tblGrid>
      <w:tr w:rsidR="000B51A7">
        <w:tc>
          <w:tcPr>
            <w:tcW w:w="510" w:type="dxa"/>
            <w:vMerge w:val="restart"/>
          </w:tcPr>
          <w:p w:rsidR="000B51A7" w:rsidRDefault="000B51A7">
            <w:pPr>
              <w:pStyle w:val="ConsPlusNormal"/>
              <w:jc w:val="center"/>
            </w:pPr>
            <w:r>
              <w:t>N п/п</w:t>
            </w:r>
          </w:p>
        </w:tc>
        <w:tc>
          <w:tcPr>
            <w:tcW w:w="2948" w:type="dxa"/>
            <w:vMerge w:val="restart"/>
          </w:tcPr>
          <w:p w:rsidR="000B51A7" w:rsidRDefault="000B51A7">
            <w:pPr>
              <w:pStyle w:val="ConsPlusNormal"/>
              <w:jc w:val="center"/>
            </w:pPr>
            <w:r>
              <w:t>Наименование мероприятия плана мероприятий ("дорожной карты")</w:t>
            </w:r>
          </w:p>
        </w:tc>
        <w:tc>
          <w:tcPr>
            <w:tcW w:w="1531" w:type="dxa"/>
            <w:gridSpan w:val="2"/>
          </w:tcPr>
          <w:p w:rsidR="000B51A7" w:rsidRDefault="000B51A7">
            <w:pPr>
              <w:pStyle w:val="ConsPlusNormal"/>
              <w:jc w:val="center"/>
            </w:pPr>
            <w:r>
              <w:t>Срок реализации мероприятия</w:t>
            </w:r>
          </w:p>
        </w:tc>
        <w:tc>
          <w:tcPr>
            <w:tcW w:w="2098" w:type="dxa"/>
            <w:vMerge w:val="restart"/>
          </w:tcPr>
          <w:p w:rsidR="000B51A7" w:rsidRDefault="000B51A7">
            <w:pPr>
              <w:pStyle w:val="ConsPlusNormal"/>
              <w:jc w:val="center"/>
            </w:pPr>
            <w:r>
              <w:t>Результат исполнения мероприятия</w:t>
            </w:r>
          </w:p>
          <w:p w:rsidR="000B51A7" w:rsidRDefault="000B51A7">
            <w:pPr>
              <w:pStyle w:val="ConsPlusNormal"/>
              <w:jc w:val="center"/>
            </w:pPr>
            <w:r>
              <w:t>(краткое описание)</w:t>
            </w:r>
          </w:p>
        </w:tc>
        <w:tc>
          <w:tcPr>
            <w:tcW w:w="1928" w:type="dxa"/>
            <w:vMerge w:val="restart"/>
          </w:tcPr>
          <w:p w:rsidR="000B51A7" w:rsidRDefault="000B51A7">
            <w:pPr>
              <w:pStyle w:val="ConsPlusNormal"/>
              <w:jc w:val="center"/>
            </w:pPr>
            <w:r>
              <w:t>Проблемы, возникшие при выполнении мероприятия</w:t>
            </w:r>
          </w:p>
        </w:tc>
      </w:tr>
      <w:tr w:rsidR="000B51A7">
        <w:tc>
          <w:tcPr>
            <w:tcW w:w="510" w:type="dxa"/>
            <w:vMerge/>
          </w:tcPr>
          <w:p w:rsidR="000B51A7" w:rsidRDefault="000B51A7"/>
        </w:tc>
        <w:tc>
          <w:tcPr>
            <w:tcW w:w="2948" w:type="dxa"/>
            <w:vMerge/>
          </w:tcPr>
          <w:p w:rsidR="000B51A7" w:rsidRDefault="000B51A7"/>
        </w:tc>
        <w:tc>
          <w:tcPr>
            <w:tcW w:w="794" w:type="dxa"/>
          </w:tcPr>
          <w:p w:rsidR="000B51A7" w:rsidRDefault="000B51A7">
            <w:pPr>
              <w:pStyle w:val="ConsPlusNormal"/>
              <w:jc w:val="center"/>
            </w:pPr>
            <w:r>
              <w:t>план</w:t>
            </w:r>
          </w:p>
        </w:tc>
        <w:tc>
          <w:tcPr>
            <w:tcW w:w="737" w:type="dxa"/>
          </w:tcPr>
          <w:p w:rsidR="000B51A7" w:rsidRDefault="000B51A7">
            <w:pPr>
              <w:pStyle w:val="ConsPlusNormal"/>
              <w:jc w:val="center"/>
            </w:pPr>
            <w:r>
              <w:t>факт</w:t>
            </w:r>
          </w:p>
        </w:tc>
        <w:tc>
          <w:tcPr>
            <w:tcW w:w="2098" w:type="dxa"/>
            <w:vMerge/>
          </w:tcPr>
          <w:p w:rsidR="000B51A7" w:rsidRDefault="000B51A7"/>
        </w:tc>
        <w:tc>
          <w:tcPr>
            <w:tcW w:w="1928" w:type="dxa"/>
            <w:vMerge/>
          </w:tcPr>
          <w:p w:rsidR="000B51A7" w:rsidRDefault="000B51A7"/>
        </w:tc>
      </w:tr>
      <w:tr w:rsidR="000B51A7">
        <w:tc>
          <w:tcPr>
            <w:tcW w:w="9015" w:type="dxa"/>
            <w:gridSpan w:val="6"/>
          </w:tcPr>
          <w:p w:rsidR="000B51A7" w:rsidRDefault="000B51A7">
            <w:pPr>
              <w:pStyle w:val="ConsPlusNormal"/>
              <w:jc w:val="center"/>
            </w:pPr>
            <w:r>
              <w:lastRenderedPageBreak/>
              <w:t>Наименование рынка</w:t>
            </w:r>
          </w:p>
        </w:tc>
      </w:tr>
      <w:tr w:rsidR="000B51A7">
        <w:tc>
          <w:tcPr>
            <w:tcW w:w="9015" w:type="dxa"/>
            <w:gridSpan w:val="6"/>
          </w:tcPr>
          <w:p w:rsidR="000B51A7" w:rsidRDefault="000B51A7">
            <w:pPr>
              <w:pStyle w:val="ConsPlusNormal"/>
            </w:pPr>
            <w:r>
              <w:t>Характеристика текущего состояния конкуренции на рынке, а также анализ факторов (проблем), ограничивающих развитие конкуренции</w:t>
            </w:r>
          </w:p>
        </w:tc>
      </w:tr>
      <w:tr w:rsidR="000B51A7">
        <w:tc>
          <w:tcPr>
            <w:tcW w:w="510" w:type="dxa"/>
          </w:tcPr>
          <w:p w:rsidR="000B51A7" w:rsidRDefault="000B51A7">
            <w:pPr>
              <w:pStyle w:val="ConsPlusNormal"/>
            </w:pPr>
          </w:p>
        </w:tc>
        <w:tc>
          <w:tcPr>
            <w:tcW w:w="2948" w:type="dxa"/>
          </w:tcPr>
          <w:p w:rsidR="000B51A7" w:rsidRDefault="000B51A7">
            <w:pPr>
              <w:pStyle w:val="ConsPlusNormal"/>
            </w:pPr>
          </w:p>
        </w:tc>
        <w:tc>
          <w:tcPr>
            <w:tcW w:w="794" w:type="dxa"/>
          </w:tcPr>
          <w:p w:rsidR="000B51A7" w:rsidRDefault="000B51A7">
            <w:pPr>
              <w:pStyle w:val="ConsPlusNormal"/>
            </w:pPr>
          </w:p>
        </w:tc>
        <w:tc>
          <w:tcPr>
            <w:tcW w:w="737" w:type="dxa"/>
          </w:tcPr>
          <w:p w:rsidR="000B51A7" w:rsidRDefault="000B51A7">
            <w:pPr>
              <w:pStyle w:val="ConsPlusNormal"/>
            </w:pPr>
          </w:p>
        </w:tc>
        <w:tc>
          <w:tcPr>
            <w:tcW w:w="2098" w:type="dxa"/>
          </w:tcPr>
          <w:p w:rsidR="000B51A7" w:rsidRDefault="000B51A7">
            <w:pPr>
              <w:pStyle w:val="ConsPlusNormal"/>
            </w:pPr>
          </w:p>
        </w:tc>
        <w:tc>
          <w:tcPr>
            <w:tcW w:w="1928" w:type="dxa"/>
          </w:tcPr>
          <w:p w:rsidR="000B51A7" w:rsidRDefault="000B51A7">
            <w:pPr>
              <w:pStyle w:val="ConsPlusNormal"/>
            </w:pPr>
          </w:p>
        </w:tc>
      </w:tr>
      <w:tr w:rsidR="000B51A7">
        <w:tc>
          <w:tcPr>
            <w:tcW w:w="510" w:type="dxa"/>
          </w:tcPr>
          <w:p w:rsidR="000B51A7" w:rsidRDefault="000B51A7">
            <w:pPr>
              <w:pStyle w:val="ConsPlusNormal"/>
            </w:pPr>
          </w:p>
        </w:tc>
        <w:tc>
          <w:tcPr>
            <w:tcW w:w="2948" w:type="dxa"/>
          </w:tcPr>
          <w:p w:rsidR="000B51A7" w:rsidRDefault="000B51A7">
            <w:pPr>
              <w:pStyle w:val="ConsPlusNormal"/>
            </w:pPr>
          </w:p>
        </w:tc>
        <w:tc>
          <w:tcPr>
            <w:tcW w:w="794" w:type="dxa"/>
          </w:tcPr>
          <w:p w:rsidR="000B51A7" w:rsidRDefault="000B51A7">
            <w:pPr>
              <w:pStyle w:val="ConsPlusNormal"/>
            </w:pPr>
          </w:p>
        </w:tc>
        <w:tc>
          <w:tcPr>
            <w:tcW w:w="737" w:type="dxa"/>
          </w:tcPr>
          <w:p w:rsidR="000B51A7" w:rsidRDefault="000B51A7">
            <w:pPr>
              <w:pStyle w:val="ConsPlusNormal"/>
            </w:pPr>
          </w:p>
        </w:tc>
        <w:tc>
          <w:tcPr>
            <w:tcW w:w="2098" w:type="dxa"/>
          </w:tcPr>
          <w:p w:rsidR="000B51A7" w:rsidRDefault="000B51A7">
            <w:pPr>
              <w:pStyle w:val="ConsPlusNormal"/>
            </w:pPr>
          </w:p>
        </w:tc>
        <w:tc>
          <w:tcPr>
            <w:tcW w:w="1928" w:type="dxa"/>
          </w:tcPr>
          <w:p w:rsidR="000B51A7" w:rsidRDefault="000B51A7">
            <w:pPr>
              <w:pStyle w:val="ConsPlusNormal"/>
            </w:pPr>
          </w:p>
        </w:tc>
      </w:tr>
      <w:tr w:rsidR="000B51A7">
        <w:tc>
          <w:tcPr>
            <w:tcW w:w="510" w:type="dxa"/>
          </w:tcPr>
          <w:p w:rsidR="000B51A7" w:rsidRDefault="000B51A7">
            <w:pPr>
              <w:pStyle w:val="ConsPlusNormal"/>
            </w:pPr>
          </w:p>
        </w:tc>
        <w:tc>
          <w:tcPr>
            <w:tcW w:w="2948" w:type="dxa"/>
          </w:tcPr>
          <w:p w:rsidR="000B51A7" w:rsidRDefault="000B51A7">
            <w:pPr>
              <w:pStyle w:val="ConsPlusNormal"/>
            </w:pPr>
          </w:p>
        </w:tc>
        <w:tc>
          <w:tcPr>
            <w:tcW w:w="794" w:type="dxa"/>
          </w:tcPr>
          <w:p w:rsidR="000B51A7" w:rsidRDefault="000B51A7">
            <w:pPr>
              <w:pStyle w:val="ConsPlusNormal"/>
            </w:pPr>
          </w:p>
        </w:tc>
        <w:tc>
          <w:tcPr>
            <w:tcW w:w="737" w:type="dxa"/>
          </w:tcPr>
          <w:p w:rsidR="000B51A7" w:rsidRDefault="000B51A7">
            <w:pPr>
              <w:pStyle w:val="ConsPlusNormal"/>
            </w:pPr>
          </w:p>
        </w:tc>
        <w:tc>
          <w:tcPr>
            <w:tcW w:w="2098" w:type="dxa"/>
          </w:tcPr>
          <w:p w:rsidR="000B51A7" w:rsidRDefault="000B51A7">
            <w:pPr>
              <w:pStyle w:val="ConsPlusNormal"/>
            </w:pPr>
          </w:p>
        </w:tc>
        <w:tc>
          <w:tcPr>
            <w:tcW w:w="1928" w:type="dxa"/>
          </w:tcPr>
          <w:p w:rsidR="000B51A7" w:rsidRDefault="000B51A7">
            <w:pPr>
              <w:pStyle w:val="ConsPlusNormal"/>
            </w:pPr>
          </w:p>
        </w:tc>
      </w:tr>
    </w:tbl>
    <w:p w:rsidR="000B51A7" w:rsidRDefault="000B51A7">
      <w:pPr>
        <w:pStyle w:val="ConsPlusNormal"/>
        <w:jc w:val="both"/>
      </w:pPr>
    </w:p>
    <w:p w:rsidR="000B51A7" w:rsidRDefault="000B51A7">
      <w:pPr>
        <w:pStyle w:val="ConsPlusNormal"/>
        <w:jc w:val="both"/>
      </w:pPr>
    </w:p>
    <w:p w:rsidR="000B51A7" w:rsidRDefault="000B51A7">
      <w:pPr>
        <w:pStyle w:val="ConsPlusNormal"/>
        <w:jc w:val="both"/>
      </w:pPr>
    </w:p>
    <w:p w:rsidR="000B51A7" w:rsidRDefault="000B51A7">
      <w:pPr>
        <w:pStyle w:val="ConsPlusNormal"/>
        <w:jc w:val="both"/>
      </w:pPr>
    </w:p>
    <w:p w:rsidR="000B51A7" w:rsidRDefault="000B51A7">
      <w:pPr>
        <w:pStyle w:val="ConsPlusNormal"/>
        <w:jc w:val="both"/>
      </w:pPr>
    </w:p>
    <w:p w:rsidR="000B51A7" w:rsidRDefault="000B51A7">
      <w:pPr>
        <w:pStyle w:val="ConsPlusNormal"/>
        <w:jc w:val="right"/>
        <w:outlineLvl w:val="0"/>
      </w:pPr>
      <w:r>
        <w:t>Утверждена</w:t>
      </w:r>
    </w:p>
    <w:p w:rsidR="000B51A7" w:rsidRDefault="000B51A7">
      <w:pPr>
        <w:pStyle w:val="ConsPlusNormal"/>
        <w:jc w:val="right"/>
      </w:pPr>
      <w:r>
        <w:t>распоряжением Губернатора</w:t>
      </w:r>
    </w:p>
    <w:p w:rsidR="000B51A7" w:rsidRDefault="000B51A7">
      <w:pPr>
        <w:pStyle w:val="ConsPlusNormal"/>
        <w:jc w:val="right"/>
      </w:pPr>
      <w:r>
        <w:t>Кемеровской области - Кузбасса</w:t>
      </w:r>
    </w:p>
    <w:p w:rsidR="000B51A7" w:rsidRDefault="000B51A7">
      <w:pPr>
        <w:pStyle w:val="ConsPlusNormal"/>
        <w:jc w:val="right"/>
      </w:pPr>
      <w:r>
        <w:t>от 12 декабря 2019 г. N 118-рг</w:t>
      </w:r>
    </w:p>
    <w:p w:rsidR="000B51A7" w:rsidRDefault="000B51A7">
      <w:pPr>
        <w:pStyle w:val="ConsPlusNormal"/>
        <w:jc w:val="both"/>
      </w:pPr>
    </w:p>
    <w:p w:rsidR="000B51A7" w:rsidRDefault="000B51A7">
      <w:pPr>
        <w:pStyle w:val="ConsPlusNormal"/>
        <w:jc w:val="right"/>
      </w:pPr>
      <w:r>
        <w:t>Форма</w:t>
      </w:r>
    </w:p>
    <w:p w:rsidR="000B51A7" w:rsidRDefault="000B51A7">
      <w:pPr>
        <w:pStyle w:val="ConsPlusNormal"/>
        <w:jc w:val="center"/>
      </w:pPr>
    </w:p>
    <w:p w:rsidR="000B51A7" w:rsidRDefault="000B51A7">
      <w:pPr>
        <w:pStyle w:val="ConsPlusNormal"/>
        <w:jc w:val="center"/>
      </w:pPr>
      <w:bookmarkStart w:id="4" w:name="P1974"/>
      <w:bookmarkEnd w:id="4"/>
      <w:r>
        <w:rPr>
          <w:b/>
        </w:rPr>
        <w:t>Оценка достижения ключевых показателей, установленных</w:t>
      </w:r>
    </w:p>
    <w:p w:rsidR="000B51A7" w:rsidRDefault="000B51A7">
      <w:pPr>
        <w:pStyle w:val="ConsPlusNormal"/>
        <w:jc w:val="center"/>
      </w:pPr>
      <w:r>
        <w:rPr>
          <w:b/>
        </w:rPr>
        <w:t>планом мероприятий "дорожной картой") по содействию развитию</w:t>
      </w:r>
    </w:p>
    <w:p w:rsidR="000B51A7" w:rsidRDefault="000B51A7">
      <w:pPr>
        <w:pStyle w:val="ConsPlusNormal"/>
        <w:jc w:val="center"/>
      </w:pPr>
      <w:r>
        <w:rPr>
          <w:b/>
        </w:rPr>
        <w:t>конкуренции в Кемеровской области - Кузбассе,</w:t>
      </w:r>
    </w:p>
    <w:p w:rsidR="000B51A7" w:rsidRDefault="000B51A7">
      <w:pPr>
        <w:pStyle w:val="ConsPlusNormal"/>
        <w:jc w:val="center"/>
      </w:pPr>
      <w:r>
        <w:t>за 20__ год</w:t>
      </w:r>
    </w:p>
    <w:p w:rsidR="000B51A7" w:rsidRDefault="000B51A7">
      <w:pPr>
        <w:pStyle w:val="ConsPlusNormal"/>
        <w:jc w:val="center"/>
      </w:pPr>
    </w:p>
    <w:p w:rsidR="000B51A7" w:rsidRDefault="000B51A7">
      <w:pPr>
        <w:pStyle w:val="ConsPlusNormal"/>
        <w:jc w:val="center"/>
      </w:pPr>
      <w:r>
        <w:t>____________________________________________________________</w:t>
      </w:r>
    </w:p>
    <w:p w:rsidR="000B51A7" w:rsidRDefault="000B51A7">
      <w:pPr>
        <w:pStyle w:val="ConsPlusNormal"/>
        <w:jc w:val="center"/>
      </w:pPr>
      <w:r>
        <w:t>(наименование ответственного исполнителя за достижение</w:t>
      </w:r>
    </w:p>
    <w:p w:rsidR="000B51A7" w:rsidRDefault="000B51A7">
      <w:pPr>
        <w:pStyle w:val="ConsPlusNormal"/>
        <w:jc w:val="center"/>
      </w:pPr>
      <w:r>
        <w:t>ключевого показателя)</w:t>
      </w:r>
    </w:p>
    <w:p w:rsidR="000B51A7" w:rsidRDefault="000B51A7">
      <w:pPr>
        <w:pStyle w:val="ConsPlusNormal"/>
        <w:jc w:val="both"/>
      </w:pPr>
    </w:p>
    <w:p w:rsidR="000B51A7" w:rsidRDefault="000B51A7">
      <w:pPr>
        <w:sectPr w:rsidR="000B51A7" w:rsidSect="00815BA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701"/>
        <w:gridCol w:w="1644"/>
        <w:gridCol w:w="964"/>
        <w:gridCol w:w="737"/>
        <w:gridCol w:w="794"/>
        <w:gridCol w:w="794"/>
        <w:gridCol w:w="1417"/>
        <w:gridCol w:w="1304"/>
        <w:gridCol w:w="1247"/>
      </w:tblGrid>
      <w:tr w:rsidR="000B51A7">
        <w:tc>
          <w:tcPr>
            <w:tcW w:w="1644" w:type="dxa"/>
          </w:tcPr>
          <w:p w:rsidR="000B51A7" w:rsidRDefault="000B51A7">
            <w:pPr>
              <w:pStyle w:val="ConsPlusNormal"/>
              <w:jc w:val="center"/>
            </w:pPr>
            <w:r>
              <w:lastRenderedPageBreak/>
              <w:t>Наименование ключевого показателя, единица измерения</w:t>
            </w:r>
          </w:p>
        </w:tc>
        <w:tc>
          <w:tcPr>
            <w:tcW w:w="1701" w:type="dxa"/>
          </w:tcPr>
          <w:p w:rsidR="000B51A7" w:rsidRDefault="000B51A7">
            <w:pPr>
              <w:pStyle w:val="ConsPlusNormal"/>
              <w:jc w:val="center"/>
            </w:pPr>
            <w:r>
              <w:t>Наименование рынка (направления системных мероприятий), с которым коррелирует показатель</w:t>
            </w:r>
          </w:p>
        </w:tc>
        <w:tc>
          <w:tcPr>
            <w:tcW w:w="1644" w:type="dxa"/>
          </w:tcPr>
          <w:p w:rsidR="000B51A7" w:rsidRDefault="000B51A7">
            <w:pPr>
              <w:pStyle w:val="ConsPlusNormal"/>
              <w:jc w:val="center"/>
            </w:pPr>
            <w:r>
              <w:t>Исходное значение ключевого показателя в предшествующем отчетному году</w:t>
            </w:r>
          </w:p>
        </w:tc>
        <w:tc>
          <w:tcPr>
            <w:tcW w:w="3289" w:type="dxa"/>
            <w:gridSpan w:val="4"/>
          </w:tcPr>
          <w:p w:rsidR="000B51A7" w:rsidRDefault="000B51A7">
            <w:pPr>
              <w:pStyle w:val="ConsPlusNormal"/>
              <w:jc w:val="center"/>
            </w:pPr>
            <w:r>
              <w:t>Плановые ключевые значения показателя, установленные планом мероприятий</w:t>
            </w:r>
          </w:p>
          <w:p w:rsidR="000B51A7" w:rsidRDefault="000B51A7">
            <w:pPr>
              <w:pStyle w:val="ConsPlusNormal"/>
              <w:jc w:val="center"/>
            </w:pPr>
            <w:r>
              <w:t>("дорожной картой")</w:t>
            </w:r>
          </w:p>
        </w:tc>
        <w:tc>
          <w:tcPr>
            <w:tcW w:w="1417" w:type="dxa"/>
          </w:tcPr>
          <w:p w:rsidR="000B51A7" w:rsidRDefault="000B51A7">
            <w:pPr>
              <w:pStyle w:val="ConsPlusNormal"/>
              <w:jc w:val="center"/>
            </w:pPr>
            <w:r>
              <w:t>Фактическое значение ключевого показателя в отчетном году</w:t>
            </w:r>
          </w:p>
        </w:tc>
        <w:tc>
          <w:tcPr>
            <w:tcW w:w="1304" w:type="dxa"/>
          </w:tcPr>
          <w:p w:rsidR="000B51A7" w:rsidRDefault="000B51A7">
            <w:pPr>
              <w:pStyle w:val="ConsPlusNormal"/>
              <w:jc w:val="center"/>
            </w:pPr>
            <w:r>
              <w:t>Источник данных для расчета ключевого показателя</w:t>
            </w:r>
          </w:p>
        </w:tc>
        <w:tc>
          <w:tcPr>
            <w:tcW w:w="1247" w:type="dxa"/>
          </w:tcPr>
          <w:p w:rsidR="000B51A7" w:rsidRDefault="000B51A7">
            <w:pPr>
              <w:pStyle w:val="ConsPlusNormal"/>
              <w:jc w:val="center"/>
            </w:pPr>
            <w:r>
              <w:t>Методика расчета ключевого показателя</w:t>
            </w:r>
          </w:p>
        </w:tc>
      </w:tr>
      <w:tr w:rsidR="000B51A7">
        <w:tc>
          <w:tcPr>
            <w:tcW w:w="1644" w:type="dxa"/>
            <w:vAlign w:val="center"/>
          </w:tcPr>
          <w:p w:rsidR="000B51A7" w:rsidRDefault="000B51A7">
            <w:pPr>
              <w:pStyle w:val="ConsPlusNormal"/>
            </w:pPr>
          </w:p>
        </w:tc>
        <w:tc>
          <w:tcPr>
            <w:tcW w:w="1701" w:type="dxa"/>
            <w:vAlign w:val="center"/>
          </w:tcPr>
          <w:p w:rsidR="000B51A7" w:rsidRDefault="000B51A7">
            <w:pPr>
              <w:pStyle w:val="ConsPlusNormal"/>
            </w:pPr>
          </w:p>
        </w:tc>
        <w:tc>
          <w:tcPr>
            <w:tcW w:w="1644" w:type="dxa"/>
            <w:vAlign w:val="center"/>
          </w:tcPr>
          <w:p w:rsidR="000B51A7" w:rsidRDefault="000B51A7">
            <w:pPr>
              <w:pStyle w:val="ConsPlusNormal"/>
            </w:pPr>
          </w:p>
        </w:tc>
        <w:tc>
          <w:tcPr>
            <w:tcW w:w="964" w:type="dxa"/>
            <w:vAlign w:val="center"/>
          </w:tcPr>
          <w:p w:rsidR="000B51A7" w:rsidRDefault="000B51A7">
            <w:pPr>
              <w:pStyle w:val="ConsPlusNormal"/>
              <w:jc w:val="center"/>
            </w:pPr>
            <w:r>
              <w:t>Отчетный год</w:t>
            </w:r>
          </w:p>
        </w:tc>
        <w:tc>
          <w:tcPr>
            <w:tcW w:w="2325" w:type="dxa"/>
            <w:gridSpan w:val="3"/>
            <w:vAlign w:val="center"/>
          </w:tcPr>
          <w:p w:rsidR="000B51A7" w:rsidRDefault="000B51A7">
            <w:pPr>
              <w:pStyle w:val="ConsPlusNormal"/>
              <w:jc w:val="center"/>
            </w:pPr>
            <w:r>
              <w:t>Последующие периоды</w:t>
            </w:r>
          </w:p>
          <w:p w:rsidR="000B51A7" w:rsidRDefault="000B51A7">
            <w:pPr>
              <w:pStyle w:val="ConsPlusNormal"/>
              <w:jc w:val="center"/>
            </w:pPr>
            <w:r>
              <w:t>(в случае наличия)</w:t>
            </w:r>
          </w:p>
        </w:tc>
        <w:tc>
          <w:tcPr>
            <w:tcW w:w="1417" w:type="dxa"/>
            <w:vAlign w:val="center"/>
          </w:tcPr>
          <w:p w:rsidR="000B51A7" w:rsidRDefault="000B51A7">
            <w:pPr>
              <w:pStyle w:val="ConsPlusNormal"/>
            </w:pPr>
          </w:p>
        </w:tc>
        <w:tc>
          <w:tcPr>
            <w:tcW w:w="1304" w:type="dxa"/>
            <w:vAlign w:val="center"/>
          </w:tcPr>
          <w:p w:rsidR="000B51A7" w:rsidRDefault="000B51A7">
            <w:pPr>
              <w:pStyle w:val="ConsPlusNormal"/>
            </w:pPr>
          </w:p>
        </w:tc>
        <w:tc>
          <w:tcPr>
            <w:tcW w:w="1247" w:type="dxa"/>
            <w:vAlign w:val="center"/>
          </w:tcPr>
          <w:p w:rsidR="000B51A7" w:rsidRDefault="000B51A7">
            <w:pPr>
              <w:pStyle w:val="ConsPlusNormal"/>
            </w:pPr>
          </w:p>
        </w:tc>
      </w:tr>
      <w:tr w:rsidR="000B51A7">
        <w:tc>
          <w:tcPr>
            <w:tcW w:w="1644" w:type="dxa"/>
            <w:vAlign w:val="center"/>
          </w:tcPr>
          <w:p w:rsidR="000B51A7" w:rsidRDefault="000B51A7">
            <w:pPr>
              <w:pStyle w:val="ConsPlusNormal"/>
            </w:pPr>
          </w:p>
        </w:tc>
        <w:tc>
          <w:tcPr>
            <w:tcW w:w="1701" w:type="dxa"/>
            <w:vAlign w:val="center"/>
          </w:tcPr>
          <w:p w:rsidR="000B51A7" w:rsidRDefault="000B51A7">
            <w:pPr>
              <w:pStyle w:val="ConsPlusNormal"/>
            </w:pPr>
          </w:p>
        </w:tc>
        <w:tc>
          <w:tcPr>
            <w:tcW w:w="1644" w:type="dxa"/>
            <w:vAlign w:val="center"/>
          </w:tcPr>
          <w:p w:rsidR="000B51A7" w:rsidRDefault="000B51A7">
            <w:pPr>
              <w:pStyle w:val="ConsPlusNormal"/>
            </w:pPr>
          </w:p>
        </w:tc>
        <w:tc>
          <w:tcPr>
            <w:tcW w:w="964" w:type="dxa"/>
            <w:vAlign w:val="center"/>
          </w:tcPr>
          <w:p w:rsidR="000B51A7" w:rsidRDefault="000B51A7">
            <w:pPr>
              <w:pStyle w:val="ConsPlusNormal"/>
              <w:jc w:val="center"/>
            </w:pPr>
            <w:r>
              <w:t>20__</w:t>
            </w:r>
          </w:p>
        </w:tc>
        <w:tc>
          <w:tcPr>
            <w:tcW w:w="737" w:type="dxa"/>
            <w:vAlign w:val="center"/>
          </w:tcPr>
          <w:p w:rsidR="000B51A7" w:rsidRDefault="000B51A7">
            <w:pPr>
              <w:pStyle w:val="ConsPlusNormal"/>
              <w:jc w:val="center"/>
            </w:pPr>
            <w:r>
              <w:t>20__</w:t>
            </w:r>
          </w:p>
        </w:tc>
        <w:tc>
          <w:tcPr>
            <w:tcW w:w="794" w:type="dxa"/>
            <w:vAlign w:val="center"/>
          </w:tcPr>
          <w:p w:rsidR="000B51A7" w:rsidRDefault="000B51A7">
            <w:pPr>
              <w:pStyle w:val="ConsPlusNormal"/>
              <w:jc w:val="center"/>
            </w:pPr>
            <w:r>
              <w:t>20__</w:t>
            </w:r>
          </w:p>
        </w:tc>
        <w:tc>
          <w:tcPr>
            <w:tcW w:w="794" w:type="dxa"/>
            <w:vAlign w:val="center"/>
          </w:tcPr>
          <w:p w:rsidR="000B51A7" w:rsidRDefault="000B51A7">
            <w:pPr>
              <w:pStyle w:val="ConsPlusNormal"/>
              <w:jc w:val="center"/>
            </w:pPr>
            <w:r>
              <w:t>20__</w:t>
            </w:r>
          </w:p>
        </w:tc>
        <w:tc>
          <w:tcPr>
            <w:tcW w:w="1417" w:type="dxa"/>
            <w:vAlign w:val="center"/>
          </w:tcPr>
          <w:p w:rsidR="000B51A7" w:rsidRDefault="000B51A7">
            <w:pPr>
              <w:pStyle w:val="ConsPlusNormal"/>
            </w:pPr>
          </w:p>
        </w:tc>
        <w:tc>
          <w:tcPr>
            <w:tcW w:w="1304" w:type="dxa"/>
            <w:vAlign w:val="center"/>
          </w:tcPr>
          <w:p w:rsidR="000B51A7" w:rsidRDefault="000B51A7">
            <w:pPr>
              <w:pStyle w:val="ConsPlusNormal"/>
            </w:pPr>
          </w:p>
        </w:tc>
        <w:tc>
          <w:tcPr>
            <w:tcW w:w="1247" w:type="dxa"/>
            <w:vAlign w:val="center"/>
          </w:tcPr>
          <w:p w:rsidR="000B51A7" w:rsidRDefault="000B51A7">
            <w:pPr>
              <w:pStyle w:val="ConsPlusNormal"/>
            </w:pPr>
          </w:p>
        </w:tc>
      </w:tr>
      <w:tr w:rsidR="000B51A7">
        <w:tc>
          <w:tcPr>
            <w:tcW w:w="1644" w:type="dxa"/>
            <w:vAlign w:val="center"/>
          </w:tcPr>
          <w:p w:rsidR="000B51A7" w:rsidRDefault="000B51A7">
            <w:pPr>
              <w:pStyle w:val="ConsPlusNormal"/>
            </w:pPr>
          </w:p>
        </w:tc>
        <w:tc>
          <w:tcPr>
            <w:tcW w:w="1701" w:type="dxa"/>
            <w:vAlign w:val="center"/>
          </w:tcPr>
          <w:p w:rsidR="000B51A7" w:rsidRDefault="000B51A7">
            <w:pPr>
              <w:pStyle w:val="ConsPlusNormal"/>
            </w:pPr>
          </w:p>
        </w:tc>
        <w:tc>
          <w:tcPr>
            <w:tcW w:w="1644" w:type="dxa"/>
            <w:vAlign w:val="center"/>
          </w:tcPr>
          <w:p w:rsidR="000B51A7" w:rsidRDefault="000B51A7">
            <w:pPr>
              <w:pStyle w:val="ConsPlusNormal"/>
            </w:pPr>
          </w:p>
        </w:tc>
        <w:tc>
          <w:tcPr>
            <w:tcW w:w="964" w:type="dxa"/>
            <w:vAlign w:val="center"/>
          </w:tcPr>
          <w:p w:rsidR="000B51A7" w:rsidRDefault="000B51A7">
            <w:pPr>
              <w:pStyle w:val="ConsPlusNormal"/>
            </w:pPr>
          </w:p>
        </w:tc>
        <w:tc>
          <w:tcPr>
            <w:tcW w:w="737" w:type="dxa"/>
            <w:vAlign w:val="center"/>
          </w:tcPr>
          <w:p w:rsidR="000B51A7" w:rsidRDefault="000B51A7">
            <w:pPr>
              <w:pStyle w:val="ConsPlusNormal"/>
            </w:pPr>
          </w:p>
        </w:tc>
        <w:tc>
          <w:tcPr>
            <w:tcW w:w="794" w:type="dxa"/>
            <w:vAlign w:val="center"/>
          </w:tcPr>
          <w:p w:rsidR="000B51A7" w:rsidRDefault="000B51A7">
            <w:pPr>
              <w:pStyle w:val="ConsPlusNormal"/>
            </w:pPr>
          </w:p>
        </w:tc>
        <w:tc>
          <w:tcPr>
            <w:tcW w:w="794" w:type="dxa"/>
            <w:vAlign w:val="center"/>
          </w:tcPr>
          <w:p w:rsidR="000B51A7" w:rsidRDefault="000B51A7">
            <w:pPr>
              <w:pStyle w:val="ConsPlusNormal"/>
            </w:pPr>
          </w:p>
        </w:tc>
        <w:tc>
          <w:tcPr>
            <w:tcW w:w="1417" w:type="dxa"/>
            <w:vAlign w:val="center"/>
          </w:tcPr>
          <w:p w:rsidR="000B51A7" w:rsidRDefault="000B51A7">
            <w:pPr>
              <w:pStyle w:val="ConsPlusNormal"/>
            </w:pPr>
          </w:p>
        </w:tc>
        <w:tc>
          <w:tcPr>
            <w:tcW w:w="1304" w:type="dxa"/>
            <w:vAlign w:val="center"/>
          </w:tcPr>
          <w:p w:rsidR="000B51A7" w:rsidRDefault="000B51A7">
            <w:pPr>
              <w:pStyle w:val="ConsPlusNormal"/>
            </w:pPr>
          </w:p>
        </w:tc>
        <w:tc>
          <w:tcPr>
            <w:tcW w:w="1247" w:type="dxa"/>
            <w:vAlign w:val="center"/>
          </w:tcPr>
          <w:p w:rsidR="000B51A7" w:rsidRDefault="000B51A7">
            <w:pPr>
              <w:pStyle w:val="ConsPlusNormal"/>
            </w:pPr>
          </w:p>
        </w:tc>
      </w:tr>
      <w:tr w:rsidR="000B51A7">
        <w:tc>
          <w:tcPr>
            <w:tcW w:w="1644" w:type="dxa"/>
            <w:vAlign w:val="center"/>
          </w:tcPr>
          <w:p w:rsidR="000B51A7" w:rsidRDefault="000B51A7">
            <w:pPr>
              <w:pStyle w:val="ConsPlusNormal"/>
            </w:pPr>
          </w:p>
        </w:tc>
        <w:tc>
          <w:tcPr>
            <w:tcW w:w="1701" w:type="dxa"/>
            <w:vAlign w:val="center"/>
          </w:tcPr>
          <w:p w:rsidR="000B51A7" w:rsidRDefault="000B51A7">
            <w:pPr>
              <w:pStyle w:val="ConsPlusNormal"/>
            </w:pPr>
          </w:p>
        </w:tc>
        <w:tc>
          <w:tcPr>
            <w:tcW w:w="1644" w:type="dxa"/>
            <w:vAlign w:val="center"/>
          </w:tcPr>
          <w:p w:rsidR="000B51A7" w:rsidRDefault="000B51A7">
            <w:pPr>
              <w:pStyle w:val="ConsPlusNormal"/>
            </w:pPr>
          </w:p>
        </w:tc>
        <w:tc>
          <w:tcPr>
            <w:tcW w:w="964" w:type="dxa"/>
            <w:vAlign w:val="center"/>
          </w:tcPr>
          <w:p w:rsidR="000B51A7" w:rsidRDefault="000B51A7">
            <w:pPr>
              <w:pStyle w:val="ConsPlusNormal"/>
            </w:pPr>
          </w:p>
        </w:tc>
        <w:tc>
          <w:tcPr>
            <w:tcW w:w="737" w:type="dxa"/>
            <w:vAlign w:val="center"/>
          </w:tcPr>
          <w:p w:rsidR="000B51A7" w:rsidRDefault="000B51A7">
            <w:pPr>
              <w:pStyle w:val="ConsPlusNormal"/>
            </w:pPr>
          </w:p>
        </w:tc>
        <w:tc>
          <w:tcPr>
            <w:tcW w:w="794" w:type="dxa"/>
            <w:vAlign w:val="center"/>
          </w:tcPr>
          <w:p w:rsidR="000B51A7" w:rsidRDefault="000B51A7">
            <w:pPr>
              <w:pStyle w:val="ConsPlusNormal"/>
            </w:pPr>
          </w:p>
        </w:tc>
        <w:tc>
          <w:tcPr>
            <w:tcW w:w="794" w:type="dxa"/>
            <w:vAlign w:val="center"/>
          </w:tcPr>
          <w:p w:rsidR="000B51A7" w:rsidRDefault="000B51A7">
            <w:pPr>
              <w:pStyle w:val="ConsPlusNormal"/>
            </w:pPr>
          </w:p>
        </w:tc>
        <w:tc>
          <w:tcPr>
            <w:tcW w:w="1417" w:type="dxa"/>
            <w:vAlign w:val="center"/>
          </w:tcPr>
          <w:p w:rsidR="000B51A7" w:rsidRDefault="000B51A7">
            <w:pPr>
              <w:pStyle w:val="ConsPlusNormal"/>
            </w:pPr>
          </w:p>
        </w:tc>
        <w:tc>
          <w:tcPr>
            <w:tcW w:w="1304" w:type="dxa"/>
            <w:vAlign w:val="center"/>
          </w:tcPr>
          <w:p w:rsidR="000B51A7" w:rsidRDefault="000B51A7">
            <w:pPr>
              <w:pStyle w:val="ConsPlusNormal"/>
            </w:pPr>
          </w:p>
        </w:tc>
        <w:tc>
          <w:tcPr>
            <w:tcW w:w="1247" w:type="dxa"/>
            <w:vAlign w:val="center"/>
          </w:tcPr>
          <w:p w:rsidR="000B51A7" w:rsidRDefault="000B51A7">
            <w:pPr>
              <w:pStyle w:val="ConsPlusNormal"/>
            </w:pPr>
          </w:p>
        </w:tc>
      </w:tr>
      <w:tr w:rsidR="000B51A7">
        <w:tc>
          <w:tcPr>
            <w:tcW w:w="1644" w:type="dxa"/>
            <w:vAlign w:val="center"/>
          </w:tcPr>
          <w:p w:rsidR="000B51A7" w:rsidRDefault="000B51A7">
            <w:pPr>
              <w:pStyle w:val="ConsPlusNormal"/>
            </w:pPr>
          </w:p>
        </w:tc>
        <w:tc>
          <w:tcPr>
            <w:tcW w:w="1701" w:type="dxa"/>
            <w:vAlign w:val="center"/>
          </w:tcPr>
          <w:p w:rsidR="000B51A7" w:rsidRDefault="000B51A7">
            <w:pPr>
              <w:pStyle w:val="ConsPlusNormal"/>
            </w:pPr>
          </w:p>
        </w:tc>
        <w:tc>
          <w:tcPr>
            <w:tcW w:w="1644" w:type="dxa"/>
            <w:vAlign w:val="center"/>
          </w:tcPr>
          <w:p w:rsidR="000B51A7" w:rsidRDefault="000B51A7">
            <w:pPr>
              <w:pStyle w:val="ConsPlusNormal"/>
            </w:pPr>
          </w:p>
        </w:tc>
        <w:tc>
          <w:tcPr>
            <w:tcW w:w="964" w:type="dxa"/>
            <w:vAlign w:val="center"/>
          </w:tcPr>
          <w:p w:rsidR="000B51A7" w:rsidRDefault="000B51A7">
            <w:pPr>
              <w:pStyle w:val="ConsPlusNormal"/>
            </w:pPr>
          </w:p>
        </w:tc>
        <w:tc>
          <w:tcPr>
            <w:tcW w:w="737" w:type="dxa"/>
            <w:vAlign w:val="center"/>
          </w:tcPr>
          <w:p w:rsidR="000B51A7" w:rsidRDefault="000B51A7">
            <w:pPr>
              <w:pStyle w:val="ConsPlusNormal"/>
            </w:pPr>
          </w:p>
        </w:tc>
        <w:tc>
          <w:tcPr>
            <w:tcW w:w="794" w:type="dxa"/>
            <w:vAlign w:val="center"/>
          </w:tcPr>
          <w:p w:rsidR="000B51A7" w:rsidRDefault="000B51A7">
            <w:pPr>
              <w:pStyle w:val="ConsPlusNormal"/>
            </w:pPr>
          </w:p>
        </w:tc>
        <w:tc>
          <w:tcPr>
            <w:tcW w:w="794" w:type="dxa"/>
            <w:vAlign w:val="center"/>
          </w:tcPr>
          <w:p w:rsidR="000B51A7" w:rsidRDefault="000B51A7">
            <w:pPr>
              <w:pStyle w:val="ConsPlusNormal"/>
            </w:pPr>
          </w:p>
        </w:tc>
        <w:tc>
          <w:tcPr>
            <w:tcW w:w="1417" w:type="dxa"/>
            <w:vAlign w:val="center"/>
          </w:tcPr>
          <w:p w:rsidR="000B51A7" w:rsidRDefault="000B51A7">
            <w:pPr>
              <w:pStyle w:val="ConsPlusNormal"/>
            </w:pPr>
          </w:p>
        </w:tc>
        <w:tc>
          <w:tcPr>
            <w:tcW w:w="1304" w:type="dxa"/>
            <w:vAlign w:val="center"/>
          </w:tcPr>
          <w:p w:rsidR="000B51A7" w:rsidRDefault="000B51A7">
            <w:pPr>
              <w:pStyle w:val="ConsPlusNormal"/>
            </w:pPr>
          </w:p>
        </w:tc>
        <w:tc>
          <w:tcPr>
            <w:tcW w:w="1247" w:type="dxa"/>
            <w:vAlign w:val="center"/>
          </w:tcPr>
          <w:p w:rsidR="000B51A7" w:rsidRDefault="000B51A7">
            <w:pPr>
              <w:pStyle w:val="ConsPlusNormal"/>
            </w:pPr>
          </w:p>
        </w:tc>
      </w:tr>
    </w:tbl>
    <w:p w:rsidR="000B51A7" w:rsidRDefault="000B51A7">
      <w:pPr>
        <w:pStyle w:val="ConsPlusNormal"/>
        <w:jc w:val="both"/>
      </w:pPr>
    </w:p>
    <w:p w:rsidR="000B51A7" w:rsidRDefault="000B51A7">
      <w:pPr>
        <w:pStyle w:val="ConsPlusNormal"/>
        <w:jc w:val="both"/>
      </w:pPr>
    </w:p>
    <w:p w:rsidR="000B51A7" w:rsidRDefault="000B51A7">
      <w:pPr>
        <w:pStyle w:val="ConsPlusNormal"/>
        <w:jc w:val="both"/>
      </w:pPr>
    </w:p>
    <w:p w:rsidR="000B51A7" w:rsidRDefault="000B51A7">
      <w:pPr>
        <w:pStyle w:val="ConsPlusNormal"/>
        <w:jc w:val="both"/>
      </w:pPr>
    </w:p>
    <w:p w:rsidR="000B51A7" w:rsidRDefault="000B51A7">
      <w:pPr>
        <w:pStyle w:val="ConsPlusNormal"/>
        <w:jc w:val="both"/>
      </w:pPr>
    </w:p>
    <w:p w:rsidR="000B51A7" w:rsidRDefault="000B51A7">
      <w:pPr>
        <w:pStyle w:val="ConsPlusNormal"/>
        <w:jc w:val="right"/>
        <w:outlineLvl w:val="0"/>
      </w:pPr>
      <w:r>
        <w:t>Утверждена</w:t>
      </w:r>
    </w:p>
    <w:p w:rsidR="000B51A7" w:rsidRDefault="000B51A7">
      <w:pPr>
        <w:pStyle w:val="ConsPlusNormal"/>
        <w:jc w:val="right"/>
      </w:pPr>
      <w:r>
        <w:t>распоряжением Губернатора</w:t>
      </w:r>
    </w:p>
    <w:p w:rsidR="000B51A7" w:rsidRDefault="000B51A7">
      <w:pPr>
        <w:pStyle w:val="ConsPlusNormal"/>
        <w:jc w:val="right"/>
      </w:pPr>
      <w:r>
        <w:t>Кемеровской области - Кузбасса</w:t>
      </w:r>
    </w:p>
    <w:p w:rsidR="000B51A7" w:rsidRDefault="000B51A7">
      <w:pPr>
        <w:pStyle w:val="ConsPlusNormal"/>
        <w:jc w:val="right"/>
      </w:pPr>
      <w:r>
        <w:t>от 12 декабря 2019 г. N 118-рг</w:t>
      </w:r>
    </w:p>
    <w:p w:rsidR="000B51A7" w:rsidRDefault="000B51A7">
      <w:pPr>
        <w:pStyle w:val="ConsPlusNormal"/>
        <w:jc w:val="both"/>
      </w:pPr>
    </w:p>
    <w:p w:rsidR="000B51A7" w:rsidRDefault="000B51A7">
      <w:pPr>
        <w:pStyle w:val="ConsPlusNormal"/>
        <w:jc w:val="right"/>
      </w:pPr>
      <w:r>
        <w:t>Форма</w:t>
      </w:r>
    </w:p>
    <w:p w:rsidR="000B51A7" w:rsidRDefault="000B51A7">
      <w:pPr>
        <w:pStyle w:val="ConsPlusNormal"/>
        <w:jc w:val="center"/>
      </w:pPr>
    </w:p>
    <w:p w:rsidR="000B51A7" w:rsidRDefault="000B51A7">
      <w:pPr>
        <w:pStyle w:val="ConsPlusNormal"/>
        <w:jc w:val="center"/>
      </w:pPr>
      <w:bookmarkStart w:id="5" w:name="P2052"/>
      <w:bookmarkEnd w:id="5"/>
      <w:r>
        <w:rPr>
          <w:b/>
        </w:rPr>
        <w:t>Реестр хозяйствующих субъектов, доля участия</w:t>
      </w:r>
    </w:p>
    <w:p w:rsidR="000B51A7" w:rsidRDefault="000B51A7">
      <w:pPr>
        <w:pStyle w:val="ConsPlusNormal"/>
        <w:jc w:val="center"/>
      </w:pPr>
      <w:r>
        <w:rPr>
          <w:b/>
        </w:rPr>
        <w:t>Кемеровской области - Кузбасса или муниципального</w:t>
      </w:r>
    </w:p>
    <w:p w:rsidR="000B51A7" w:rsidRDefault="000B51A7">
      <w:pPr>
        <w:pStyle w:val="ConsPlusNormal"/>
        <w:jc w:val="center"/>
      </w:pPr>
      <w:r>
        <w:rPr>
          <w:b/>
        </w:rPr>
        <w:t>образования в которых составляет 50 и более процентов,</w:t>
      </w:r>
    </w:p>
    <w:p w:rsidR="000B51A7" w:rsidRDefault="000B51A7">
      <w:pPr>
        <w:pStyle w:val="ConsPlusNormal"/>
        <w:jc w:val="center"/>
      </w:pPr>
      <w:r>
        <w:rPr>
          <w:b/>
        </w:rPr>
        <w:lastRenderedPageBreak/>
        <w:t>осуществляющих деятельность в Кемеровской области - Кузбассе</w:t>
      </w:r>
    </w:p>
    <w:p w:rsidR="000B51A7" w:rsidRDefault="000B51A7">
      <w:pPr>
        <w:pStyle w:val="ConsPlusNormal"/>
        <w:jc w:val="center"/>
      </w:pPr>
      <w:r>
        <w:t>за 20__ год</w:t>
      </w:r>
    </w:p>
    <w:p w:rsidR="000B51A7" w:rsidRDefault="000B51A7">
      <w:pPr>
        <w:pStyle w:val="ConsPlusNormal"/>
        <w:jc w:val="center"/>
      </w:pPr>
    </w:p>
    <w:p w:rsidR="000B51A7" w:rsidRDefault="000B51A7">
      <w:pPr>
        <w:pStyle w:val="ConsPlusNormal"/>
        <w:jc w:val="center"/>
      </w:pPr>
      <w:r>
        <w:t>____________________________________________________________</w:t>
      </w:r>
    </w:p>
    <w:p w:rsidR="000B51A7" w:rsidRDefault="000B51A7">
      <w:pPr>
        <w:pStyle w:val="ConsPlusNormal"/>
        <w:jc w:val="center"/>
      </w:pPr>
      <w:r>
        <w:t>(наименование ответственного исполнителя за составление</w:t>
      </w:r>
    </w:p>
    <w:p w:rsidR="000B51A7" w:rsidRDefault="000B51A7">
      <w:pPr>
        <w:pStyle w:val="ConsPlusNormal"/>
        <w:jc w:val="center"/>
      </w:pPr>
      <w:r>
        <w:t>реестра)</w:t>
      </w:r>
    </w:p>
    <w:p w:rsidR="000B51A7" w:rsidRDefault="000B51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
        <w:gridCol w:w="1474"/>
        <w:gridCol w:w="1871"/>
        <w:gridCol w:w="1418"/>
        <w:gridCol w:w="1587"/>
        <w:gridCol w:w="1701"/>
        <w:gridCol w:w="1134"/>
        <w:gridCol w:w="1587"/>
        <w:gridCol w:w="1134"/>
        <w:gridCol w:w="1191"/>
      </w:tblGrid>
      <w:tr w:rsidR="000B51A7">
        <w:tc>
          <w:tcPr>
            <w:tcW w:w="445" w:type="dxa"/>
            <w:vMerge w:val="restart"/>
            <w:vAlign w:val="center"/>
          </w:tcPr>
          <w:p w:rsidR="000B51A7" w:rsidRDefault="000B51A7">
            <w:pPr>
              <w:pStyle w:val="ConsPlusNormal"/>
              <w:jc w:val="center"/>
            </w:pPr>
            <w:r>
              <w:t>N</w:t>
            </w:r>
          </w:p>
        </w:tc>
        <w:tc>
          <w:tcPr>
            <w:tcW w:w="1474" w:type="dxa"/>
            <w:vMerge w:val="restart"/>
            <w:vAlign w:val="center"/>
          </w:tcPr>
          <w:p w:rsidR="000B51A7" w:rsidRDefault="000B51A7">
            <w:pPr>
              <w:pStyle w:val="ConsPlusNormal"/>
              <w:jc w:val="center"/>
            </w:pPr>
            <w:r>
              <w:t>Наименование хозяйствующего субъекта</w:t>
            </w:r>
          </w:p>
        </w:tc>
        <w:tc>
          <w:tcPr>
            <w:tcW w:w="1871" w:type="dxa"/>
            <w:vMerge w:val="restart"/>
            <w:vAlign w:val="center"/>
          </w:tcPr>
          <w:p w:rsidR="000B51A7" w:rsidRDefault="000B51A7">
            <w:pPr>
              <w:pStyle w:val="ConsPlusNormal"/>
              <w:jc w:val="center"/>
            </w:pPr>
            <w:r>
              <w:t>Суммарная доля участия (собственности) государства (Кемеровской области и муниципального образования) в хозяйствующем субъекте, процентов</w:t>
            </w:r>
          </w:p>
        </w:tc>
        <w:tc>
          <w:tcPr>
            <w:tcW w:w="1418" w:type="dxa"/>
            <w:vMerge w:val="restart"/>
            <w:vAlign w:val="center"/>
          </w:tcPr>
          <w:p w:rsidR="000B51A7" w:rsidRDefault="000B51A7">
            <w:pPr>
              <w:pStyle w:val="ConsPlusNormal"/>
              <w:jc w:val="center"/>
            </w:pPr>
            <w:r>
              <w:t>Наименование рынка присутствия хозяйствующего субъекта</w:t>
            </w:r>
          </w:p>
        </w:tc>
        <w:tc>
          <w:tcPr>
            <w:tcW w:w="1587" w:type="dxa"/>
            <w:vMerge w:val="restart"/>
            <w:vAlign w:val="center"/>
          </w:tcPr>
          <w:p w:rsidR="000B51A7" w:rsidRDefault="000B51A7">
            <w:pPr>
              <w:pStyle w:val="ConsPlusNormal"/>
              <w:jc w:val="center"/>
            </w:pPr>
            <w:r>
              <w:t>Объем реализации товаров, работ, услуг в натуральном выражении</w:t>
            </w:r>
          </w:p>
        </w:tc>
        <w:tc>
          <w:tcPr>
            <w:tcW w:w="1701" w:type="dxa"/>
            <w:vMerge w:val="restart"/>
            <w:vAlign w:val="center"/>
          </w:tcPr>
          <w:p w:rsidR="000B51A7" w:rsidRDefault="000B51A7">
            <w:pPr>
              <w:pStyle w:val="ConsPlusNormal"/>
              <w:jc w:val="center"/>
            </w:pPr>
            <w:r>
              <w:t>Рыночная доля хозяйствующего субъекта в натуральном выражении</w:t>
            </w:r>
          </w:p>
          <w:p w:rsidR="000B51A7" w:rsidRDefault="000B51A7">
            <w:pPr>
              <w:pStyle w:val="ConsPlusNormal"/>
              <w:jc w:val="center"/>
            </w:pPr>
            <w:r>
              <w:t>(по объему реализации товаров, работ, услуг),</w:t>
            </w:r>
          </w:p>
          <w:p w:rsidR="000B51A7" w:rsidRDefault="000B51A7">
            <w:pPr>
              <w:pStyle w:val="ConsPlusNormal"/>
              <w:jc w:val="center"/>
            </w:pPr>
            <w:r>
              <w:t>процентов (по области)</w:t>
            </w:r>
          </w:p>
        </w:tc>
        <w:tc>
          <w:tcPr>
            <w:tcW w:w="1134" w:type="dxa"/>
            <w:vMerge w:val="restart"/>
            <w:vAlign w:val="center"/>
          </w:tcPr>
          <w:p w:rsidR="000B51A7" w:rsidRDefault="000B51A7">
            <w:pPr>
              <w:pStyle w:val="ConsPlusNormal"/>
              <w:jc w:val="center"/>
            </w:pPr>
            <w:r>
              <w:t>Объем выручки, тыс. руб.</w:t>
            </w:r>
          </w:p>
        </w:tc>
        <w:tc>
          <w:tcPr>
            <w:tcW w:w="1587" w:type="dxa"/>
            <w:vMerge w:val="restart"/>
            <w:vAlign w:val="center"/>
          </w:tcPr>
          <w:p w:rsidR="000B51A7" w:rsidRDefault="000B51A7">
            <w:pPr>
              <w:pStyle w:val="ConsPlusNormal"/>
              <w:jc w:val="center"/>
            </w:pPr>
            <w:r>
              <w:t>Рыночная доля хозяйствующего субъекта (в стоимостном выражении), процентов</w:t>
            </w:r>
          </w:p>
          <w:p w:rsidR="000B51A7" w:rsidRDefault="000B51A7">
            <w:pPr>
              <w:pStyle w:val="ConsPlusNormal"/>
              <w:jc w:val="center"/>
            </w:pPr>
            <w:r>
              <w:t>(по области)</w:t>
            </w:r>
          </w:p>
        </w:tc>
        <w:tc>
          <w:tcPr>
            <w:tcW w:w="2325" w:type="dxa"/>
            <w:gridSpan w:val="2"/>
            <w:vAlign w:val="bottom"/>
          </w:tcPr>
          <w:p w:rsidR="000B51A7" w:rsidRDefault="000B51A7">
            <w:pPr>
              <w:pStyle w:val="ConsPlusNormal"/>
              <w:jc w:val="center"/>
            </w:pPr>
            <w:r>
              <w:t>Суммарный объем государственного финансирования хозяйствующего субъекта (со стороны Кемеровской области и муниципальных образований),</w:t>
            </w:r>
          </w:p>
          <w:p w:rsidR="000B51A7" w:rsidRDefault="000B51A7">
            <w:pPr>
              <w:pStyle w:val="ConsPlusNormal"/>
              <w:jc w:val="center"/>
            </w:pPr>
            <w:r>
              <w:t>рублей</w:t>
            </w:r>
          </w:p>
        </w:tc>
      </w:tr>
      <w:tr w:rsidR="000B51A7">
        <w:tc>
          <w:tcPr>
            <w:tcW w:w="445" w:type="dxa"/>
            <w:vMerge/>
          </w:tcPr>
          <w:p w:rsidR="000B51A7" w:rsidRDefault="000B51A7"/>
        </w:tc>
        <w:tc>
          <w:tcPr>
            <w:tcW w:w="1474" w:type="dxa"/>
            <w:vMerge/>
          </w:tcPr>
          <w:p w:rsidR="000B51A7" w:rsidRDefault="000B51A7"/>
        </w:tc>
        <w:tc>
          <w:tcPr>
            <w:tcW w:w="1871" w:type="dxa"/>
            <w:vMerge/>
          </w:tcPr>
          <w:p w:rsidR="000B51A7" w:rsidRDefault="000B51A7"/>
        </w:tc>
        <w:tc>
          <w:tcPr>
            <w:tcW w:w="1418" w:type="dxa"/>
            <w:vMerge/>
          </w:tcPr>
          <w:p w:rsidR="000B51A7" w:rsidRDefault="000B51A7"/>
        </w:tc>
        <w:tc>
          <w:tcPr>
            <w:tcW w:w="1587" w:type="dxa"/>
            <w:vMerge/>
          </w:tcPr>
          <w:p w:rsidR="000B51A7" w:rsidRDefault="000B51A7"/>
        </w:tc>
        <w:tc>
          <w:tcPr>
            <w:tcW w:w="1701" w:type="dxa"/>
            <w:vMerge/>
          </w:tcPr>
          <w:p w:rsidR="000B51A7" w:rsidRDefault="000B51A7"/>
        </w:tc>
        <w:tc>
          <w:tcPr>
            <w:tcW w:w="1134" w:type="dxa"/>
            <w:vMerge/>
          </w:tcPr>
          <w:p w:rsidR="000B51A7" w:rsidRDefault="000B51A7"/>
        </w:tc>
        <w:tc>
          <w:tcPr>
            <w:tcW w:w="1587" w:type="dxa"/>
            <w:vMerge/>
          </w:tcPr>
          <w:p w:rsidR="000B51A7" w:rsidRDefault="000B51A7"/>
        </w:tc>
        <w:tc>
          <w:tcPr>
            <w:tcW w:w="1134" w:type="dxa"/>
            <w:vAlign w:val="bottom"/>
          </w:tcPr>
          <w:p w:rsidR="000B51A7" w:rsidRDefault="000B51A7">
            <w:pPr>
              <w:pStyle w:val="ConsPlusNormal"/>
              <w:jc w:val="center"/>
            </w:pPr>
            <w:r>
              <w:t>местный бюджет</w:t>
            </w:r>
          </w:p>
        </w:tc>
        <w:tc>
          <w:tcPr>
            <w:tcW w:w="1191" w:type="dxa"/>
            <w:vAlign w:val="bottom"/>
          </w:tcPr>
          <w:p w:rsidR="000B51A7" w:rsidRDefault="000B51A7">
            <w:pPr>
              <w:pStyle w:val="ConsPlusNormal"/>
              <w:jc w:val="center"/>
            </w:pPr>
            <w:r>
              <w:t>областной бюджет</w:t>
            </w:r>
          </w:p>
        </w:tc>
      </w:tr>
      <w:tr w:rsidR="000B51A7">
        <w:tc>
          <w:tcPr>
            <w:tcW w:w="445" w:type="dxa"/>
            <w:vAlign w:val="center"/>
          </w:tcPr>
          <w:p w:rsidR="000B51A7" w:rsidRDefault="000B51A7">
            <w:pPr>
              <w:pStyle w:val="ConsPlusNormal"/>
              <w:jc w:val="center"/>
            </w:pPr>
            <w:r>
              <w:t>1</w:t>
            </w:r>
          </w:p>
        </w:tc>
        <w:tc>
          <w:tcPr>
            <w:tcW w:w="1474" w:type="dxa"/>
          </w:tcPr>
          <w:p w:rsidR="000B51A7" w:rsidRDefault="000B51A7">
            <w:pPr>
              <w:pStyle w:val="ConsPlusNormal"/>
            </w:pPr>
          </w:p>
        </w:tc>
        <w:tc>
          <w:tcPr>
            <w:tcW w:w="1871" w:type="dxa"/>
            <w:vAlign w:val="center"/>
          </w:tcPr>
          <w:p w:rsidR="000B51A7" w:rsidRDefault="000B51A7">
            <w:pPr>
              <w:pStyle w:val="ConsPlusNormal"/>
            </w:pPr>
          </w:p>
        </w:tc>
        <w:tc>
          <w:tcPr>
            <w:tcW w:w="1418" w:type="dxa"/>
            <w:vAlign w:val="center"/>
          </w:tcPr>
          <w:p w:rsidR="000B51A7" w:rsidRDefault="000B51A7">
            <w:pPr>
              <w:pStyle w:val="ConsPlusNormal"/>
            </w:pPr>
          </w:p>
        </w:tc>
        <w:tc>
          <w:tcPr>
            <w:tcW w:w="1587" w:type="dxa"/>
            <w:vAlign w:val="center"/>
          </w:tcPr>
          <w:p w:rsidR="000B51A7" w:rsidRDefault="000B51A7">
            <w:pPr>
              <w:pStyle w:val="ConsPlusNormal"/>
            </w:pPr>
          </w:p>
        </w:tc>
        <w:tc>
          <w:tcPr>
            <w:tcW w:w="1701" w:type="dxa"/>
            <w:vAlign w:val="center"/>
          </w:tcPr>
          <w:p w:rsidR="000B51A7" w:rsidRDefault="000B51A7">
            <w:pPr>
              <w:pStyle w:val="ConsPlusNormal"/>
            </w:pPr>
          </w:p>
        </w:tc>
        <w:tc>
          <w:tcPr>
            <w:tcW w:w="1134" w:type="dxa"/>
            <w:vAlign w:val="center"/>
          </w:tcPr>
          <w:p w:rsidR="000B51A7" w:rsidRDefault="000B51A7">
            <w:pPr>
              <w:pStyle w:val="ConsPlusNormal"/>
            </w:pPr>
          </w:p>
        </w:tc>
        <w:tc>
          <w:tcPr>
            <w:tcW w:w="1587" w:type="dxa"/>
            <w:vAlign w:val="center"/>
          </w:tcPr>
          <w:p w:rsidR="000B51A7" w:rsidRDefault="000B51A7">
            <w:pPr>
              <w:pStyle w:val="ConsPlusNormal"/>
            </w:pPr>
          </w:p>
        </w:tc>
        <w:tc>
          <w:tcPr>
            <w:tcW w:w="1134" w:type="dxa"/>
            <w:vAlign w:val="center"/>
          </w:tcPr>
          <w:p w:rsidR="000B51A7" w:rsidRDefault="000B51A7">
            <w:pPr>
              <w:pStyle w:val="ConsPlusNormal"/>
            </w:pPr>
          </w:p>
        </w:tc>
        <w:tc>
          <w:tcPr>
            <w:tcW w:w="1191" w:type="dxa"/>
            <w:vAlign w:val="center"/>
          </w:tcPr>
          <w:p w:rsidR="000B51A7" w:rsidRDefault="000B51A7">
            <w:pPr>
              <w:pStyle w:val="ConsPlusNormal"/>
            </w:pPr>
          </w:p>
        </w:tc>
      </w:tr>
      <w:tr w:rsidR="000B51A7">
        <w:tc>
          <w:tcPr>
            <w:tcW w:w="445" w:type="dxa"/>
            <w:vAlign w:val="center"/>
          </w:tcPr>
          <w:p w:rsidR="000B51A7" w:rsidRDefault="000B51A7">
            <w:pPr>
              <w:pStyle w:val="ConsPlusNormal"/>
              <w:jc w:val="center"/>
            </w:pPr>
            <w:r>
              <w:t>2</w:t>
            </w:r>
          </w:p>
        </w:tc>
        <w:tc>
          <w:tcPr>
            <w:tcW w:w="1474" w:type="dxa"/>
          </w:tcPr>
          <w:p w:rsidR="000B51A7" w:rsidRDefault="000B51A7">
            <w:pPr>
              <w:pStyle w:val="ConsPlusNormal"/>
            </w:pPr>
          </w:p>
        </w:tc>
        <w:tc>
          <w:tcPr>
            <w:tcW w:w="1871" w:type="dxa"/>
            <w:vAlign w:val="center"/>
          </w:tcPr>
          <w:p w:rsidR="000B51A7" w:rsidRDefault="000B51A7">
            <w:pPr>
              <w:pStyle w:val="ConsPlusNormal"/>
            </w:pPr>
          </w:p>
        </w:tc>
        <w:tc>
          <w:tcPr>
            <w:tcW w:w="1418" w:type="dxa"/>
            <w:vAlign w:val="center"/>
          </w:tcPr>
          <w:p w:rsidR="000B51A7" w:rsidRDefault="000B51A7">
            <w:pPr>
              <w:pStyle w:val="ConsPlusNormal"/>
            </w:pPr>
          </w:p>
        </w:tc>
        <w:tc>
          <w:tcPr>
            <w:tcW w:w="1587" w:type="dxa"/>
            <w:vAlign w:val="center"/>
          </w:tcPr>
          <w:p w:rsidR="000B51A7" w:rsidRDefault="000B51A7">
            <w:pPr>
              <w:pStyle w:val="ConsPlusNormal"/>
            </w:pPr>
          </w:p>
        </w:tc>
        <w:tc>
          <w:tcPr>
            <w:tcW w:w="1701" w:type="dxa"/>
            <w:vAlign w:val="center"/>
          </w:tcPr>
          <w:p w:rsidR="000B51A7" w:rsidRDefault="000B51A7">
            <w:pPr>
              <w:pStyle w:val="ConsPlusNormal"/>
            </w:pPr>
          </w:p>
        </w:tc>
        <w:tc>
          <w:tcPr>
            <w:tcW w:w="1134" w:type="dxa"/>
            <w:vAlign w:val="center"/>
          </w:tcPr>
          <w:p w:rsidR="000B51A7" w:rsidRDefault="000B51A7">
            <w:pPr>
              <w:pStyle w:val="ConsPlusNormal"/>
            </w:pPr>
          </w:p>
        </w:tc>
        <w:tc>
          <w:tcPr>
            <w:tcW w:w="1587" w:type="dxa"/>
            <w:vAlign w:val="center"/>
          </w:tcPr>
          <w:p w:rsidR="000B51A7" w:rsidRDefault="000B51A7">
            <w:pPr>
              <w:pStyle w:val="ConsPlusNormal"/>
            </w:pPr>
          </w:p>
        </w:tc>
        <w:tc>
          <w:tcPr>
            <w:tcW w:w="1134" w:type="dxa"/>
            <w:vAlign w:val="center"/>
          </w:tcPr>
          <w:p w:rsidR="000B51A7" w:rsidRDefault="000B51A7">
            <w:pPr>
              <w:pStyle w:val="ConsPlusNormal"/>
            </w:pPr>
          </w:p>
        </w:tc>
        <w:tc>
          <w:tcPr>
            <w:tcW w:w="1191" w:type="dxa"/>
            <w:vAlign w:val="center"/>
          </w:tcPr>
          <w:p w:rsidR="000B51A7" w:rsidRDefault="000B51A7">
            <w:pPr>
              <w:pStyle w:val="ConsPlusNormal"/>
            </w:pPr>
          </w:p>
        </w:tc>
      </w:tr>
    </w:tbl>
    <w:p w:rsidR="000B51A7" w:rsidRDefault="000B51A7">
      <w:pPr>
        <w:pStyle w:val="ConsPlusNormal"/>
        <w:jc w:val="both"/>
      </w:pPr>
    </w:p>
    <w:p w:rsidR="000B51A7" w:rsidRDefault="000B51A7">
      <w:pPr>
        <w:pStyle w:val="ConsPlusNormal"/>
        <w:jc w:val="both"/>
      </w:pPr>
    </w:p>
    <w:p w:rsidR="000B51A7" w:rsidRDefault="000B51A7">
      <w:pPr>
        <w:pStyle w:val="ConsPlusNormal"/>
        <w:pBdr>
          <w:top w:val="single" w:sz="6" w:space="0" w:color="auto"/>
        </w:pBdr>
        <w:spacing w:before="100" w:after="100"/>
        <w:jc w:val="both"/>
        <w:rPr>
          <w:sz w:val="2"/>
          <w:szCs w:val="2"/>
        </w:rPr>
      </w:pPr>
    </w:p>
    <w:p w:rsidR="00386C6E" w:rsidRDefault="00386C6E">
      <w:bookmarkStart w:id="6" w:name="_GoBack"/>
      <w:bookmarkEnd w:id="6"/>
    </w:p>
    <w:sectPr w:rsidR="00386C6E" w:rsidSect="0083143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A7"/>
    <w:rsid w:val="000B51A7"/>
    <w:rsid w:val="00386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51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51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51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51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51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51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51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51A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51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51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51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51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51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51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51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51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5BA58574AE8333DCFD6D14EB258EF4CBC8A14ED4EDA45F84077264BF2A0B5394A08E21F78AC622D0DDEBB6D16y3z9E" TargetMode="External"/><Relationship Id="rId21" Type="http://schemas.openxmlformats.org/officeDocument/2006/relationships/hyperlink" Target="consultantplus://offline/ref=F5BA58574AE8333DCFD6D14EB258EF4CBE881FE940DE45F84077264BF2A0B5394A08E21F78AC622D0DDEBB6D16y3z9E" TargetMode="External"/><Relationship Id="rId42" Type="http://schemas.openxmlformats.org/officeDocument/2006/relationships/hyperlink" Target="consultantplus://offline/ref=F5BA58574AE8333DCFD6D14EB258EF4CBC8518EC41DC45F84077264BF2A0B5395808BA137AA47C2C07CBED3C506CD4BA41004EC3384E3857y3z7E" TargetMode="External"/><Relationship Id="rId47" Type="http://schemas.openxmlformats.org/officeDocument/2006/relationships/hyperlink" Target="consultantplus://offline/ref=F5BA58574AE8333DCFD6CF43A434B349B98743E749DE4DAB1E23201CADF0B36C1848BC4639E0712C0BC8BF6B17328DE90D4B43C32E5238572976C38DyCzEE" TargetMode="External"/><Relationship Id="rId63" Type="http://schemas.openxmlformats.org/officeDocument/2006/relationships/hyperlink" Target="consultantplus://offline/ref=F5BA58574AE8333DCFD6CF43A434B349B98743E740DC4DAC19287D16A5A9BF6E1F47E3513EA97D2D0FC0B86F1F6D88FC1C134CC9384C3A4B3574C1y8zFE" TargetMode="External"/><Relationship Id="rId68" Type="http://schemas.openxmlformats.org/officeDocument/2006/relationships/hyperlink" Target="consultantplus://offline/ref=F5BA58574AE8333DCFD6CF43A434B349B98743E749DE4DA91E21201CADF0B36C1848BC4639E0712F0DC8BF6913328DE90D4B43C32E5238572976C38DyCzEE" TargetMode="External"/><Relationship Id="rId84" Type="http://schemas.openxmlformats.org/officeDocument/2006/relationships/hyperlink" Target="consultantplus://offline/ref=F5BA58574AE8333DCFD6CF43A434B349B98743E749DE4DAF1822201CADF0B36C1848BC4639E0712C0BC1BB6D14328DE90D4B43C32E5238572976C38DyCzEE" TargetMode="External"/><Relationship Id="rId16" Type="http://schemas.openxmlformats.org/officeDocument/2006/relationships/hyperlink" Target="consultantplus://offline/ref=F5BA58574AE8333DCFD6CF43A434B349B98743E749DE4AAC1F24201CADF0B36C1848BC4639E0712C0FC0B96D11328DE90D4B43C32E5238572976C38DyCzEE" TargetMode="External"/><Relationship Id="rId11" Type="http://schemas.openxmlformats.org/officeDocument/2006/relationships/hyperlink" Target="consultantplus://offline/ref=F5BA58574AE8333DCFD6CF43A434B349B98743E749DE4AAC1F24201CADF0B36C1848BC4639E0712C0FC0B96D12328DE90D4B43C32E5238572976C38DyCzEE" TargetMode="External"/><Relationship Id="rId32" Type="http://schemas.openxmlformats.org/officeDocument/2006/relationships/hyperlink" Target="consultantplus://offline/ref=F5BA58574AE8333DCFD6D14EB258EF4CBE881FEC4DD745F84077264BF2A0B5395808BA137BA67A2D06CBED3C506CD4BA41004EC3384E3857y3z7E" TargetMode="External"/><Relationship Id="rId37" Type="http://schemas.openxmlformats.org/officeDocument/2006/relationships/hyperlink" Target="consultantplus://offline/ref=F5BA58574AE8333DCFD6D14EB258EF4CBE881FEA4ADD45F84077264BF2A0B5395808BA137AA47D280CCBED3C506CD4BA41004EC3384E3857y3z7E" TargetMode="External"/><Relationship Id="rId53" Type="http://schemas.openxmlformats.org/officeDocument/2006/relationships/hyperlink" Target="consultantplus://offline/ref=F5BA58574AE8333DCFD6CF43A434B349B98743E749DE4DAD1F20201CADF0B36C1848BC4639E0712F0DC5BF6512328DE90D4B43C32E5238572976C38DyCzEE" TargetMode="External"/><Relationship Id="rId58" Type="http://schemas.openxmlformats.org/officeDocument/2006/relationships/hyperlink" Target="consultantplus://offline/ref=F5BA58574AE8333DCFD6CF43A434B349B98743E749DE4AAF1D20201CADF0B36C1848BC4639E0712C0DC6B86E14328DE90D4B43C32E5238572976C38DyCzEE" TargetMode="External"/><Relationship Id="rId74" Type="http://schemas.openxmlformats.org/officeDocument/2006/relationships/hyperlink" Target="consultantplus://offline/ref=F5BA58574AE8333DCFD6CF43A434B349B98743E749DE4DA91E21201CADF0B36C1848BC4639E0712F0DC8BF6913328DE90D4B43C32E5238572976C38DyCzEE" TargetMode="External"/><Relationship Id="rId79" Type="http://schemas.openxmlformats.org/officeDocument/2006/relationships/hyperlink" Target="consultantplus://offline/ref=F5BA58574AE8333DCFD6CF43A434B349B98743E749DE4DAC1D21201CADF0B36C1848BC4639E0712F0DC3BB6E17328DE90D4B43C32E5238572976C38DyCzEE" TargetMode="External"/><Relationship Id="rId5" Type="http://schemas.openxmlformats.org/officeDocument/2006/relationships/hyperlink" Target="http://www.consultant.ru" TargetMode="External"/><Relationship Id="rId19" Type="http://schemas.openxmlformats.org/officeDocument/2006/relationships/hyperlink" Target="consultantplus://offline/ref=F5BA58574AE8333DCFD6CF43A434B349B98743E749DE4CAB1A26201CADF0B36C1848BC4639E0712C0EC8B16F11328DE90D4B43C32E5238572976C38DyCzEE" TargetMode="External"/><Relationship Id="rId14" Type="http://schemas.openxmlformats.org/officeDocument/2006/relationships/hyperlink" Target="consultantplus://offline/ref=F5BA58574AE8333DCFD6CF43A434B349B98743E740DD4AA619287D16A5A9BF6E1F47E3433EF1712F07DEB96F0A3BD9BAy4z9E" TargetMode="External"/><Relationship Id="rId22" Type="http://schemas.openxmlformats.org/officeDocument/2006/relationships/hyperlink" Target="consultantplus://offline/ref=F5BA58574AE8333DCFD6D14EB258EF4CBE8819E24CD645F84077264BF2A0B5394A08E21F78AC622D0DDEBB6D16y3z9E" TargetMode="External"/><Relationship Id="rId27" Type="http://schemas.openxmlformats.org/officeDocument/2006/relationships/hyperlink" Target="consultantplus://offline/ref=F5BA58574AE8333DCFD6D14EB258EF4CBE881FE940DE45F84077264BF2A0B5394A08E21F78AC622D0DDEBB6D16y3z9E" TargetMode="External"/><Relationship Id="rId30" Type="http://schemas.openxmlformats.org/officeDocument/2006/relationships/hyperlink" Target="consultantplus://offline/ref=F5BA58574AE8333DCFD6CF43A434B349B98743E741D84AAC1E287D16A5A9BF6E1F47E3433EF1712F07DEB96F0A3BD9BAy4z9E" TargetMode="External"/><Relationship Id="rId35" Type="http://schemas.openxmlformats.org/officeDocument/2006/relationships/hyperlink" Target="consultantplus://offline/ref=F5BA58574AE8333DCFD6D14EB258EF4CBE881CE348DB45F84077264BF2A0B5394A08E21F78AC622D0DDEBB6D16y3z9E" TargetMode="External"/><Relationship Id="rId43" Type="http://schemas.openxmlformats.org/officeDocument/2006/relationships/hyperlink" Target="consultantplus://offline/ref=F5BA58574AE8333DCFD6CF43A434B349B98743E741DA4EAE15287D16A5A9BF6E1F47E3513EA97D2D0FC0B8691F6D88FC1C134CC9384C3A4B3574C1y8zFE" TargetMode="External"/><Relationship Id="rId48" Type="http://schemas.openxmlformats.org/officeDocument/2006/relationships/hyperlink" Target="consultantplus://offline/ref=F5BA58574AE8333DCFD6CF43A434B349B98743E740D84DAB18287D16A5A9BF6E1F47E3513EA97D2D0FC1BE6C1F6D88FC1C134CC9384C3A4B3574C1y8zFE" TargetMode="External"/><Relationship Id="rId56" Type="http://schemas.openxmlformats.org/officeDocument/2006/relationships/hyperlink" Target="consultantplus://offline/ref=F5BA58574AE8333DCFD6CF43A434B349B98743E740DD46AA1A287D16A5A9BF6E1F47E3513EA97D2D0FC0B86C1F6D88FC1C134CC9384C3A4B3574C1y8zFE" TargetMode="External"/><Relationship Id="rId64" Type="http://schemas.openxmlformats.org/officeDocument/2006/relationships/hyperlink" Target="consultantplus://offline/ref=F5BA58574AE8333DCFD6CF43A434B349B98743E740DC4DAC19287D16A5A9BF6E1F47E3513EA97D2D0FC0B86F1F6D88FC1C134CC9384C3A4B3574C1y8zFE" TargetMode="External"/><Relationship Id="rId69" Type="http://schemas.openxmlformats.org/officeDocument/2006/relationships/hyperlink" Target="consultantplus://offline/ref=F5BA58574AE8333DCFD6CF43A434B349B98743E749DE4DA91E21201CADF0B36C1848BC4639E0712F0DC8BF6913328DE90D4B43C32E5238572976C38DyCzEE" TargetMode="External"/><Relationship Id="rId77" Type="http://schemas.openxmlformats.org/officeDocument/2006/relationships/hyperlink" Target="consultantplus://offline/ref=F5BA58574AE8333DCFD6CF43A434B349B98743E749DE4DAC1D21201CADF0B36C1848BC4639E0712F0DC3B8691D328DE90D4B43C32E5238572976C38DyCzEE" TargetMode="External"/><Relationship Id="rId8" Type="http://schemas.openxmlformats.org/officeDocument/2006/relationships/hyperlink" Target="consultantplus://offline/ref=F5BA58574AE8333DCFD6CF43A434B349B98743E749DE4AAC1F24201CADF0B36C1848BC4639E0712C0FC0B96D12328DE90D4B43C32E5238572976C38DyCzEE" TargetMode="External"/><Relationship Id="rId51" Type="http://schemas.openxmlformats.org/officeDocument/2006/relationships/hyperlink" Target="consultantplus://offline/ref=F5BA58574AE8333DCFD6CF43A434B349B98743E741D649AC1F287D16A5A9BF6E1F47E3513EA97D2D0DC3BC691F6D88FC1C134CC9384C3A4B3574C1y8zFE" TargetMode="External"/><Relationship Id="rId72" Type="http://schemas.openxmlformats.org/officeDocument/2006/relationships/hyperlink" Target="consultantplus://offline/ref=F5BA58574AE8333DCFD6CF43A434B349B98743E749DE4DAB1E22201CADF0B36C1848BC4639E0712C0EC2BD691C328DE90D4B43C32E5238572976C38DyCzEE" TargetMode="External"/><Relationship Id="rId80" Type="http://schemas.openxmlformats.org/officeDocument/2006/relationships/hyperlink" Target="consultantplus://offline/ref=F5BA58574AE8333DCFD6CF43A434B349B98743E749DE4DAC1C2A201CADF0B36C1848BC4639E0712C0FC1B96D11328DE90D4B43C32E5238572976C38DyCzEE" TargetMode="External"/><Relationship Id="rId85" Type="http://schemas.openxmlformats.org/officeDocument/2006/relationships/hyperlink" Target="consultantplus://offline/ref=F5BA58574AE8333DCFD6CF43A434B349B98743E741D648AB1E287D16A5A9BF6E1F47E3513EA97D2D0FC0B86A1F6D88FC1C134CC9384C3A4B3574C1y8zFE" TargetMode="External"/><Relationship Id="rId3" Type="http://schemas.openxmlformats.org/officeDocument/2006/relationships/settings" Target="settings.xml"/><Relationship Id="rId12" Type="http://schemas.openxmlformats.org/officeDocument/2006/relationships/hyperlink" Target="consultantplus://offline/ref=F5BA58574AE8333DCFD6CF43A434B349B98743E749DE4AAC1F24201CADF0B36C1848BC4639E0712C0FC0B96D12328DE90D4B43C32E5238572976C38DyCzEE" TargetMode="External"/><Relationship Id="rId17" Type="http://schemas.openxmlformats.org/officeDocument/2006/relationships/hyperlink" Target="consultantplus://offline/ref=F5BA58574AE8333DCFD6CF43A434B349B98743E741D84AAC1E287D16A5A9BF6E1F47E3433EF1712F07DEB96F0A3BD9BAy4z9E" TargetMode="External"/><Relationship Id="rId25" Type="http://schemas.openxmlformats.org/officeDocument/2006/relationships/hyperlink" Target="consultantplus://offline/ref=F5BA58574AE8333DCFD6D14EB258EF4CBE881FE940DE45F84077264BF2A0B5394A08E21F78AC622D0DDEBB6D16y3z9E" TargetMode="External"/><Relationship Id="rId33" Type="http://schemas.openxmlformats.org/officeDocument/2006/relationships/hyperlink" Target="consultantplus://offline/ref=F5BA58574AE8333DCFD6D14EB258EF4CBE881FEB4CDE45F84077264BF2A0B5394A08E21F78AC622D0DDEBB6D16y3z9E" TargetMode="External"/><Relationship Id="rId38" Type="http://schemas.openxmlformats.org/officeDocument/2006/relationships/hyperlink" Target="consultantplus://offline/ref=F5BA58574AE8333DCFD6D14EB258EF4CBE881CE34FD745F84077264BF2A0B5394A08E21F78AC622D0DDEBB6D16y3z9E" TargetMode="External"/><Relationship Id="rId46" Type="http://schemas.openxmlformats.org/officeDocument/2006/relationships/hyperlink" Target="consultantplus://offline/ref=F5BA58574AE8333DCFD6CF43A434B349B98743E741D64FAE1D287D16A5A9BF6E1F47E3513EA97D2D0FC0B8681F6D88FC1C134CC9384C3A4B3574C1y8zFE" TargetMode="External"/><Relationship Id="rId59" Type="http://schemas.openxmlformats.org/officeDocument/2006/relationships/hyperlink" Target="consultantplus://offline/ref=F5BA58574AE8333DCFD6CF43A434B349B98743E749DE4DAA1D27201CADF0B36C1848BC4639E0712C0CC5BA6B1D328DE90D4B43C32E5238572976C38DyCzEE" TargetMode="External"/><Relationship Id="rId67" Type="http://schemas.openxmlformats.org/officeDocument/2006/relationships/hyperlink" Target="consultantplus://offline/ref=F5BA58574AE8333DCFD6CF43A434B349B98743E749DE4CA8182B201CADF0B36C1848BC4639E0712C0EC7BD6D10328DE90D4B43C32E5238572976C38DyCzEE" TargetMode="External"/><Relationship Id="rId20" Type="http://schemas.openxmlformats.org/officeDocument/2006/relationships/hyperlink" Target="consultantplus://offline/ref=F5BA58574AE8333DCFD6D14EB258EF4CBE881FEA4CDF45F84077264BF2A0B5395808BA1678A477795E84EC601631C7B84B004CC124y4zCE" TargetMode="External"/><Relationship Id="rId41" Type="http://schemas.openxmlformats.org/officeDocument/2006/relationships/hyperlink" Target="consultantplus://offline/ref=F5BA58574AE8333DCFD6D14EB258EF4CBF8B15E348DD45F84077264BF2A0B5395808BA137AA47C2C0ECBED3C506CD4BA41004EC3384E3857y3z7E" TargetMode="External"/><Relationship Id="rId54" Type="http://schemas.openxmlformats.org/officeDocument/2006/relationships/hyperlink" Target="consultantplus://offline/ref=F5BA58574AE8333DCFD6CF43A434B349B98743E749DE4DAD1F20201CADF0B36C1848BC4639E0712F0DC5BF6512328DE90D4B43C32E5238572976C38DyCzEE" TargetMode="External"/><Relationship Id="rId62" Type="http://schemas.openxmlformats.org/officeDocument/2006/relationships/hyperlink" Target="consultantplus://offline/ref=F5BA58574AE8333DCFD6CF43A434B349B98743E749DE4DAA1D27201CADF0B36C1848BC4639E0712C0CC5BA6B1D328DE90D4B43C32E5238572976C38DyCzEE" TargetMode="External"/><Relationship Id="rId70" Type="http://schemas.openxmlformats.org/officeDocument/2006/relationships/hyperlink" Target="consultantplus://offline/ref=F5BA58574AE8333DCFD6CF43A434B349B98743E749DE4DA91E21201CADF0B36C1848BC4639E0712F0DC8BF6913328DE90D4B43C32E5238572976C38DyCzEE" TargetMode="External"/><Relationship Id="rId75" Type="http://schemas.openxmlformats.org/officeDocument/2006/relationships/hyperlink" Target="consultantplus://offline/ref=F5BA58574AE8333DCFD6CF43A434B349B98743E741DB47AE19287D16A5A9BF6E1F47E3513EA97D2D08C2B0651F6D88FC1C134CC9384C3A4B3574C1y8zFE" TargetMode="External"/><Relationship Id="rId83" Type="http://schemas.openxmlformats.org/officeDocument/2006/relationships/hyperlink" Target="consultantplus://offline/ref=F5BA58574AE8333DCFD6CF43A434B349B98743E749DE4DAF1822201CADF0B36C1848BC4639E0712C0BC1BB6D14328DE90D4B43C32E5238572976C38DyCzEE" TargetMode="External"/><Relationship Id="rId1" Type="http://schemas.openxmlformats.org/officeDocument/2006/relationships/styles" Target="styles.xml"/><Relationship Id="rId6" Type="http://schemas.openxmlformats.org/officeDocument/2006/relationships/hyperlink" Target="consultantplus://offline/ref=F5BA58574AE8333DCFD6CF43A434B349B98743E749DE4AAC1F24201CADF0B36C1848BC4639E0712C0FC0B96D10328DE90D4B43C32E5238572976C38DyCzEE" TargetMode="External"/><Relationship Id="rId15" Type="http://schemas.openxmlformats.org/officeDocument/2006/relationships/hyperlink" Target="consultantplus://offline/ref=F5BA58574AE8333DCFD6CF43A434B349B98743E740DD4AAD14287D16A5A9BF6E1F47E3433EF1712F07DEB96F0A3BD9BAy4z9E" TargetMode="External"/><Relationship Id="rId23" Type="http://schemas.openxmlformats.org/officeDocument/2006/relationships/hyperlink" Target="consultantplus://offline/ref=F5BA58574AE8333DCFD6D14EB258EF4CBE8D19E941DF45F84077264BF2A0B5395808BA137AA47C2E0DCBED3C506CD4BA41004EC3384E3857y3z7E" TargetMode="External"/><Relationship Id="rId28" Type="http://schemas.openxmlformats.org/officeDocument/2006/relationships/hyperlink" Target="consultantplus://offline/ref=F5BA58574AE8333DCFD6D14EB258EF4CBE881FEA4BDE45F84077264BF2A0B5395808BA107EAC78265B91FD38193BD1A6491C50C3264Ey3z8E" TargetMode="External"/><Relationship Id="rId36" Type="http://schemas.openxmlformats.org/officeDocument/2006/relationships/hyperlink" Target="consultantplus://offline/ref=F5BA58574AE8333DCFD6D14EB258EF4CBE881FEA4ADD45F84077264BF2A0B5395808BA117FA677795E84EC601631C7B84B004CC124y4zCE" TargetMode="External"/><Relationship Id="rId49" Type="http://schemas.openxmlformats.org/officeDocument/2006/relationships/hyperlink" Target="consultantplus://offline/ref=F5BA58574AE8333DCFD6CF43A434B349B98743E749DE4DAD1B25201CADF0B36C1848BC4639E0712C0CC0B86E15328DE90D4B43C32E5238572976C38DyCzEE" TargetMode="External"/><Relationship Id="rId57" Type="http://schemas.openxmlformats.org/officeDocument/2006/relationships/hyperlink" Target="consultantplus://offline/ref=F5BA58574AE8333DCFD6CF43A434B349B98743E749DE4AAF1D20201CADF0B36C1848BC4639E0712C0DC6B86E14328DE90D4B43C32E5238572976C38DyCzEE" TargetMode="External"/><Relationship Id="rId10" Type="http://schemas.openxmlformats.org/officeDocument/2006/relationships/hyperlink" Target="consultantplus://offline/ref=F5BA58574AE8333DCFD6CF43A434B349B98743E749DE4AAC1F24201CADF0B36C1848BC4639E0712C0FC0B96D12328DE90D4B43C32E5238572976C38DyCzEE" TargetMode="External"/><Relationship Id="rId31" Type="http://schemas.openxmlformats.org/officeDocument/2006/relationships/hyperlink" Target="consultantplus://offline/ref=F5BA58574AE8333DCFD6CF43A434B349B98743E741D648AB1E287D16A5A9BF6E1F47E3513EA97D2D0FC0B86A1F6D88FC1C134CC9384C3A4B3574C1y8zFE" TargetMode="External"/><Relationship Id="rId44" Type="http://schemas.openxmlformats.org/officeDocument/2006/relationships/hyperlink" Target="consultantplus://offline/ref=F5BA58574AE8333DCFD6CF43A434B349B98743E741DA4EAE15287D16A5A9BF6E1F47E3513EA97D2D0FC0B8691F6D88FC1C134CC9384C3A4B3574C1y8zFE" TargetMode="External"/><Relationship Id="rId52" Type="http://schemas.openxmlformats.org/officeDocument/2006/relationships/hyperlink" Target="consultantplus://offline/ref=F5BA58574AE8333DCFD6CF43A434B349B98743E741D649AC1F287D16A5A9BF6E1F47E3433EF1712F07DEB96F0A3BD9BAy4z9E" TargetMode="External"/><Relationship Id="rId60" Type="http://schemas.openxmlformats.org/officeDocument/2006/relationships/hyperlink" Target="consultantplus://offline/ref=F5BA58574AE8333DCFD6CF43A434B349B98743E749DE4DAA1D27201CADF0B36C1848BC4639E0712C0CC5BA6B1D328DE90D4B43C32E5238572976C38DyCzEE" TargetMode="External"/><Relationship Id="rId65" Type="http://schemas.openxmlformats.org/officeDocument/2006/relationships/hyperlink" Target="consultantplus://offline/ref=F5BA58574AE8333DCFD6CF43A434B349B98743E749DE4CA8182B201CADF0B36C1848BC4639E0712C0EC7BD6D10328DE90D4B43C32E5238572976C38DyCzEE" TargetMode="External"/><Relationship Id="rId73" Type="http://schemas.openxmlformats.org/officeDocument/2006/relationships/hyperlink" Target="consultantplus://offline/ref=F5BA58574AE8333DCFD6CF43A434B349B98743E749DE4DAB1E22201CADF0B36C1848BC4639E0712C0EC2BC6C12328DE90D4B43C32E5238572976C38DyCzEE" TargetMode="External"/><Relationship Id="rId78" Type="http://schemas.openxmlformats.org/officeDocument/2006/relationships/hyperlink" Target="consultantplus://offline/ref=F5BA58574AE8333DCFD6CF43A434B349B98743E749DE4DAC1D21201CADF0B36C1848BC4639E0712F0DC3BB6E17328DE90D4B43C32E5238572976C38DyCzEE" TargetMode="External"/><Relationship Id="rId81" Type="http://schemas.openxmlformats.org/officeDocument/2006/relationships/hyperlink" Target="consultantplus://offline/ref=F5BA58574AE8333DCFD6CF43A434B349B98743E749DE4CAE1D27201CADF0B36C1848BC4639E0712C0FC9BE6D17328DE90D4B43C32E5238572976C38DyCzEE"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5BA58574AE8333DCFD6CF43A434B349B98743E749DE4AAC1F24201CADF0B36C1848BC4639E0712C0FC0B96D13328DE90D4B43C32E5238572976C38DyCzEE" TargetMode="External"/><Relationship Id="rId13" Type="http://schemas.openxmlformats.org/officeDocument/2006/relationships/hyperlink" Target="consultantplus://offline/ref=F5BA58574AE8333DCFD6CF43A434B349B98743E749DE4AAC1F24201CADF0B36C1848BC4639E0712C0FC0B96D12328DE90D4B43C32E5238572976C38DyCzEE" TargetMode="External"/><Relationship Id="rId18" Type="http://schemas.openxmlformats.org/officeDocument/2006/relationships/hyperlink" Target="consultantplus://offline/ref=F5BA58574AE8333DCFD6CF43A434B349B98743E74FD94EAB1E287D16A5A9BF6E1F47E3433EF1712F07DEB96F0A3BD9BAy4z9E" TargetMode="External"/><Relationship Id="rId39" Type="http://schemas.openxmlformats.org/officeDocument/2006/relationships/hyperlink" Target="consultantplus://offline/ref=F5BA58574AE8333DCFD6D14EB258EF4CBE881FEA4BD945F84077264BF2A0B5394A08E21F78AC622D0DDEBB6D16y3z9E" TargetMode="External"/><Relationship Id="rId34" Type="http://schemas.openxmlformats.org/officeDocument/2006/relationships/hyperlink" Target="consultantplus://offline/ref=F5BA58574AE8333DCFD6CF43A434B349B98743E741DA4AAB1B287D16A5A9BF6E1F47E3433EF1712F07DEB96F0A3BD9BAy4z9E" TargetMode="External"/><Relationship Id="rId50" Type="http://schemas.openxmlformats.org/officeDocument/2006/relationships/hyperlink" Target="consultantplus://offline/ref=F5BA58574AE8333DCFD6CF43A434B349B98743E740D74CA91A287D16A5A9BF6E1F47E3513EA97D2D0FC2B1681F6D88FC1C134CC9384C3A4B3574C1y8zFE" TargetMode="External"/><Relationship Id="rId55" Type="http://schemas.openxmlformats.org/officeDocument/2006/relationships/hyperlink" Target="consultantplus://offline/ref=F5BA58574AE8333DCFD6CF43A434B349B98743E749DE4DAD1F20201CADF0B36C1848BC4639E0712F0DC5BF6512328DE90D4B43C32E5238572976C38DyCzEE" TargetMode="External"/><Relationship Id="rId76" Type="http://schemas.openxmlformats.org/officeDocument/2006/relationships/hyperlink" Target="consultantplus://offline/ref=F5BA58574AE8333DCFD6CF43A434B349B98743E749DE4DAC1D21201CADF0B36C1848BC4639E0712F0DC3BB6E17328DE90D4B43C32E5238572976C38DyCzEE" TargetMode="External"/><Relationship Id="rId7" Type="http://schemas.openxmlformats.org/officeDocument/2006/relationships/hyperlink" Target="consultantplus://offline/ref=F5BA58574AE8333DCFD6D14EB258EF4CBE8E1EEB48DC45F84077264BF2A0B5394A08E21F78AC622D0DDEBB6D16y3z9E" TargetMode="External"/><Relationship Id="rId71" Type="http://schemas.openxmlformats.org/officeDocument/2006/relationships/hyperlink" Target="consultantplus://offline/ref=F5BA58574AE8333DCFD6CF43A434B349B98743E749DE4DAB1E22201CADF0B36C1848BC4639E0712C0EC2BD691C328DE90D4B43C32E5238572976C38DyCzEE" TargetMode="External"/><Relationship Id="rId2" Type="http://schemas.microsoft.com/office/2007/relationships/stylesWithEffects" Target="stylesWithEffects.xml"/><Relationship Id="rId29" Type="http://schemas.openxmlformats.org/officeDocument/2006/relationships/hyperlink" Target="consultantplus://offline/ref=F5BA58574AE8333DCFD6CF43A434B349B98743E74DD649A91D287D16A5A9BF6E1F47E3513EA97D2D0EC0B8691F6D88FC1C134CC9384C3A4B3574C1y8zFE" TargetMode="External"/><Relationship Id="rId24" Type="http://schemas.openxmlformats.org/officeDocument/2006/relationships/hyperlink" Target="consultantplus://offline/ref=F5BA58574AE8333DCFD6D14EB258EF4CBE881FE940DE45F84077264BF2A0B5394A08E21F78AC622D0DDEBB6D16y3z9E" TargetMode="External"/><Relationship Id="rId40" Type="http://schemas.openxmlformats.org/officeDocument/2006/relationships/hyperlink" Target="consultantplus://offline/ref=F5BA58574AE8333DCFD6CF43A434B349B98743E741D747AA1D287D16A5A9BF6E1F47E3513EA97D2D0FC5B86F1F6D88FC1C134CC9384C3A4B3574C1y8zFE" TargetMode="External"/><Relationship Id="rId45" Type="http://schemas.openxmlformats.org/officeDocument/2006/relationships/hyperlink" Target="consultantplus://offline/ref=F5BA58574AE8333DCFD6CF43A434B349B98743E741DA4EAE15287D16A5A9BF6E1F47E3513EA97D2D0FC0B8691F6D88FC1C134CC9384C3A4B3574C1y8zFE" TargetMode="External"/><Relationship Id="rId66" Type="http://schemas.openxmlformats.org/officeDocument/2006/relationships/hyperlink" Target="consultantplus://offline/ref=F5BA58574AE8333DCFD6CF43A434B349B98743E749DE4CA8182B201CADF0B36C1848BC4639E0712C0EC7BD6D10328DE90D4B43C32E5238572976C38DyCzEE" TargetMode="External"/><Relationship Id="rId87" Type="http://schemas.openxmlformats.org/officeDocument/2006/relationships/theme" Target="theme/theme1.xml"/><Relationship Id="rId61" Type="http://schemas.openxmlformats.org/officeDocument/2006/relationships/hyperlink" Target="consultantplus://offline/ref=F5BA58574AE8333DCFD6CF43A434B349B98743E749DE4DAA1D27201CADF0B36C1848BC4639E0712C0CC5BA6B1D328DE90D4B43C32E5238572976C38DyCzEE" TargetMode="External"/><Relationship Id="rId82" Type="http://schemas.openxmlformats.org/officeDocument/2006/relationships/hyperlink" Target="consultantplus://offline/ref=F5BA58574AE8333DCFD6CF43A434B349B98743E749DE4CAE1D27201CADF0B36C1848BC4639E0712C0FC9BE6D17328DE90D4B43C32E5238572976C38DyCz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114</Pages>
  <Words>30737</Words>
  <Characters>175206</Characters>
  <Application>Microsoft Office Word</Application>
  <DocSecurity>0</DocSecurity>
  <Lines>1460</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Шибрин Е.В.</dc:creator>
  <cp:lastModifiedBy>Шибрин Е.В.</cp:lastModifiedBy>
  <cp:revision>1</cp:revision>
  <dcterms:created xsi:type="dcterms:W3CDTF">2020-02-28T04:51:00Z</dcterms:created>
  <dcterms:modified xsi:type="dcterms:W3CDTF">2020-02-28T04:52:00Z</dcterms:modified>
</cp:coreProperties>
</file>