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58" w:rsidRDefault="008E6458" w:rsidP="0087707E">
      <w:pPr>
        <w:jc w:val="center"/>
        <w:rPr>
          <w:rFonts w:ascii="Arial" w:hAnsi="Arial" w:cs="Arial"/>
          <w:b/>
          <w:bCs/>
          <w:sz w:val="24"/>
          <w:szCs w:val="24"/>
        </w:rPr>
      </w:pPr>
    </w:p>
    <w:tbl>
      <w:tblPr>
        <w:tblW w:w="10314" w:type="dxa"/>
        <w:tblInd w:w="-106" w:type="dxa"/>
        <w:tblLayout w:type="fixed"/>
        <w:tblLook w:val="0000" w:firstRow="0" w:lastRow="0" w:firstColumn="0" w:lastColumn="0" w:noHBand="0" w:noVBand="0"/>
      </w:tblPr>
      <w:tblGrid>
        <w:gridCol w:w="817"/>
        <w:gridCol w:w="1524"/>
        <w:gridCol w:w="567"/>
        <w:gridCol w:w="1535"/>
        <w:gridCol w:w="850"/>
        <w:gridCol w:w="5021"/>
      </w:tblGrid>
      <w:tr w:rsidR="008E6458" w:rsidRPr="0087707E">
        <w:trPr>
          <w:cantSplit/>
          <w:trHeight w:val="4497"/>
        </w:trPr>
        <w:tc>
          <w:tcPr>
            <w:tcW w:w="4443" w:type="dxa"/>
            <w:gridSpan w:val="4"/>
          </w:tcPr>
          <w:p w:rsidR="008E6458" w:rsidRPr="0087707E" w:rsidRDefault="008E6458" w:rsidP="0087707E">
            <w:pPr>
              <w:keepNext/>
              <w:jc w:val="center"/>
              <w:outlineLvl w:val="0"/>
              <w:rPr>
                <w:rFonts w:ascii="Arial" w:hAnsi="Arial" w:cs="Arial"/>
                <w:b/>
                <w:bCs/>
                <w:sz w:val="4"/>
                <w:szCs w:val="4"/>
              </w:rPr>
            </w:pPr>
          </w:p>
          <w:p w:rsidR="008E6458" w:rsidRPr="0087707E" w:rsidRDefault="00F10633" w:rsidP="0087707E">
            <w:pPr>
              <w:keepNext/>
              <w:jc w:val="center"/>
              <w:outlineLvl w:val="0"/>
              <w:rPr>
                <w:rFonts w:ascii="Arial" w:hAnsi="Arial" w:cs="Arial"/>
                <w:b/>
                <w:bCs/>
                <w:sz w:val="32"/>
                <w:szCs w:val="32"/>
              </w:rPr>
            </w:pPr>
            <w:r>
              <w:rPr>
                <w:rFonts w:ascii="Arial" w:hAnsi="Arial" w:cs="Arial"/>
                <w:b/>
                <w:bCs/>
                <w:noProof/>
                <w:sz w:val="32"/>
                <w:szCs w:val="32"/>
              </w:rPr>
              <w:drawing>
                <wp:inline distT="0" distB="0" distL="0" distR="0">
                  <wp:extent cx="756285" cy="835025"/>
                  <wp:effectExtent l="0" t="0" r="5715" b="317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нтур%20без%20лавра%20чернее%20без%20лин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 cy="835025"/>
                          </a:xfrm>
                          <a:prstGeom prst="rect">
                            <a:avLst/>
                          </a:prstGeom>
                          <a:noFill/>
                          <a:ln>
                            <a:noFill/>
                          </a:ln>
                        </pic:spPr>
                      </pic:pic>
                    </a:graphicData>
                  </a:graphic>
                </wp:inline>
              </w:drawing>
            </w:r>
          </w:p>
          <w:p w:rsidR="008E6458" w:rsidRPr="0087707E" w:rsidRDefault="008E6458" w:rsidP="0087707E">
            <w:pPr>
              <w:keepNext/>
              <w:jc w:val="center"/>
              <w:outlineLvl w:val="0"/>
              <w:rPr>
                <w:rFonts w:ascii="Arial" w:hAnsi="Arial" w:cs="Arial"/>
                <w:b/>
                <w:bCs/>
                <w:sz w:val="32"/>
                <w:szCs w:val="32"/>
              </w:rPr>
            </w:pPr>
            <w:r w:rsidRPr="0087707E">
              <w:rPr>
                <w:rFonts w:ascii="Arial" w:hAnsi="Arial" w:cs="Arial"/>
                <w:b/>
                <w:bCs/>
                <w:sz w:val="32"/>
                <w:szCs w:val="32"/>
              </w:rPr>
              <w:t>АДМИНИСТРАЦИЯ</w:t>
            </w:r>
          </w:p>
          <w:p w:rsidR="008E6458" w:rsidRPr="0087707E" w:rsidRDefault="008E6458" w:rsidP="0087707E">
            <w:pPr>
              <w:jc w:val="center"/>
              <w:rPr>
                <w:rFonts w:ascii="Arial" w:hAnsi="Arial" w:cs="Arial"/>
                <w:b/>
                <w:bCs/>
                <w:sz w:val="32"/>
                <w:szCs w:val="32"/>
              </w:rPr>
            </w:pPr>
            <w:r w:rsidRPr="0087707E">
              <w:rPr>
                <w:rFonts w:ascii="Arial" w:hAnsi="Arial" w:cs="Arial"/>
                <w:b/>
                <w:bCs/>
                <w:sz w:val="32"/>
                <w:szCs w:val="32"/>
              </w:rPr>
              <w:t>ТЯЖИНСКОГО МУНИЦИПАЛЬНОГО</w:t>
            </w:r>
          </w:p>
          <w:p w:rsidR="008E6458" w:rsidRPr="0087707E" w:rsidRDefault="008E6458" w:rsidP="0087707E">
            <w:pPr>
              <w:jc w:val="center"/>
              <w:rPr>
                <w:rFonts w:ascii="Arial" w:hAnsi="Arial" w:cs="Arial"/>
                <w:b/>
                <w:bCs/>
                <w:sz w:val="32"/>
                <w:szCs w:val="32"/>
              </w:rPr>
            </w:pPr>
            <w:r w:rsidRPr="0087707E">
              <w:rPr>
                <w:rFonts w:ascii="Arial" w:hAnsi="Arial" w:cs="Arial"/>
                <w:b/>
                <w:bCs/>
                <w:sz w:val="32"/>
                <w:szCs w:val="32"/>
              </w:rPr>
              <w:t>РАЙОНА</w:t>
            </w:r>
          </w:p>
          <w:p w:rsidR="008E6458" w:rsidRPr="0087707E" w:rsidRDefault="008E6458" w:rsidP="0087707E">
            <w:pPr>
              <w:keepNext/>
              <w:jc w:val="center"/>
              <w:outlineLvl w:val="1"/>
              <w:rPr>
                <w:rFonts w:ascii="Arial" w:hAnsi="Arial" w:cs="Arial"/>
                <w:b/>
                <w:bCs/>
                <w:sz w:val="32"/>
                <w:szCs w:val="32"/>
              </w:rPr>
            </w:pPr>
            <w:r w:rsidRPr="0087707E">
              <w:rPr>
                <w:rFonts w:ascii="Arial" w:hAnsi="Arial" w:cs="Arial"/>
                <w:b/>
                <w:bCs/>
                <w:sz w:val="32"/>
                <w:szCs w:val="32"/>
              </w:rPr>
              <w:t>КЕМЕРОВСКОЙ ОБЛАСТИ</w:t>
            </w:r>
          </w:p>
          <w:p w:rsidR="008E6458" w:rsidRPr="0087707E" w:rsidRDefault="008E6458" w:rsidP="0087707E">
            <w:pPr>
              <w:rPr>
                <w:sz w:val="8"/>
                <w:szCs w:val="8"/>
              </w:rPr>
            </w:pPr>
          </w:p>
          <w:p w:rsidR="008E6458" w:rsidRPr="0087707E" w:rsidRDefault="008E6458" w:rsidP="0087707E">
            <w:pPr>
              <w:jc w:val="center"/>
              <w:rPr>
                <w:sz w:val="22"/>
                <w:szCs w:val="22"/>
              </w:rPr>
            </w:pPr>
            <w:r w:rsidRPr="0087707E">
              <w:rPr>
                <w:sz w:val="22"/>
                <w:szCs w:val="22"/>
              </w:rPr>
              <w:t>652240, Кемеровская область,</w:t>
            </w:r>
          </w:p>
          <w:p w:rsidR="008E6458" w:rsidRPr="0087707E" w:rsidRDefault="008E6458" w:rsidP="0087707E">
            <w:pPr>
              <w:jc w:val="center"/>
              <w:rPr>
                <w:sz w:val="22"/>
                <w:szCs w:val="22"/>
              </w:rPr>
            </w:pPr>
            <w:proofErr w:type="spellStart"/>
            <w:r w:rsidRPr="0087707E">
              <w:rPr>
                <w:sz w:val="22"/>
                <w:szCs w:val="22"/>
              </w:rPr>
              <w:t>пгт</w:t>
            </w:r>
            <w:proofErr w:type="spellEnd"/>
            <w:r w:rsidRPr="0087707E">
              <w:rPr>
                <w:sz w:val="22"/>
                <w:szCs w:val="22"/>
              </w:rPr>
              <w:t>. Тяжинский, ул. Советская, 6</w:t>
            </w:r>
          </w:p>
          <w:p w:rsidR="008E6458" w:rsidRPr="0087707E" w:rsidRDefault="008E6458" w:rsidP="0087707E">
            <w:pPr>
              <w:jc w:val="center"/>
              <w:rPr>
                <w:sz w:val="22"/>
                <w:szCs w:val="22"/>
              </w:rPr>
            </w:pPr>
            <w:r w:rsidRPr="0087707E">
              <w:rPr>
                <w:sz w:val="22"/>
                <w:szCs w:val="22"/>
              </w:rPr>
              <w:t>Тел. (384-49</w:t>
            </w:r>
            <w:proofErr w:type="gramStart"/>
            <w:r w:rsidRPr="0087707E">
              <w:rPr>
                <w:sz w:val="22"/>
                <w:szCs w:val="22"/>
              </w:rPr>
              <w:t>)  2</w:t>
            </w:r>
            <w:proofErr w:type="gramEnd"/>
            <w:r w:rsidRPr="0087707E">
              <w:rPr>
                <w:sz w:val="22"/>
                <w:szCs w:val="22"/>
              </w:rPr>
              <w:t>-82-53, факс 2-81-92</w:t>
            </w:r>
          </w:p>
          <w:p w:rsidR="008E6458" w:rsidRPr="0087707E" w:rsidRDefault="008E6458" w:rsidP="0087707E">
            <w:pPr>
              <w:jc w:val="center"/>
              <w:rPr>
                <w:color w:val="0000FF"/>
                <w:sz w:val="22"/>
                <w:szCs w:val="22"/>
              </w:rPr>
            </w:pPr>
            <w:r w:rsidRPr="0087707E">
              <w:rPr>
                <w:sz w:val="22"/>
                <w:szCs w:val="22"/>
                <w:lang w:val="en-US"/>
              </w:rPr>
              <w:t>E</w:t>
            </w:r>
            <w:r w:rsidRPr="0087707E">
              <w:rPr>
                <w:sz w:val="22"/>
                <w:szCs w:val="22"/>
              </w:rPr>
              <w:t>-</w:t>
            </w:r>
            <w:r w:rsidRPr="0087707E">
              <w:rPr>
                <w:sz w:val="22"/>
                <w:szCs w:val="22"/>
                <w:lang w:val="en-US"/>
              </w:rPr>
              <w:t>mail</w:t>
            </w:r>
            <w:r w:rsidRPr="0087707E">
              <w:rPr>
                <w:sz w:val="22"/>
                <w:szCs w:val="22"/>
              </w:rPr>
              <w:t xml:space="preserve">: </w:t>
            </w:r>
            <w:hyperlink r:id="rId6" w:history="1">
              <w:r w:rsidRPr="0087707E">
                <w:rPr>
                  <w:color w:val="0000FF"/>
                  <w:sz w:val="22"/>
                  <w:szCs w:val="22"/>
                  <w:lang w:val="en-US"/>
                </w:rPr>
                <w:t>info</w:t>
              </w:r>
              <w:r w:rsidRPr="0087707E">
                <w:rPr>
                  <w:color w:val="0000FF"/>
                  <w:sz w:val="22"/>
                  <w:szCs w:val="22"/>
                </w:rPr>
                <w:t>@</w:t>
              </w:r>
              <w:proofErr w:type="spellStart"/>
              <w:r w:rsidRPr="0087707E">
                <w:rPr>
                  <w:color w:val="0000FF"/>
                  <w:sz w:val="22"/>
                  <w:szCs w:val="22"/>
                  <w:lang w:val="en-US"/>
                </w:rPr>
                <w:t>tyazhin</w:t>
              </w:r>
              <w:proofErr w:type="spellEnd"/>
              <w:r w:rsidRPr="0087707E">
                <w:rPr>
                  <w:color w:val="0000FF"/>
                  <w:sz w:val="22"/>
                  <w:szCs w:val="22"/>
                </w:rPr>
                <w:t>.</w:t>
              </w:r>
              <w:proofErr w:type="spellStart"/>
              <w:r w:rsidRPr="0087707E">
                <w:rPr>
                  <w:color w:val="0000FF"/>
                  <w:sz w:val="22"/>
                  <w:szCs w:val="22"/>
                  <w:lang w:val="en-US"/>
                </w:rPr>
                <w:t>ru</w:t>
              </w:r>
              <w:proofErr w:type="spellEnd"/>
            </w:hyperlink>
          </w:p>
        </w:tc>
        <w:tc>
          <w:tcPr>
            <w:tcW w:w="850" w:type="dxa"/>
            <w:vMerge w:val="restart"/>
          </w:tcPr>
          <w:p w:rsidR="008E6458" w:rsidRPr="0087707E" w:rsidRDefault="008E6458" w:rsidP="0087707E">
            <w:pPr>
              <w:tabs>
                <w:tab w:val="center" w:pos="4153"/>
                <w:tab w:val="right" w:pos="8306"/>
              </w:tabs>
            </w:pPr>
          </w:p>
        </w:tc>
        <w:tc>
          <w:tcPr>
            <w:tcW w:w="5021" w:type="dxa"/>
            <w:vMerge w:val="restart"/>
            <w:vAlign w:val="center"/>
          </w:tcPr>
          <w:p w:rsidR="008E6458" w:rsidRPr="00AB1859" w:rsidRDefault="008E6458" w:rsidP="00330DA7">
            <w:pPr>
              <w:tabs>
                <w:tab w:val="center" w:pos="4153"/>
                <w:tab w:val="left" w:pos="7655"/>
                <w:tab w:val="right" w:pos="8306"/>
              </w:tabs>
              <w:jc w:val="center"/>
              <w:rPr>
                <w:rFonts w:ascii="Arial" w:hAnsi="Arial" w:cs="Arial"/>
                <w:sz w:val="24"/>
                <w:szCs w:val="24"/>
              </w:rPr>
            </w:pPr>
            <w:r w:rsidRPr="00AB1859">
              <w:rPr>
                <w:rFonts w:ascii="Arial" w:hAnsi="Arial" w:cs="Arial"/>
                <w:sz w:val="24"/>
                <w:szCs w:val="24"/>
              </w:rPr>
              <w:t xml:space="preserve">Главе </w:t>
            </w:r>
            <w:proofErr w:type="spellStart"/>
            <w:r w:rsidRPr="00AB1859">
              <w:rPr>
                <w:rFonts w:ascii="Arial" w:hAnsi="Arial" w:cs="Arial"/>
                <w:sz w:val="24"/>
                <w:szCs w:val="24"/>
              </w:rPr>
              <w:t>Итатского</w:t>
            </w:r>
            <w:proofErr w:type="spellEnd"/>
            <w:r w:rsidRPr="00AB1859">
              <w:rPr>
                <w:rFonts w:ascii="Arial" w:hAnsi="Arial" w:cs="Arial"/>
                <w:sz w:val="24"/>
                <w:szCs w:val="24"/>
              </w:rPr>
              <w:t xml:space="preserve"> городского поселения</w:t>
            </w:r>
          </w:p>
          <w:p w:rsidR="008E6458" w:rsidRPr="0087707E" w:rsidRDefault="008E6458" w:rsidP="00330DA7">
            <w:pPr>
              <w:tabs>
                <w:tab w:val="center" w:pos="4153"/>
                <w:tab w:val="left" w:pos="7655"/>
                <w:tab w:val="right" w:pos="8306"/>
              </w:tabs>
              <w:jc w:val="center"/>
            </w:pPr>
            <w:proofErr w:type="spellStart"/>
            <w:r w:rsidRPr="00AB1859">
              <w:rPr>
                <w:rFonts w:ascii="Arial" w:hAnsi="Arial" w:cs="Arial"/>
                <w:sz w:val="24"/>
                <w:szCs w:val="24"/>
              </w:rPr>
              <w:t>Лукомскому</w:t>
            </w:r>
            <w:proofErr w:type="spellEnd"/>
            <w:r w:rsidRPr="00AB1859">
              <w:rPr>
                <w:rFonts w:ascii="Arial" w:hAnsi="Arial" w:cs="Arial"/>
                <w:sz w:val="24"/>
                <w:szCs w:val="24"/>
              </w:rPr>
              <w:t xml:space="preserve"> М.Н.</w:t>
            </w:r>
          </w:p>
        </w:tc>
      </w:tr>
      <w:tr w:rsidR="008E6458" w:rsidRPr="0087707E" w:rsidTr="005E481B">
        <w:trPr>
          <w:cantSplit/>
          <w:trHeight w:val="421"/>
        </w:trPr>
        <w:tc>
          <w:tcPr>
            <w:tcW w:w="817" w:type="dxa"/>
          </w:tcPr>
          <w:p w:rsidR="008E6458" w:rsidRPr="0087707E" w:rsidRDefault="008E6458" w:rsidP="0087707E">
            <w:pPr>
              <w:tabs>
                <w:tab w:val="center" w:pos="2113"/>
              </w:tabs>
              <w:rPr>
                <w:sz w:val="24"/>
                <w:szCs w:val="24"/>
              </w:rPr>
            </w:pPr>
            <w:r w:rsidRPr="0087707E">
              <w:rPr>
                <w:sz w:val="24"/>
                <w:szCs w:val="24"/>
              </w:rPr>
              <w:t xml:space="preserve">Дата                                                                                                                </w:t>
            </w:r>
          </w:p>
        </w:tc>
        <w:tc>
          <w:tcPr>
            <w:tcW w:w="1524" w:type="dxa"/>
          </w:tcPr>
          <w:p w:rsidR="008E6458" w:rsidRPr="0087707E" w:rsidRDefault="005E481B" w:rsidP="005E481B">
            <w:pPr>
              <w:keepNext/>
              <w:jc w:val="center"/>
              <w:outlineLvl w:val="0"/>
              <w:rPr>
                <w:rFonts w:ascii="Arial" w:hAnsi="Arial" w:cs="Arial"/>
                <w:sz w:val="24"/>
                <w:szCs w:val="24"/>
                <w:u w:val="single"/>
              </w:rPr>
            </w:pPr>
            <w:r>
              <w:rPr>
                <w:rFonts w:ascii="Arial" w:hAnsi="Arial" w:cs="Arial"/>
                <w:sz w:val="24"/>
                <w:szCs w:val="24"/>
                <w:u w:val="single"/>
              </w:rPr>
              <w:t>31.10.2018</w:t>
            </w:r>
          </w:p>
        </w:tc>
        <w:tc>
          <w:tcPr>
            <w:tcW w:w="567" w:type="dxa"/>
          </w:tcPr>
          <w:p w:rsidR="008E6458" w:rsidRPr="0087707E" w:rsidRDefault="008E6458" w:rsidP="0087707E">
            <w:pPr>
              <w:keepNext/>
              <w:jc w:val="center"/>
              <w:outlineLvl w:val="0"/>
              <w:rPr>
                <w:sz w:val="24"/>
                <w:szCs w:val="24"/>
              </w:rPr>
            </w:pPr>
            <w:r w:rsidRPr="0087707E">
              <w:rPr>
                <w:sz w:val="24"/>
                <w:szCs w:val="24"/>
              </w:rPr>
              <w:t>№</w:t>
            </w:r>
          </w:p>
        </w:tc>
        <w:tc>
          <w:tcPr>
            <w:tcW w:w="1535" w:type="dxa"/>
          </w:tcPr>
          <w:p w:rsidR="008E6458" w:rsidRPr="0087707E" w:rsidRDefault="005E481B" w:rsidP="0087707E">
            <w:pPr>
              <w:keepNext/>
              <w:jc w:val="center"/>
              <w:outlineLvl w:val="0"/>
              <w:rPr>
                <w:rFonts w:ascii="Arial" w:hAnsi="Arial" w:cs="Arial"/>
                <w:sz w:val="24"/>
                <w:szCs w:val="24"/>
              </w:rPr>
            </w:pPr>
            <w:r>
              <w:rPr>
                <w:rFonts w:ascii="Arial" w:hAnsi="Arial" w:cs="Arial"/>
                <w:sz w:val="24"/>
                <w:szCs w:val="24"/>
              </w:rPr>
              <w:t>03-08-09/39</w:t>
            </w:r>
          </w:p>
        </w:tc>
        <w:tc>
          <w:tcPr>
            <w:tcW w:w="850" w:type="dxa"/>
            <w:vMerge/>
          </w:tcPr>
          <w:p w:rsidR="008E6458" w:rsidRPr="0087707E" w:rsidRDefault="008E6458" w:rsidP="0087707E">
            <w:pPr>
              <w:keepNext/>
              <w:jc w:val="center"/>
              <w:outlineLvl w:val="0"/>
              <w:rPr>
                <w:rFonts w:ascii="Arial" w:hAnsi="Arial" w:cs="Arial"/>
                <w:b/>
                <w:bCs/>
                <w:sz w:val="40"/>
                <w:szCs w:val="40"/>
              </w:rPr>
            </w:pPr>
          </w:p>
        </w:tc>
        <w:tc>
          <w:tcPr>
            <w:tcW w:w="5021" w:type="dxa"/>
            <w:vMerge/>
            <w:vAlign w:val="center"/>
          </w:tcPr>
          <w:p w:rsidR="008E6458" w:rsidRPr="0087707E" w:rsidRDefault="008E6458" w:rsidP="0087707E">
            <w:pPr>
              <w:tabs>
                <w:tab w:val="center" w:pos="4153"/>
                <w:tab w:val="left" w:pos="7655"/>
                <w:tab w:val="right" w:pos="8306"/>
              </w:tabs>
            </w:pPr>
          </w:p>
        </w:tc>
      </w:tr>
      <w:tr w:rsidR="008E6458" w:rsidRPr="0087707E">
        <w:trPr>
          <w:cantSplit/>
          <w:trHeight w:val="327"/>
        </w:trPr>
        <w:tc>
          <w:tcPr>
            <w:tcW w:w="4443" w:type="dxa"/>
            <w:gridSpan w:val="4"/>
            <w:tcBorders>
              <w:bottom w:val="nil"/>
            </w:tcBorders>
          </w:tcPr>
          <w:p w:rsidR="008E6458" w:rsidRPr="0087707E" w:rsidRDefault="008E6458" w:rsidP="0087707E">
            <w:pPr>
              <w:keepNext/>
              <w:outlineLvl w:val="0"/>
              <w:rPr>
                <w:sz w:val="24"/>
                <w:szCs w:val="24"/>
              </w:rPr>
            </w:pPr>
            <w:r w:rsidRPr="0087707E">
              <w:rPr>
                <w:sz w:val="24"/>
                <w:szCs w:val="24"/>
              </w:rPr>
              <w:t>На________________________________</w:t>
            </w:r>
          </w:p>
        </w:tc>
        <w:tc>
          <w:tcPr>
            <w:tcW w:w="850" w:type="dxa"/>
            <w:vMerge/>
            <w:tcBorders>
              <w:bottom w:val="nil"/>
            </w:tcBorders>
          </w:tcPr>
          <w:p w:rsidR="008E6458" w:rsidRPr="0087707E" w:rsidRDefault="008E6458" w:rsidP="0087707E">
            <w:pPr>
              <w:tabs>
                <w:tab w:val="center" w:pos="4153"/>
                <w:tab w:val="right" w:pos="8306"/>
              </w:tabs>
            </w:pPr>
          </w:p>
        </w:tc>
        <w:tc>
          <w:tcPr>
            <w:tcW w:w="5021" w:type="dxa"/>
            <w:vMerge/>
            <w:tcBorders>
              <w:bottom w:val="nil"/>
            </w:tcBorders>
            <w:vAlign w:val="center"/>
          </w:tcPr>
          <w:p w:rsidR="008E6458" w:rsidRPr="0087707E" w:rsidRDefault="008E6458" w:rsidP="0087707E">
            <w:pPr>
              <w:tabs>
                <w:tab w:val="center" w:pos="4153"/>
                <w:tab w:val="left" w:pos="7655"/>
                <w:tab w:val="right" w:pos="8306"/>
              </w:tabs>
            </w:pPr>
          </w:p>
        </w:tc>
      </w:tr>
    </w:tbl>
    <w:p w:rsidR="008E6458" w:rsidRDefault="008E6458" w:rsidP="0087707E">
      <w:pPr>
        <w:rPr>
          <w:rFonts w:ascii="Arial" w:hAnsi="Arial" w:cs="Arial"/>
          <w:b/>
          <w:bCs/>
          <w:sz w:val="24"/>
          <w:szCs w:val="24"/>
        </w:rPr>
      </w:pPr>
    </w:p>
    <w:p w:rsidR="008E6458" w:rsidRDefault="008E6458" w:rsidP="0087707E">
      <w:pPr>
        <w:rPr>
          <w:rFonts w:ascii="Arial" w:hAnsi="Arial" w:cs="Arial"/>
          <w:b/>
          <w:bCs/>
          <w:sz w:val="24"/>
          <w:szCs w:val="24"/>
        </w:rPr>
      </w:pPr>
    </w:p>
    <w:p w:rsidR="008E6458" w:rsidRDefault="008E6458" w:rsidP="0087707E">
      <w:pPr>
        <w:rPr>
          <w:rFonts w:ascii="Arial" w:hAnsi="Arial" w:cs="Arial"/>
          <w:b/>
          <w:bCs/>
          <w:sz w:val="24"/>
          <w:szCs w:val="24"/>
        </w:rPr>
      </w:pPr>
    </w:p>
    <w:p w:rsidR="008E6458" w:rsidRDefault="008E6458" w:rsidP="0087707E">
      <w:pPr>
        <w:rPr>
          <w:rFonts w:ascii="Arial" w:hAnsi="Arial" w:cs="Arial"/>
          <w:b/>
          <w:bCs/>
          <w:sz w:val="24"/>
          <w:szCs w:val="24"/>
        </w:rPr>
      </w:pPr>
    </w:p>
    <w:p w:rsidR="008E6458" w:rsidRDefault="008E6458" w:rsidP="0087707E">
      <w:pPr>
        <w:jc w:val="center"/>
        <w:rPr>
          <w:rFonts w:ascii="Arial" w:hAnsi="Arial" w:cs="Arial"/>
          <w:b/>
          <w:bCs/>
          <w:sz w:val="24"/>
          <w:szCs w:val="24"/>
        </w:rPr>
      </w:pPr>
      <w:r>
        <w:rPr>
          <w:rFonts w:ascii="Arial" w:hAnsi="Arial" w:cs="Arial"/>
          <w:b/>
          <w:bCs/>
          <w:sz w:val="24"/>
          <w:szCs w:val="24"/>
        </w:rPr>
        <w:t>АКТ ПРОВЕРКИ № 7</w:t>
      </w:r>
    </w:p>
    <w:p w:rsidR="008E6458" w:rsidRDefault="008E6458" w:rsidP="0087707E">
      <w:pPr>
        <w:jc w:val="both"/>
        <w:rPr>
          <w:rFonts w:ascii="Arial" w:hAnsi="Arial" w:cs="Arial"/>
          <w:sz w:val="24"/>
          <w:szCs w:val="24"/>
        </w:rPr>
      </w:pPr>
    </w:p>
    <w:p w:rsidR="008E6458" w:rsidRPr="00432C7E" w:rsidRDefault="008E6458" w:rsidP="0087707E">
      <w:pPr>
        <w:jc w:val="both"/>
        <w:rPr>
          <w:rFonts w:ascii="Arial" w:hAnsi="Arial" w:cs="Arial"/>
          <w:sz w:val="24"/>
          <w:szCs w:val="24"/>
        </w:rPr>
      </w:pPr>
      <w:proofErr w:type="spellStart"/>
      <w:r w:rsidRPr="00432C7E">
        <w:rPr>
          <w:rFonts w:ascii="Arial" w:hAnsi="Arial" w:cs="Arial"/>
          <w:sz w:val="24"/>
          <w:szCs w:val="24"/>
        </w:rPr>
        <w:t>пгт</w:t>
      </w:r>
      <w:proofErr w:type="spellEnd"/>
      <w:r w:rsidRPr="00432C7E">
        <w:rPr>
          <w:rFonts w:ascii="Arial" w:hAnsi="Arial" w:cs="Arial"/>
          <w:sz w:val="24"/>
          <w:szCs w:val="24"/>
        </w:rPr>
        <w:t>. Тяжинский</w:t>
      </w:r>
      <w:r w:rsidRPr="00432C7E">
        <w:rPr>
          <w:rFonts w:ascii="Arial" w:hAnsi="Arial" w:cs="Arial"/>
          <w:sz w:val="24"/>
          <w:szCs w:val="24"/>
        </w:rPr>
        <w:tab/>
      </w:r>
      <w:r w:rsidRPr="00432C7E">
        <w:rPr>
          <w:rFonts w:ascii="Arial" w:hAnsi="Arial" w:cs="Arial"/>
          <w:sz w:val="24"/>
          <w:szCs w:val="24"/>
        </w:rPr>
        <w:tab/>
      </w:r>
      <w:r>
        <w:rPr>
          <w:rFonts w:ascii="Arial" w:hAnsi="Arial" w:cs="Arial"/>
          <w:sz w:val="24"/>
          <w:szCs w:val="24"/>
        </w:rPr>
        <w:t xml:space="preserve">   </w:t>
      </w:r>
      <w:r w:rsidR="00570DE2">
        <w:rPr>
          <w:rFonts w:ascii="Arial" w:hAnsi="Arial" w:cs="Arial"/>
          <w:sz w:val="24"/>
          <w:szCs w:val="24"/>
        </w:rPr>
        <w:t xml:space="preserve">          </w:t>
      </w:r>
      <w:r w:rsidR="003442A5">
        <w:rPr>
          <w:rFonts w:ascii="Arial" w:hAnsi="Arial" w:cs="Arial"/>
          <w:sz w:val="24"/>
          <w:szCs w:val="24"/>
        </w:rPr>
        <w:t xml:space="preserve">                               </w:t>
      </w:r>
      <w:proofErr w:type="gramStart"/>
      <w:r w:rsidR="00570DE2">
        <w:rPr>
          <w:rFonts w:ascii="Arial" w:hAnsi="Arial" w:cs="Arial"/>
          <w:sz w:val="24"/>
          <w:szCs w:val="24"/>
        </w:rPr>
        <w:t xml:space="preserve">   </w:t>
      </w:r>
      <w:r w:rsidR="005E481B">
        <w:rPr>
          <w:rFonts w:ascii="Arial" w:hAnsi="Arial" w:cs="Arial"/>
          <w:sz w:val="24"/>
          <w:szCs w:val="24"/>
        </w:rPr>
        <w:t>«</w:t>
      </w:r>
      <w:proofErr w:type="gramEnd"/>
      <w:r w:rsidR="005E481B">
        <w:rPr>
          <w:rFonts w:ascii="Arial" w:hAnsi="Arial" w:cs="Arial"/>
          <w:sz w:val="24"/>
          <w:szCs w:val="24"/>
        </w:rPr>
        <w:t>31</w:t>
      </w:r>
      <w:r w:rsidR="003442A5">
        <w:rPr>
          <w:rFonts w:ascii="Arial" w:hAnsi="Arial" w:cs="Arial"/>
          <w:sz w:val="24"/>
          <w:szCs w:val="24"/>
        </w:rPr>
        <w:t xml:space="preserve">» </w:t>
      </w:r>
      <w:r w:rsidR="005E481B">
        <w:rPr>
          <w:rFonts w:ascii="Arial" w:hAnsi="Arial" w:cs="Arial"/>
          <w:sz w:val="24"/>
          <w:szCs w:val="24"/>
        </w:rPr>
        <w:t>октября</w:t>
      </w:r>
      <w:bookmarkStart w:id="0" w:name="_GoBack"/>
      <w:bookmarkEnd w:id="0"/>
      <w:r w:rsidR="00570DE2">
        <w:rPr>
          <w:rFonts w:ascii="Arial" w:hAnsi="Arial" w:cs="Arial"/>
          <w:sz w:val="24"/>
          <w:szCs w:val="24"/>
        </w:rPr>
        <w:t xml:space="preserve"> </w:t>
      </w:r>
      <w:r w:rsidRPr="00432C7E">
        <w:rPr>
          <w:rFonts w:ascii="Arial" w:hAnsi="Arial" w:cs="Arial"/>
          <w:sz w:val="24"/>
          <w:szCs w:val="24"/>
        </w:rPr>
        <w:t>2018</w:t>
      </w:r>
      <w:r w:rsidR="003442A5">
        <w:rPr>
          <w:rFonts w:ascii="Arial" w:hAnsi="Arial" w:cs="Arial"/>
          <w:sz w:val="24"/>
          <w:szCs w:val="24"/>
        </w:rPr>
        <w:t xml:space="preserve"> </w:t>
      </w:r>
      <w:r w:rsidRPr="00432C7E">
        <w:rPr>
          <w:rFonts w:ascii="Arial" w:hAnsi="Arial" w:cs="Arial"/>
          <w:sz w:val="24"/>
          <w:szCs w:val="24"/>
        </w:rPr>
        <w:t xml:space="preserve">года </w:t>
      </w:r>
    </w:p>
    <w:p w:rsidR="008E6458" w:rsidRPr="00553069" w:rsidRDefault="008E6458" w:rsidP="00553069">
      <w:pPr>
        <w:jc w:val="both"/>
        <w:rPr>
          <w:rFonts w:ascii="Arial" w:hAnsi="Arial" w:cs="Arial"/>
          <w:i/>
          <w:iCs/>
          <w:sz w:val="20"/>
          <w:szCs w:val="20"/>
        </w:rPr>
      </w:pPr>
    </w:p>
    <w:p w:rsidR="008E6458" w:rsidRDefault="008E6458" w:rsidP="00553069">
      <w:pPr>
        <w:jc w:val="both"/>
        <w:rPr>
          <w:rFonts w:ascii="Arial" w:hAnsi="Arial" w:cs="Arial"/>
          <w:sz w:val="24"/>
          <w:szCs w:val="24"/>
        </w:rPr>
      </w:pPr>
    </w:p>
    <w:p w:rsidR="008E6458" w:rsidRDefault="008E6458" w:rsidP="00553069">
      <w:pPr>
        <w:jc w:val="both"/>
        <w:rPr>
          <w:rFonts w:ascii="Arial" w:hAnsi="Arial" w:cs="Arial"/>
          <w:sz w:val="24"/>
          <w:szCs w:val="24"/>
        </w:rPr>
      </w:pPr>
      <w:r>
        <w:rPr>
          <w:rFonts w:ascii="Arial" w:hAnsi="Arial" w:cs="Arial"/>
          <w:sz w:val="24"/>
          <w:szCs w:val="24"/>
        </w:rPr>
        <w:t xml:space="preserve">Наименование органа внутреннего муниципального финансового контроля, осуществляющего контрольное мероприятие: Сектор внутреннего финансового контроля администрации Тяжинского муниципального района.     </w:t>
      </w:r>
    </w:p>
    <w:p w:rsidR="008E6458" w:rsidRDefault="008E6458" w:rsidP="00553069">
      <w:pPr>
        <w:jc w:val="both"/>
        <w:rPr>
          <w:rFonts w:ascii="Arial" w:hAnsi="Arial" w:cs="Arial"/>
          <w:sz w:val="24"/>
          <w:szCs w:val="24"/>
        </w:rPr>
      </w:pPr>
    </w:p>
    <w:p w:rsidR="008E6458" w:rsidRDefault="008E6458" w:rsidP="00553069">
      <w:pPr>
        <w:jc w:val="both"/>
        <w:rPr>
          <w:rFonts w:ascii="Arial" w:hAnsi="Arial" w:cs="Arial"/>
          <w:sz w:val="24"/>
          <w:szCs w:val="24"/>
        </w:rPr>
      </w:pPr>
      <w:r>
        <w:rPr>
          <w:rFonts w:ascii="Arial" w:hAnsi="Arial" w:cs="Arial"/>
          <w:sz w:val="24"/>
          <w:szCs w:val="24"/>
        </w:rPr>
        <w:t>Наименование контрольного мероприятия:</w:t>
      </w:r>
    </w:p>
    <w:p w:rsidR="008E6458" w:rsidRPr="00B0661E" w:rsidRDefault="008E6458" w:rsidP="00AB1859">
      <w:pPr>
        <w:jc w:val="both"/>
        <w:rPr>
          <w:rFonts w:ascii="Arial" w:hAnsi="Arial" w:cs="Arial"/>
          <w:sz w:val="24"/>
          <w:szCs w:val="24"/>
        </w:rPr>
      </w:pPr>
      <w:r>
        <w:rPr>
          <w:rFonts w:ascii="Arial" w:hAnsi="Arial" w:cs="Arial"/>
          <w:sz w:val="24"/>
          <w:szCs w:val="24"/>
        </w:rPr>
        <w:t>П</w:t>
      </w:r>
      <w:r w:rsidRPr="000C7C91">
        <w:rPr>
          <w:rFonts w:ascii="Arial" w:hAnsi="Arial" w:cs="Arial"/>
          <w:sz w:val="24"/>
          <w:szCs w:val="24"/>
        </w:rPr>
        <w:t xml:space="preserve">роверка </w:t>
      </w:r>
      <w:r>
        <w:rPr>
          <w:rFonts w:ascii="Arial" w:hAnsi="Arial" w:cs="Arial"/>
          <w:sz w:val="24"/>
          <w:szCs w:val="24"/>
        </w:rPr>
        <w:t xml:space="preserve">правомерности и обоснованности назначения и выплаты ежемесячной надбавки к должностному окладу за выслугу лет, единовременного поощрения за выслугу лет в связи с выходом на пенсию лицам, замещавшим должности муниципальной службы в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Тяжинского муниципального района.</w:t>
      </w:r>
    </w:p>
    <w:p w:rsidR="008E6458" w:rsidRDefault="008E6458" w:rsidP="00553069">
      <w:pPr>
        <w:jc w:val="both"/>
        <w:rPr>
          <w:rFonts w:ascii="Arial" w:hAnsi="Arial" w:cs="Arial"/>
          <w:sz w:val="24"/>
          <w:szCs w:val="24"/>
        </w:rPr>
      </w:pPr>
    </w:p>
    <w:p w:rsidR="008E6458" w:rsidRDefault="008E6458" w:rsidP="00553069">
      <w:pPr>
        <w:jc w:val="both"/>
        <w:rPr>
          <w:rFonts w:ascii="Arial" w:hAnsi="Arial" w:cs="Arial"/>
          <w:sz w:val="24"/>
          <w:szCs w:val="24"/>
        </w:rPr>
      </w:pPr>
      <w:r>
        <w:rPr>
          <w:rFonts w:ascii="Arial" w:hAnsi="Arial" w:cs="Arial"/>
          <w:sz w:val="24"/>
          <w:szCs w:val="24"/>
        </w:rPr>
        <w:t xml:space="preserve">Проведение проверки назначено на основании распоряжения главы Тяжинского муниципального района от 01.10.2018г. № 504-р «О проведении контрольного мероприятия».  </w:t>
      </w:r>
    </w:p>
    <w:p w:rsidR="008E6458" w:rsidRDefault="008E6458" w:rsidP="00553069">
      <w:pPr>
        <w:jc w:val="both"/>
        <w:rPr>
          <w:rFonts w:ascii="Arial" w:hAnsi="Arial" w:cs="Arial"/>
          <w:sz w:val="24"/>
          <w:szCs w:val="24"/>
        </w:rPr>
      </w:pPr>
    </w:p>
    <w:p w:rsidR="008E6458" w:rsidRDefault="008E6458" w:rsidP="00047711">
      <w:pPr>
        <w:rPr>
          <w:rFonts w:ascii="Arial" w:hAnsi="Arial" w:cs="Arial"/>
          <w:sz w:val="24"/>
          <w:szCs w:val="24"/>
        </w:rPr>
      </w:pPr>
      <w:r>
        <w:rPr>
          <w:rFonts w:ascii="Arial" w:hAnsi="Arial" w:cs="Arial"/>
          <w:sz w:val="24"/>
          <w:szCs w:val="24"/>
        </w:rPr>
        <w:t>Основание назначения проверки: распоряжение главы Тяжинского</w:t>
      </w:r>
      <w:r w:rsidR="00330DA7">
        <w:rPr>
          <w:rFonts w:ascii="Arial" w:hAnsi="Arial" w:cs="Arial"/>
          <w:sz w:val="24"/>
          <w:szCs w:val="24"/>
        </w:rPr>
        <w:t xml:space="preserve"> </w:t>
      </w:r>
      <w:r>
        <w:rPr>
          <w:rFonts w:ascii="Arial" w:hAnsi="Arial" w:cs="Arial"/>
          <w:sz w:val="24"/>
          <w:szCs w:val="24"/>
        </w:rPr>
        <w:t>муниципального района.</w:t>
      </w:r>
    </w:p>
    <w:p w:rsidR="008E6458" w:rsidRDefault="008E6458" w:rsidP="00553069">
      <w:pPr>
        <w:jc w:val="both"/>
        <w:rPr>
          <w:rFonts w:ascii="Arial" w:hAnsi="Arial" w:cs="Arial"/>
          <w:sz w:val="24"/>
          <w:szCs w:val="24"/>
        </w:rPr>
      </w:pPr>
    </w:p>
    <w:p w:rsidR="008E6458" w:rsidRDefault="008E6458" w:rsidP="00553069">
      <w:pPr>
        <w:jc w:val="both"/>
        <w:rPr>
          <w:rFonts w:ascii="Arial" w:hAnsi="Arial" w:cs="Arial"/>
          <w:sz w:val="24"/>
          <w:szCs w:val="24"/>
        </w:rPr>
      </w:pPr>
      <w:r>
        <w:rPr>
          <w:rFonts w:ascii="Arial" w:hAnsi="Arial" w:cs="Arial"/>
          <w:sz w:val="24"/>
          <w:szCs w:val="24"/>
        </w:rPr>
        <w:t xml:space="preserve">Вид и форма контрольного мероприятия: камеральная проверка. </w:t>
      </w:r>
    </w:p>
    <w:p w:rsidR="008E6458" w:rsidRDefault="008E6458" w:rsidP="00553069">
      <w:pPr>
        <w:jc w:val="both"/>
        <w:rPr>
          <w:rFonts w:ascii="Arial" w:hAnsi="Arial" w:cs="Arial"/>
          <w:sz w:val="24"/>
          <w:szCs w:val="24"/>
        </w:rPr>
      </w:pPr>
    </w:p>
    <w:p w:rsidR="008E6458" w:rsidRDefault="008E6458" w:rsidP="00553069">
      <w:pPr>
        <w:jc w:val="both"/>
        <w:rPr>
          <w:rFonts w:ascii="Arial" w:hAnsi="Arial" w:cs="Arial"/>
          <w:sz w:val="24"/>
          <w:szCs w:val="24"/>
        </w:rPr>
      </w:pPr>
      <w:r>
        <w:rPr>
          <w:rFonts w:ascii="Arial" w:hAnsi="Arial" w:cs="Arial"/>
          <w:sz w:val="24"/>
          <w:szCs w:val="24"/>
        </w:rPr>
        <w:t xml:space="preserve">Тема </w:t>
      </w:r>
      <w:r>
        <w:rPr>
          <w:rFonts w:ascii="Arial" w:hAnsi="Arial" w:cs="Arial"/>
          <w:sz w:val="24"/>
          <w:szCs w:val="24"/>
        </w:rPr>
        <w:tab/>
        <w:t xml:space="preserve">контрольного </w:t>
      </w:r>
      <w:r>
        <w:rPr>
          <w:rFonts w:ascii="Arial" w:hAnsi="Arial" w:cs="Arial"/>
          <w:sz w:val="24"/>
          <w:szCs w:val="24"/>
        </w:rPr>
        <w:tab/>
        <w:t>мероприятия:</w:t>
      </w:r>
    </w:p>
    <w:p w:rsidR="008E6458" w:rsidRDefault="008E6458" w:rsidP="00553069">
      <w:pPr>
        <w:jc w:val="both"/>
        <w:rPr>
          <w:rFonts w:ascii="Arial" w:hAnsi="Arial" w:cs="Arial"/>
          <w:sz w:val="24"/>
          <w:szCs w:val="24"/>
        </w:rPr>
      </w:pPr>
      <w:r w:rsidRPr="00AB1859">
        <w:rPr>
          <w:rFonts w:ascii="Arial" w:hAnsi="Arial" w:cs="Arial"/>
          <w:sz w:val="24"/>
          <w:szCs w:val="24"/>
        </w:rPr>
        <w:lastRenderedPageBreak/>
        <w:t>Проверка правомерности и обоснованности назначения и выплаты ежемесячной надбавки к должностному окладу за выслугу лет, единовременного поощрения за выслугу лет в связи с выходом на пенсию.</w:t>
      </w:r>
    </w:p>
    <w:p w:rsidR="008E6458" w:rsidRDefault="008E6458" w:rsidP="00553069">
      <w:pPr>
        <w:jc w:val="both"/>
        <w:rPr>
          <w:rFonts w:ascii="Arial" w:hAnsi="Arial" w:cs="Arial"/>
          <w:sz w:val="24"/>
          <w:szCs w:val="24"/>
        </w:rPr>
      </w:pPr>
    </w:p>
    <w:p w:rsidR="008E6458" w:rsidRDefault="008E6458" w:rsidP="00553069">
      <w:pPr>
        <w:jc w:val="both"/>
        <w:rPr>
          <w:rFonts w:ascii="Arial" w:hAnsi="Arial" w:cs="Arial"/>
          <w:sz w:val="24"/>
          <w:szCs w:val="24"/>
        </w:rPr>
      </w:pPr>
      <w:r>
        <w:rPr>
          <w:rFonts w:ascii="Arial" w:hAnsi="Arial" w:cs="Arial"/>
          <w:sz w:val="24"/>
          <w:szCs w:val="24"/>
        </w:rPr>
        <w:t xml:space="preserve">Проверка проведена контрольной группой в составе: </w:t>
      </w:r>
    </w:p>
    <w:p w:rsidR="008E6458" w:rsidRPr="00AB1859" w:rsidRDefault="008E6458" w:rsidP="00AB1859">
      <w:pPr>
        <w:jc w:val="both"/>
        <w:rPr>
          <w:rFonts w:ascii="Arial" w:hAnsi="Arial" w:cs="Arial"/>
          <w:sz w:val="24"/>
          <w:szCs w:val="24"/>
        </w:rPr>
      </w:pPr>
      <w:r w:rsidRPr="00AB1859">
        <w:rPr>
          <w:rFonts w:ascii="Arial" w:hAnsi="Arial" w:cs="Arial"/>
          <w:sz w:val="24"/>
          <w:szCs w:val="24"/>
        </w:rPr>
        <w:t xml:space="preserve">Руководитель контрольной группы: </w:t>
      </w:r>
    </w:p>
    <w:p w:rsidR="008E6458" w:rsidRPr="00AB1859" w:rsidRDefault="008E6458" w:rsidP="00AB1859">
      <w:pPr>
        <w:jc w:val="both"/>
        <w:rPr>
          <w:rFonts w:ascii="Arial" w:hAnsi="Arial" w:cs="Arial"/>
          <w:sz w:val="24"/>
          <w:szCs w:val="24"/>
        </w:rPr>
      </w:pPr>
      <w:r w:rsidRPr="00AB1859">
        <w:rPr>
          <w:rFonts w:ascii="Arial" w:hAnsi="Arial" w:cs="Arial"/>
          <w:sz w:val="24"/>
          <w:szCs w:val="24"/>
        </w:rPr>
        <w:t xml:space="preserve">заместитель главы Тяжинского муниципального района по экономике - А. Н. </w:t>
      </w:r>
      <w:proofErr w:type="spellStart"/>
      <w:r w:rsidRPr="00AB1859">
        <w:rPr>
          <w:rFonts w:ascii="Arial" w:hAnsi="Arial" w:cs="Arial"/>
          <w:sz w:val="24"/>
          <w:szCs w:val="24"/>
        </w:rPr>
        <w:t>Парадников</w:t>
      </w:r>
      <w:proofErr w:type="spellEnd"/>
      <w:r w:rsidRPr="00AB1859">
        <w:rPr>
          <w:rFonts w:ascii="Arial" w:hAnsi="Arial" w:cs="Arial"/>
          <w:sz w:val="24"/>
          <w:szCs w:val="24"/>
        </w:rPr>
        <w:t>,</w:t>
      </w:r>
    </w:p>
    <w:p w:rsidR="008E6458" w:rsidRPr="00AB1859" w:rsidRDefault="008E6458" w:rsidP="00AB1859">
      <w:pPr>
        <w:jc w:val="both"/>
        <w:rPr>
          <w:rFonts w:ascii="Arial" w:hAnsi="Arial" w:cs="Arial"/>
          <w:sz w:val="24"/>
          <w:szCs w:val="24"/>
        </w:rPr>
      </w:pPr>
      <w:r w:rsidRPr="00AB1859">
        <w:rPr>
          <w:rFonts w:ascii="Arial" w:hAnsi="Arial" w:cs="Arial"/>
          <w:sz w:val="24"/>
          <w:szCs w:val="24"/>
        </w:rPr>
        <w:t xml:space="preserve">           члены контрольной группы: </w:t>
      </w:r>
    </w:p>
    <w:p w:rsidR="008E6458" w:rsidRPr="00AB1859" w:rsidRDefault="008E6458" w:rsidP="00AB1859">
      <w:pPr>
        <w:jc w:val="both"/>
        <w:rPr>
          <w:rFonts w:ascii="Arial" w:hAnsi="Arial" w:cs="Arial"/>
          <w:sz w:val="24"/>
          <w:szCs w:val="24"/>
        </w:rPr>
      </w:pPr>
      <w:r w:rsidRPr="00AB1859">
        <w:rPr>
          <w:rFonts w:ascii="Arial" w:hAnsi="Arial" w:cs="Arial"/>
          <w:sz w:val="24"/>
          <w:szCs w:val="24"/>
        </w:rPr>
        <w:t xml:space="preserve">   начальник юридического отдела администрации Тяжинского муниципального района – Л. А. </w:t>
      </w:r>
      <w:proofErr w:type="spellStart"/>
      <w:r w:rsidRPr="00AB1859">
        <w:rPr>
          <w:rFonts w:ascii="Arial" w:hAnsi="Arial" w:cs="Arial"/>
          <w:sz w:val="24"/>
          <w:szCs w:val="24"/>
        </w:rPr>
        <w:t>Кокрятская</w:t>
      </w:r>
      <w:proofErr w:type="spellEnd"/>
      <w:r w:rsidRPr="00AB1859">
        <w:rPr>
          <w:rFonts w:ascii="Arial" w:hAnsi="Arial" w:cs="Arial"/>
          <w:sz w:val="24"/>
          <w:szCs w:val="24"/>
        </w:rPr>
        <w:t>,</w:t>
      </w:r>
    </w:p>
    <w:p w:rsidR="008E6458" w:rsidRPr="00AB1859" w:rsidRDefault="008E6458" w:rsidP="00AB1859">
      <w:pPr>
        <w:jc w:val="both"/>
        <w:rPr>
          <w:rFonts w:ascii="Arial" w:hAnsi="Arial" w:cs="Arial"/>
          <w:i/>
          <w:iCs/>
          <w:sz w:val="24"/>
          <w:szCs w:val="24"/>
        </w:rPr>
      </w:pPr>
      <w:r w:rsidRPr="00AB1859">
        <w:rPr>
          <w:rFonts w:ascii="Arial" w:hAnsi="Arial" w:cs="Arial"/>
          <w:sz w:val="24"/>
          <w:szCs w:val="24"/>
        </w:rPr>
        <w:t xml:space="preserve">   главный специалист сектора внутреннего финансового контроля администрации Тяжинского муниципального района – Е. В. Трушель,</w:t>
      </w:r>
    </w:p>
    <w:p w:rsidR="008E6458" w:rsidRPr="00AB1859" w:rsidRDefault="008E6458" w:rsidP="00AB1859">
      <w:pPr>
        <w:jc w:val="both"/>
        <w:rPr>
          <w:rFonts w:ascii="Arial" w:hAnsi="Arial" w:cs="Arial"/>
          <w:sz w:val="24"/>
          <w:szCs w:val="24"/>
        </w:rPr>
      </w:pPr>
      <w:r w:rsidRPr="00AB1859">
        <w:rPr>
          <w:rFonts w:ascii="Arial" w:hAnsi="Arial" w:cs="Arial"/>
          <w:sz w:val="24"/>
          <w:szCs w:val="24"/>
        </w:rPr>
        <w:t xml:space="preserve">   главный специалист организационного отдела администрации Тяжинского муниципального района – А. А. Турунтаева.  </w:t>
      </w:r>
    </w:p>
    <w:p w:rsidR="008E6458" w:rsidRDefault="008E6458" w:rsidP="00AB1859">
      <w:pPr>
        <w:jc w:val="both"/>
        <w:rPr>
          <w:rFonts w:ascii="Arial" w:hAnsi="Arial" w:cs="Arial"/>
          <w:sz w:val="24"/>
          <w:szCs w:val="24"/>
        </w:rPr>
      </w:pPr>
    </w:p>
    <w:p w:rsidR="008E6458" w:rsidRDefault="008E6458" w:rsidP="00553069">
      <w:pPr>
        <w:jc w:val="both"/>
        <w:rPr>
          <w:rFonts w:ascii="Arial" w:hAnsi="Arial" w:cs="Arial"/>
          <w:sz w:val="24"/>
          <w:szCs w:val="24"/>
        </w:rPr>
      </w:pPr>
      <w:r>
        <w:rPr>
          <w:rFonts w:ascii="Arial" w:hAnsi="Arial" w:cs="Arial"/>
          <w:sz w:val="24"/>
          <w:szCs w:val="24"/>
        </w:rPr>
        <w:t xml:space="preserve">Проверка проведена в отношении: </w:t>
      </w:r>
    </w:p>
    <w:p w:rsidR="008E6458" w:rsidRPr="00583CA5" w:rsidRDefault="008E6458" w:rsidP="009977F3">
      <w:pPr>
        <w:jc w:val="both"/>
        <w:rPr>
          <w:rFonts w:ascii="Arial" w:hAnsi="Arial" w:cs="Arial"/>
          <w:sz w:val="24"/>
          <w:szCs w:val="24"/>
        </w:rPr>
      </w:pPr>
      <w:r>
        <w:rPr>
          <w:rFonts w:ascii="Arial" w:hAnsi="Arial" w:cs="Arial"/>
          <w:sz w:val="24"/>
          <w:szCs w:val="24"/>
        </w:rPr>
        <w:t xml:space="preserve">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Тяжинского муниципального района Кемеровской области</w:t>
      </w:r>
      <w:r w:rsidRPr="00583CA5">
        <w:rPr>
          <w:rFonts w:ascii="TimesNewRomanPSMT" w:hAnsi="TimesNewRomanPSMT" w:cs="TimesNewRomanPSMT"/>
          <w:sz w:val="24"/>
          <w:szCs w:val="24"/>
          <w:lang w:eastAsia="en-US"/>
        </w:rPr>
        <w:t>.</w:t>
      </w:r>
    </w:p>
    <w:p w:rsidR="008E6458" w:rsidRPr="00583CA5" w:rsidRDefault="008E6458" w:rsidP="00553069">
      <w:pPr>
        <w:jc w:val="both"/>
        <w:rPr>
          <w:rFonts w:ascii="Arial" w:hAnsi="Arial" w:cs="Arial"/>
          <w:sz w:val="24"/>
          <w:szCs w:val="24"/>
        </w:rPr>
      </w:pPr>
    </w:p>
    <w:p w:rsidR="008E6458" w:rsidRDefault="008E6458" w:rsidP="00553069">
      <w:pPr>
        <w:jc w:val="both"/>
        <w:rPr>
          <w:rFonts w:ascii="Arial" w:hAnsi="Arial" w:cs="Arial"/>
          <w:sz w:val="24"/>
          <w:szCs w:val="24"/>
        </w:rPr>
      </w:pPr>
      <w:r w:rsidRPr="00583CA5">
        <w:rPr>
          <w:rFonts w:ascii="Arial" w:hAnsi="Arial" w:cs="Arial"/>
          <w:sz w:val="24"/>
          <w:szCs w:val="24"/>
        </w:rPr>
        <w:t xml:space="preserve">Сведения об объекте контроля </w:t>
      </w:r>
    </w:p>
    <w:p w:rsidR="00B0459E" w:rsidRPr="00583CA5" w:rsidRDefault="00B0459E" w:rsidP="00553069">
      <w:pPr>
        <w:jc w:val="both"/>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919"/>
      </w:tblGrid>
      <w:tr w:rsidR="008E6458" w:rsidRPr="00583CA5">
        <w:tc>
          <w:tcPr>
            <w:tcW w:w="3652" w:type="dxa"/>
          </w:tcPr>
          <w:p w:rsidR="008E6458" w:rsidRPr="00583CA5" w:rsidRDefault="008E6458">
            <w:pPr>
              <w:jc w:val="both"/>
              <w:rPr>
                <w:rFonts w:ascii="Arial" w:hAnsi="Arial" w:cs="Arial"/>
                <w:sz w:val="20"/>
                <w:szCs w:val="20"/>
              </w:rPr>
            </w:pPr>
            <w:r w:rsidRPr="00583CA5">
              <w:rPr>
                <w:rFonts w:ascii="Arial" w:hAnsi="Arial" w:cs="Arial"/>
                <w:sz w:val="20"/>
                <w:szCs w:val="20"/>
              </w:rPr>
              <w:t>Юридический адрес</w:t>
            </w:r>
          </w:p>
        </w:tc>
        <w:tc>
          <w:tcPr>
            <w:tcW w:w="5919" w:type="dxa"/>
          </w:tcPr>
          <w:p w:rsidR="008E6458" w:rsidRPr="00583CA5" w:rsidRDefault="008E6458" w:rsidP="00EE5656">
            <w:pPr>
              <w:jc w:val="both"/>
              <w:rPr>
                <w:rFonts w:ascii="Arial" w:hAnsi="Arial" w:cs="Arial"/>
                <w:sz w:val="20"/>
                <w:szCs w:val="20"/>
              </w:rPr>
            </w:pPr>
            <w:r>
              <w:rPr>
                <w:rFonts w:ascii="Arial" w:hAnsi="Arial" w:cs="Arial"/>
                <w:sz w:val="20"/>
                <w:szCs w:val="20"/>
              </w:rPr>
              <w:t>652245</w:t>
            </w:r>
            <w:r w:rsidRPr="00583CA5">
              <w:rPr>
                <w:rFonts w:ascii="Arial" w:hAnsi="Arial" w:cs="Arial"/>
                <w:sz w:val="20"/>
                <w:szCs w:val="20"/>
              </w:rPr>
              <w:t>, Кемеровская обла</w:t>
            </w:r>
            <w:r>
              <w:rPr>
                <w:rFonts w:ascii="Arial" w:hAnsi="Arial" w:cs="Arial"/>
                <w:sz w:val="20"/>
                <w:szCs w:val="20"/>
              </w:rPr>
              <w:t xml:space="preserve">сть, Тяжинский район, </w:t>
            </w:r>
            <w:proofErr w:type="spellStart"/>
            <w:r>
              <w:rPr>
                <w:rFonts w:ascii="Arial" w:hAnsi="Arial" w:cs="Arial"/>
                <w:sz w:val="20"/>
                <w:szCs w:val="20"/>
              </w:rPr>
              <w:t>пгт</w:t>
            </w:r>
            <w:proofErr w:type="spellEnd"/>
            <w:r>
              <w:rPr>
                <w:rFonts w:ascii="Arial" w:hAnsi="Arial" w:cs="Arial"/>
                <w:sz w:val="20"/>
                <w:szCs w:val="20"/>
              </w:rPr>
              <w:t xml:space="preserve">. </w:t>
            </w:r>
            <w:proofErr w:type="spellStart"/>
            <w:r>
              <w:rPr>
                <w:rFonts w:ascii="Arial" w:hAnsi="Arial" w:cs="Arial"/>
                <w:sz w:val="20"/>
                <w:szCs w:val="20"/>
              </w:rPr>
              <w:t>Итат</w:t>
            </w:r>
            <w:r w:rsidRPr="00583CA5">
              <w:rPr>
                <w:rFonts w:ascii="Arial" w:hAnsi="Arial" w:cs="Arial"/>
                <w:sz w:val="20"/>
                <w:szCs w:val="20"/>
              </w:rPr>
              <w:t>ский</w:t>
            </w:r>
            <w:proofErr w:type="spellEnd"/>
            <w:r w:rsidRPr="00583CA5">
              <w:rPr>
                <w:rFonts w:ascii="Arial" w:hAnsi="Arial" w:cs="Arial"/>
                <w:sz w:val="20"/>
                <w:szCs w:val="20"/>
              </w:rPr>
              <w:t xml:space="preserve">, ул. </w:t>
            </w:r>
            <w:r>
              <w:rPr>
                <w:rFonts w:ascii="Arial" w:hAnsi="Arial" w:cs="Arial"/>
                <w:sz w:val="20"/>
                <w:szCs w:val="20"/>
              </w:rPr>
              <w:t>Советская</w:t>
            </w:r>
            <w:r w:rsidRPr="00583CA5">
              <w:rPr>
                <w:rFonts w:ascii="Arial" w:hAnsi="Arial" w:cs="Arial"/>
                <w:sz w:val="20"/>
                <w:szCs w:val="20"/>
              </w:rPr>
              <w:t>,</w:t>
            </w:r>
            <w:r>
              <w:rPr>
                <w:rFonts w:ascii="Arial" w:hAnsi="Arial" w:cs="Arial"/>
                <w:sz w:val="20"/>
                <w:szCs w:val="20"/>
              </w:rPr>
              <w:t>190</w:t>
            </w:r>
          </w:p>
        </w:tc>
      </w:tr>
      <w:tr w:rsidR="008E6458" w:rsidRPr="00302D5C">
        <w:tc>
          <w:tcPr>
            <w:tcW w:w="3652" w:type="dxa"/>
          </w:tcPr>
          <w:p w:rsidR="008E6458" w:rsidRPr="00583CA5" w:rsidRDefault="008E6458">
            <w:pPr>
              <w:jc w:val="both"/>
              <w:rPr>
                <w:rFonts w:ascii="Arial" w:hAnsi="Arial" w:cs="Arial"/>
                <w:sz w:val="20"/>
                <w:szCs w:val="20"/>
              </w:rPr>
            </w:pPr>
            <w:r w:rsidRPr="00583CA5">
              <w:rPr>
                <w:rFonts w:ascii="Arial" w:hAnsi="Arial" w:cs="Arial"/>
                <w:sz w:val="20"/>
                <w:szCs w:val="20"/>
              </w:rPr>
              <w:t>Фактическое местонахождение</w:t>
            </w:r>
          </w:p>
        </w:tc>
        <w:tc>
          <w:tcPr>
            <w:tcW w:w="5919" w:type="dxa"/>
          </w:tcPr>
          <w:p w:rsidR="008E6458" w:rsidRPr="00583CA5" w:rsidRDefault="008E6458">
            <w:pPr>
              <w:jc w:val="both"/>
              <w:rPr>
                <w:rFonts w:ascii="Arial" w:hAnsi="Arial" w:cs="Arial"/>
                <w:sz w:val="20"/>
                <w:szCs w:val="20"/>
              </w:rPr>
            </w:pPr>
            <w:r>
              <w:rPr>
                <w:rFonts w:ascii="Arial" w:hAnsi="Arial" w:cs="Arial"/>
                <w:sz w:val="20"/>
                <w:szCs w:val="20"/>
              </w:rPr>
              <w:t>652245</w:t>
            </w:r>
            <w:r w:rsidRPr="00583CA5">
              <w:rPr>
                <w:rFonts w:ascii="Arial" w:hAnsi="Arial" w:cs="Arial"/>
                <w:sz w:val="20"/>
                <w:szCs w:val="20"/>
              </w:rPr>
              <w:t>, Кемеровская обла</w:t>
            </w:r>
            <w:r>
              <w:rPr>
                <w:rFonts w:ascii="Arial" w:hAnsi="Arial" w:cs="Arial"/>
                <w:sz w:val="20"/>
                <w:szCs w:val="20"/>
              </w:rPr>
              <w:t xml:space="preserve">сть, Тяжинский район, </w:t>
            </w:r>
            <w:proofErr w:type="spellStart"/>
            <w:r>
              <w:rPr>
                <w:rFonts w:ascii="Arial" w:hAnsi="Arial" w:cs="Arial"/>
                <w:sz w:val="20"/>
                <w:szCs w:val="20"/>
              </w:rPr>
              <w:t>пгт</w:t>
            </w:r>
            <w:proofErr w:type="spellEnd"/>
            <w:r>
              <w:rPr>
                <w:rFonts w:ascii="Arial" w:hAnsi="Arial" w:cs="Arial"/>
                <w:sz w:val="20"/>
                <w:szCs w:val="20"/>
              </w:rPr>
              <w:t xml:space="preserve">. </w:t>
            </w:r>
            <w:proofErr w:type="spellStart"/>
            <w:r>
              <w:rPr>
                <w:rFonts w:ascii="Arial" w:hAnsi="Arial" w:cs="Arial"/>
                <w:sz w:val="20"/>
                <w:szCs w:val="20"/>
              </w:rPr>
              <w:t>Итат</w:t>
            </w:r>
            <w:r w:rsidRPr="00583CA5">
              <w:rPr>
                <w:rFonts w:ascii="Arial" w:hAnsi="Arial" w:cs="Arial"/>
                <w:sz w:val="20"/>
                <w:szCs w:val="20"/>
              </w:rPr>
              <w:t>ский</w:t>
            </w:r>
            <w:proofErr w:type="spellEnd"/>
            <w:r w:rsidRPr="00583CA5">
              <w:rPr>
                <w:rFonts w:ascii="Arial" w:hAnsi="Arial" w:cs="Arial"/>
                <w:sz w:val="20"/>
                <w:szCs w:val="20"/>
              </w:rPr>
              <w:t xml:space="preserve">, ул. </w:t>
            </w:r>
            <w:r>
              <w:rPr>
                <w:rFonts w:ascii="Arial" w:hAnsi="Arial" w:cs="Arial"/>
                <w:sz w:val="20"/>
                <w:szCs w:val="20"/>
              </w:rPr>
              <w:t>Советская</w:t>
            </w:r>
            <w:r w:rsidRPr="00583CA5">
              <w:rPr>
                <w:rFonts w:ascii="Arial" w:hAnsi="Arial" w:cs="Arial"/>
                <w:sz w:val="20"/>
                <w:szCs w:val="20"/>
              </w:rPr>
              <w:t>,</w:t>
            </w:r>
            <w:r>
              <w:rPr>
                <w:rFonts w:ascii="Arial" w:hAnsi="Arial" w:cs="Arial"/>
                <w:sz w:val="20"/>
                <w:szCs w:val="20"/>
              </w:rPr>
              <w:t>190</w:t>
            </w:r>
          </w:p>
        </w:tc>
      </w:tr>
      <w:tr w:rsidR="008E6458" w:rsidRPr="00302D5C">
        <w:tc>
          <w:tcPr>
            <w:tcW w:w="3652" w:type="dxa"/>
          </w:tcPr>
          <w:p w:rsidR="008E6458" w:rsidRPr="00D51776" w:rsidRDefault="008E6458">
            <w:pPr>
              <w:jc w:val="both"/>
              <w:rPr>
                <w:rFonts w:ascii="Arial" w:hAnsi="Arial" w:cs="Arial"/>
                <w:sz w:val="20"/>
                <w:szCs w:val="20"/>
              </w:rPr>
            </w:pPr>
            <w:r w:rsidRPr="00D51776">
              <w:rPr>
                <w:rFonts w:ascii="Arial" w:hAnsi="Arial" w:cs="Arial"/>
                <w:sz w:val="20"/>
                <w:szCs w:val="20"/>
              </w:rPr>
              <w:t>Телефон, факс</w:t>
            </w:r>
          </w:p>
        </w:tc>
        <w:tc>
          <w:tcPr>
            <w:tcW w:w="5919" w:type="dxa"/>
          </w:tcPr>
          <w:p w:rsidR="008E6458" w:rsidRPr="00D51776" w:rsidRDefault="008E6458" w:rsidP="009977F3">
            <w:pPr>
              <w:jc w:val="both"/>
              <w:rPr>
                <w:rFonts w:ascii="Arial" w:hAnsi="Arial" w:cs="Arial"/>
                <w:sz w:val="20"/>
                <w:szCs w:val="20"/>
              </w:rPr>
            </w:pPr>
            <w:r w:rsidRPr="00D51776">
              <w:rPr>
                <w:rFonts w:ascii="Arial" w:hAnsi="Arial" w:cs="Arial"/>
                <w:sz w:val="20"/>
                <w:szCs w:val="20"/>
              </w:rPr>
              <w:t>8 (384-49) 9-12-39</w:t>
            </w:r>
          </w:p>
        </w:tc>
      </w:tr>
      <w:tr w:rsidR="008E6458" w:rsidRPr="00302D5C">
        <w:tc>
          <w:tcPr>
            <w:tcW w:w="3652" w:type="dxa"/>
          </w:tcPr>
          <w:p w:rsidR="008E6458" w:rsidRPr="00EE4E7D" w:rsidRDefault="008E6458">
            <w:pPr>
              <w:jc w:val="both"/>
              <w:rPr>
                <w:rFonts w:ascii="Arial" w:hAnsi="Arial" w:cs="Arial"/>
                <w:sz w:val="20"/>
                <w:szCs w:val="20"/>
              </w:rPr>
            </w:pPr>
            <w:r w:rsidRPr="00EE4E7D">
              <w:rPr>
                <w:rFonts w:ascii="Arial" w:hAnsi="Arial" w:cs="Arial"/>
                <w:sz w:val="20"/>
                <w:szCs w:val="20"/>
              </w:rPr>
              <w:t>Дата и орган регистрации и утверждения уставных документов</w:t>
            </w:r>
          </w:p>
        </w:tc>
        <w:tc>
          <w:tcPr>
            <w:tcW w:w="5919" w:type="dxa"/>
          </w:tcPr>
          <w:p w:rsidR="008E6458" w:rsidRPr="00302D5C" w:rsidRDefault="008E6458">
            <w:pPr>
              <w:jc w:val="both"/>
              <w:rPr>
                <w:rFonts w:ascii="Arial" w:hAnsi="Arial" w:cs="Arial"/>
                <w:sz w:val="20"/>
                <w:szCs w:val="20"/>
                <w:highlight w:val="yellow"/>
              </w:rPr>
            </w:pPr>
            <w:r w:rsidRPr="00EE4E7D">
              <w:rPr>
                <w:rFonts w:ascii="Arial" w:hAnsi="Arial" w:cs="Arial"/>
                <w:sz w:val="20"/>
                <w:szCs w:val="20"/>
              </w:rPr>
              <w:t>Инспекция Федеральной налоговой службы по г. Кемерово</w:t>
            </w:r>
          </w:p>
        </w:tc>
      </w:tr>
      <w:tr w:rsidR="008E6458" w:rsidRPr="00302D5C">
        <w:tc>
          <w:tcPr>
            <w:tcW w:w="3652" w:type="dxa"/>
          </w:tcPr>
          <w:p w:rsidR="008E6458" w:rsidRPr="00EE4E7D" w:rsidRDefault="008E6458">
            <w:pPr>
              <w:jc w:val="both"/>
              <w:rPr>
                <w:rFonts w:ascii="Arial" w:hAnsi="Arial" w:cs="Arial"/>
                <w:sz w:val="20"/>
                <w:szCs w:val="20"/>
              </w:rPr>
            </w:pPr>
            <w:r w:rsidRPr="00EE4E7D">
              <w:rPr>
                <w:rFonts w:ascii="Arial" w:hAnsi="Arial" w:cs="Arial"/>
                <w:sz w:val="20"/>
                <w:szCs w:val="20"/>
              </w:rPr>
              <w:t>Основной государственный регистрационный номер (ОГРН)</w:t>
            </w:r>
          </w:p>
        </w:tc>
        <w:tc>
          <w:tcPr>
            <w:tcW w:w="5919" w:type="dxa"/>
          </w:tcPr>
          <w:p w:rsidR="008E6458" w:rsidRPr="00EE4E7D" w:rsidRDefault="008E6458">
            <w:pPr>
              <w:jc w:val="both"/>
              <w:rPr>
                <w:rFonts w:ascii="Arial" w:hAnsi="Arial" w:cs="Arial"/>
                <w:sz w:val="20"/>
                <w:szCs w:val="20"/>
                <w:highlight w:val="yellow"/>
              </w:rPr>
            </w:pPr>
            <w:r>
              <w:rPr>
                <w:rFonts w:ascii="TimesNewRomanPSMT" w:hAnsi="TimesNewRomanPSMT" w:cs="TimesNewRomanPSMT"/>
                <w:sz w:val="20"/>
                <w:szCs w:val="20"/>
                <w:lang w:eastAsia="en-US"/>
              </w:rPr>
              <w:t>1054243009710</w:t>
            </w:r>
          </w:p>
        </w:tc>
      </w:tr>
      <w:tr w:rsidR="008E6458" w:rsidRPr="00302D5C">
        <w:tc>
          <w:tcPr>
            <w:tcW w:w="3652" w:type="dxa"/>
          </w:tcPr>
          <w:p w:rsidR="008E6458" w:rsidRPr="00EE4E7D" w:rsidRDefault="008E6458">
            <w:pPr>
              <w:jc w:val="both"/>
              <w:rPr>
                <w:rFonts w:ascii="Arial" w:hAnsi="Arial" w:cs="Arial"/>
                <w:sz w:val="20"/>
                <w:szCs w:val="20"/>
              </w:rPr>
            </w:pPr>
            <w:r w:rsidRPr="00EE4E7D">
              <w:rPr>
                <w:rFonts w:ascii="Arial" w:hAnsi="Arial" w:cs="Arial"/>
                <w:sz w:val="20"/>
                <w:szCs w:val="20"/>
              </w:rPr>
              <w:t>Код причины постановки на налоговый учет (КПП)</w:t>
            </w:r>
          </w:p>
        </w:tc>
        <w:tc>
          <w:tcPr>
            <w:tcW w:w="5919" w:type="dxa"/>
          </w:tcPr>
          <w:p w:rsidR="008E6458" w:rsidRPr="00EE4E7D" w:rsidRDefault="008E6458">
            <w:pPr>
              <w:jc w:val="both"/>
              <w:rPr>
                <w:rFonts w:ascii="Arial" w:hAnsi="Arial" w:cs="Arial"/>
                <w:sz w:val="20"/>
                <w:szCs w:val="20"/>
                <w:highlight w:val="yellow"/>
              </w:rPr>
            </w:pPr>
            <w:r>
              <w:rPr>
                <w:rFonts w:ascii="TimesNewRomanPSMT" w:hAnsi="TimesNewRomanPSMT" w:cs="TimesNewRomanPSMT"/>
                <w:sz w:val="20"/>
                <w:szCs w:val="20"/>
                <w:lang w:eastAsia="en-US"/>
              </w:rPr>
              <w:t>424301001</w:t>
            </w:r>
          </w:p>
        </w:tc>
      </w:tr>
      <w:tr w:rsidR="008E6458" w:rsidRPr="00302D5C">
        <w:tc>
          <w:tcPr>
            <w:tcW w:w="3652" w:type="dxa"/>
          </w:tcPr>
          <w:p w:rsidR="008E6458" w:rsidRPr="00EE4E7D" w:rsidRDefault="008E6458">
            <w:pPr>
              <w:jc w:val="both"/>
              <w:rPr>
                <w:rFonts w:ascii="Arial" w:hAnsi="Arial" w:cs="Arial"/>
                <w:sz w:val="20"/>
                <w:szCs w:val="20"/>
              </w:rPr>
            </w:pPr>
            <w:r w:rsidRPr="00EE4E7D">
              <w:rPr>
                <w:rFonts w:ascii="Arial" w:hAnsi="Arial" w:cs="Arial"/>
                <w:sz w:val="20"/>
                <w:szCs w:val="20"/>
              </w:rPr>
              <w:t>Код общероссийского классификатора предприятий, организаций (ОКПО)</w:t>
            </w:r>
          </w:p>
        </w:tc>
        <w:tc>
          <w:tcPr>
            <w:tcW w:w="5919" w:type="dxa"/>
          </w:tcPr>
          <w:p w:rsidR="008E6458" w:rsidRPr="00EE4E7D" w:rsidRDefault="008E6458">
            <w:pPr>
              <w:jc w:val="both"/>
              <w:rPr>
                <w:rFonts w:ascii="Arial" w:hAnsi="Arial" w:cs="Arial"/>
                <w:sz w:val="20"/>
                <w:szCs w:val="20"/>
                <w:highlight w:val="yellow"/>
              </w:rPr>
            </w:pPr>
            <w:r>
              <w:rPr>
                <w:rFonts w:ascii="TimesNewRomanPSMT" w:hAnsi="TimesNewRomanPSMT" w:cs="TimesNewRomanPSMT"/>
                <w:sz w:val="20"/>
                <w:szCs w:val="20"/>
                <w:lang w:eastAsia="en-US"/>
              </w:rPr>
              <w:t>04162283</w:t>
            </w:r>
          </w:p>
        </w:tc>
      </w:tr>
      <w:tr w:rsidR="008E6458" w:rsidRPr="00302D5C">
        <w:tc>
          <w:tcPr>
            <w:tcW w:w="3652" w:type="dxa"/>
          </w:tcPr>
          <w:p w:rsidR="008E6458" w:rsidRPr="00EE4E7D" w:rsidRDefault="008E6458">
            <w:pPr>
              <w:jc w:val="both"/>
              <w:rPr>
                <w:rFonts w:ascii="Arial" w:hAnsi="Arial" w:cs="Arial"/>
                <w:sz w:val="20"/>
                <w:szCs w:val="20"/>
              </w:rPr>
            </w:pPr>
            <w:r w:rsidRPr="00EE4E7D">
              <w:rPr>
                <w:rFonts w:ascii="Arial" w:hAnsi="Arial" w:cs="Arial"/>
                <w:sz w:val="20"/>
                <w:szCs w:val="20"/>
              </w:rPr>
              <w:t>Идентификационный номер налогоплательщика (ИНН)</w:t>
            </w:r>
          </w:p>
        </w:tc>
        <w:tc>
          <w:tcPr>
            <w:tcW w:w="5919" w:type="dxa"/>
          </w:tcPr>
          <w:p w:rsidR="008E6458" w:rsidRPr="00EE4E7D" w:rsidRDefault="008E6458">
            <w:pPr>
              <w:jc w:val="both"/>
              <w:rPr>
                <w:rFonts w:ascii="Arial" w:hAnsi="Arial" w:cs="Arial"/>
                <w:sz w:val="20"/>
                <w:szCs w:val="20"/>
                <w:highlight w:val="yellow"/>
              </w:rPr>
            </w:pPr>
            <w:r>
              <w:rPr>
                <w:rFonts w:ascii="TimesNewRomanPSMT" w:hAnsi="TimesNewRomanPSMT" w:cs="TimesNewRomanPSMT"/>
                <w:sz w:val="20"/>
                <w:szCs w:val="20"/>
                <w:lang w:eastAsia="en-US"/>
              </w:rPr>
              <w:t>4243005424</w:t>
            </w:r>
          </w:p>
        </w:tc>
      </w:tr>
      <w:tr w:rsidR="008E6458" w:rsidRPr="00302D5C">
        <w:tc>
          <w:tcPr>
            <w:tcW w:w="3652" w:type="dxa"/>
          </w:tcPr>
          <w:p w:rsidR="008E6458" w:rsidRPr="00EE4E7D" w:rsidRDefault="008E6458">
            <w:pPr>
              <w:jc w:val="both"/>
              <w:rPr>
                <w:rFonts w:ascii="Arial" w:hAnsi="Arial" w:cs="Arial"/>
                <w:sz w:val="20"/>
                <w:szCs w:val="20"/>
              </w:rPr>
            </w:pPr>
            <w:r w:rsidRPr="00EE4E7D">
              <w:rPr>
                <w:rFonts w:ascii="Arial" w:hAnsi="Arial" w:cs="Arial"/>
                <w:sz w:val="20"/>
                <w:szCs w:val="20"/>
              </w:rPr>
              <w:t>Сведения об учредителях, участниках (при наличии)</w:t>
            </w:r>
          </w:p>
        </w:tc>
        <w:tc>
          <w:tcPr>
            <w:tcW w:w="5919" w:type="dxa"/>
          </w:tcPr>
          <w:p w:rsidR="008E6458" w:rsidRPr="00302D5C" w:rsidRDefault="008E6458" w:rsidP="000D40E4">
            <w:pPr>
              <w:jc w:val="both"/>
              <w:rPr>
                <w:rFonts w:ascii="Arial" w:hAnsi="Arial" w:cs="Arial"/>
                <w:sz w:val="20"/>
                <w:szCs w:val="20"/>
                <w:highlight w:val="yellow"/>
              </w:rPr>
            </w:pPr>
          </w:p>
        </w:tc>
      </w:tr>
      <w:tr w:rsidR="008E6458">
        <w:tc>
          <w:tcPr>
            <w:tcW w:w="3652" w:type="dxa"/>
          </w:tcPr>
          <w:p w:rsidR="008E6458" w:rsidRPr="00EE4E7D" w:rsidRDefault="008E6458">
            <w:pPr>
              <w:jc w:val="both"/>
              <w:rPr>
                <w:rFonts w:ascii="Arial" w:hAnsi="Arial" w:cs="Arial"/>
                <w:sz w:val="20"/>
                <w:szCs w:val="20"/>
              </w:rPr>
            </w:pPr>
            <w:r w:rsidRPr="00EE4E7D">
              <w:rPr>
                <w:rFonts w:ascii="Arial" w:hAnsi="Arial" w:cs="Arial"/>
                <w:sz w:val="20"/>
                <w:szCs w:val="20"/>
              </w:rPr>
              <w:t>Основные функции, цели и задачи деятельности объекта контроля</w:t>
            </w:r>
          </w:p>
        </w:tc>
        <w:tc>
          <w:tcPr>
            <w:tcW w:w="5919" w:type="dxa"/>
          </w:tcPr>
          <w:p w:rsidR="008E6458" w:rsidRPr="005303C0" w:rsidRDefault="008E6458" w:rsidP="0007432A">
            <w:pPr>
              <w:ind w:left="-567" w:firstLine="567"/>
              <w:jc w:val="both"/>
              <w:rPr>
                <w:rFonts w:ascii="Arial" w:hAnsi="Arial" w:cs="Arial"/>
                <w:sz w:val="20"/>
                <w:szCs w:val="20"/>
              </w:rPr>
            </w:pPr>
            <w:r w:rsidRPr="005303C0">
              <w:rPr>
                <w:rFonts w:ascii="Arial" w:hAnsi="Arial" w:cs="Arial"/>
                <w:sz w:val="20"/>
                <w:szCs w:val="20"/>
              </w:rPr>
              <w:t xml:space="preserve">В соответствии с Положением об администрации </w:t>
            </w:r>
            <w:proofErr w:type="spellStart"/>
            <w:r w:rsidRPr="005303C0">
              <w:rPr>
                <w:rFonts w:ascii="Arial" w:hAnsi="Arial" w:cs="Arial"/>
                <w:sz w:val="20"/>
                <w:szCs w:val="20"/>
              </w:rPr>
              <w:t>Итатского</w:t>
            </w:r>
            <w:proofErr w:type="spellEnd"/>
          </w:p>
          <w:p w:rsidR="008E6458" w:rsidRDefault="008E6458" w:rsidP="005303C0">
            <w:pPr>
              <w:jc w:val="both"/>
              <w:rPr>
                <w:rFonts w:ascii="Arial" w:hAnsi="Arial" w:cs="Arial"/>
                <w:sz w:val="20"/>
                <w:szCs w:val="20"/>
              </w:rPr>
            </w:pPr>
            <w:r w:rsidRPr="005303C0">
              <w:rPr>
                <w:rFonts w:ascii="Arial" w:hAnsi="Arial" w:cs="Arial"/>
                <w:sz w:val="20"/>
                <w:szCs w:val="20"/>
              </w:rPr>
              <w:t>городского поселения Тя</w:t>
            </w:r>
            <w:r>
              <w:rPr>
                <w:rFonts w:ascii="Arial" w:hAnsi="Arial" w:cs="Arial"/>
                <w:sz w:val="20"/>
                <w:szCs w:val="20"/>
              </w:rPr>
              <w:t>жинского муниципального района К</w:t>
            </w:r>
            <w:r w:rsidRPr="005303C0">
              <w:rPr>
                <w:rFonts w:ascii="Arial" w:hAnsi="Arial" w:cs="Arial"/>
                <w:sz w:val="20"/>
                <w:szCs w:val="20"/>
              </w:rPr>
              <w:t>емеровской области</w:t>
            </w:r>
            <w:r>
              <w:rPr>
                <w:rFonts w:ascii="Arial" w:hAnsi="Arial" w:cs="Arial"/>
                <w:sz w:val="20"/>
                <w:szCs w:val="20"/>
              </w:rPr>
              <w:t xml:space="preserve">, утвержденным решением Совета народных депутатов </w:t>
            </w:r>
            <w:proofErr w:type="spellStart"/>
            <w:r>
              <w:rPr>
                <w:rFonts w:ascii="Arial" w:hAnsi="Arial" w:cs="Arial"/>
                <w:sz w:val="20"/>
                <w:szCs w:val="20"/>
              </w:rPr>
              <w:t>Итатского</w:t>
            </w:r>
            <w:proofErr w:type="spellEnd"/>
            <w:r>
              <w:rPr>
                <w:rFonts w:ascii="Arial" w:hAnsi="Arial" w:cs="Arial"/>
                <w:sz w:val="20"/>
                <w:szCs w:val="20"/>
              </w:rPr>
              <w:t xml:space="preserve"> городского поселения от 22.10.2010г. № 6:</w:t>
            </w:r>
          </w:p>
          <w:p w:rsidR="008E6458" w:rsidRDefault="008E6458" w:rsidP="005303C0">
            <w:pPr>
              <w:jc w:val="both"/>
              <w:rPr>
                <w:rFonts w:ascii="Arial" w:hAnsi="Arial" w:cs="Arial"/>
                <w:sz w:val="20"/>
                <w:szCs w:val="20"/>
              </w:rPr>
            </w:pPr>
            <w:r>
              <w:rPr>
                <w:rFonts w:ascii="Arial" w:hAnsi="Arial" w:cs="Arial"/>
                <w:sz w:val="20"/>
                <w:szCs w:val="20"/>
              </w:rPr>
              <w:t xml:space="preserve">Основной целью деятельности местной администрации является обеспечение жизнедеятельности </w:t>
            </w:r>
            <w:proofErr w:type="spellStart"/>
            <w:r>
              <w:rPr>
                <w:rFonts w:ascii="Arial" w:hAnsi="Arial" w:cs="Arial"/>
                <w:sz w:val="20"/>
                <w:szCs w:val="20"/>
              </w:rPr>
              <w:t>Итатского</w:t>
            </w:r>
            <w:proofErr w:type="spellEnd"/>
            <w:r>
              <w:rPr>
                <w:rFonts w:ascii="Arial" w:hAnsi="Arial" w:cs="Arial"/>
                <w:sz w:val="20"/>
                <w:szCs w:val="20"/>
              </w:rPr>
              <w:t xml:space="preserve"> городского поселения на основании Конституции Российской Федерации, федерального и областного законодательства, Устава муниципального образования «</w:t>
            </w:r>
            <w:proofErr w:type="spellStart"/>
            <w:r>
              <w:rPr>
                <w:rFonts w:ascii="Arial" w:hAnsi="Arial" w:cs="Arial"/>
                <w:sz w:val="20"/>
                <w:szCs w:val="20"/>
              </w:rPr>
              <w:t>Итатское</w:t>
            </w:r>
            <w:proofErr w:type="spellEnd"/>
            <w:r>
              <w:rPr>
                <w:rFonts w:ascii="Arial" w:hAnsi="Arial" w:cs="Arial"/>
                <w:sz w:val="20"/>
                <w:szCs w:val="20"/>
              </w:rPr>
              <w:t xml:space="preserve"> городское поселение» и нормативных правовых актов органов местного самоуправления </w:t>
            </w:r>
            <w:proofErr w:type="spellStart"/>
            <w:r>
              <w:rPr>
                <w:rFonts w:ascii="Arial" w:hAnsi="Arial" w:cs="Arial"/>
                <w:sz w:val="20"/>
                <w:szCs w:val="20"/>
              </w:rPr>
              <w:t>Итатского</w:t>
            </w:r>
            <w:proofErr w:type="spellEnd"/>
            <w:r>
              <w:rPr>
                <w:rFonts w:ascii="Arial" w:hAnsi="Arial" w:cs="Arial"/>
                <w:sz w:val="20"/>
                <w:szCs w:val="20"/>
              </w:rPr>
              <w:t xml:space="preserve"> городского поселения в пределах своей компетенции.</w:t>
            </w:r>
          </w:p>
          <w:p w:rsidR="008E6458" w:rsidRDefault="008E6458" w:rsidP="005303C0">
            <w:pPr>
              <w:jc w:val="both"/>
              <w:rPr>
                <w:rFonts w:ascii="Arial" w:hAnsi="Arial" w:cs="Arial"/>
                <w:sz w:val="20"/>
                <w:szCs w:val="20"/>
              </w:rPr>
            </w:pPr>
            <w:r>
              <w:rPr>
                <w:rFonts w:ascii="Arial" w:hAnsi="Arial" w:cs="Arial"/>
                <w:sz w:val="20"/>
                <w:szCs w:val="20"/>
              </w:rPr>
              <w:t>Задачами местной администрации являются:</w:t>
            </w:r>
          </w:p>
          <w:p w:rsidR="008E6458" w:rsidRDefault="008E6458" w:rsidP="005303C0">
            <w:pPr>
              <w:jc w:val="both"/>
              <w:rPr>
                <w:rFonts w:ascii="Arial" w:hAnsi="Arial" w:cs="Arial"/>
                <w:sz w:val="20"/>
                <w:szCs w:val="20"/>
              </w:rPr>
            </w:pPr>
            <w:r>
              <w:rPr>
                <w:rFonts w:ascii="Arial" w:hAnsi="Arial" w:cs="Arial"/>
                <w:sz w:val="20"/>
                <w:szCs w:val="20"/>
              </w:rPr>
              <w:t>- осуществление исполнительно-распорядительных функций органов местного самоуправления;</w:t>
            </w:r>
          </w:p>
          <w:p w:rsidR="008E6458" w:rsidRDefault="008E6458" w:rsidP="005303C0">
            <w:pPr>
              <w:jc w:val="both"/>
              <w:rPr>
                <w:rFonts w:ascii="Arial" w:hAnsi="Arial" w:cs="Arial"/>
                <w:sz w:val="20"/>
                <w:szCs w:val="20"/>
              </w:rPr>
            </w:pPr>
            <w:r>
              <w:rPr>
                <w:rFonts w:ascii="Arial" w:hAnsi="Arial" w:cs="Arial"/>
                <w:sz w:val="20"/>
                <w:szCs w:val="20"/>
              </w:rPr>
              <w:t>- проведение местной политики и реализация нормативных правовых актов органов местного самоуправления;</w:t>
            </w:r>
          </w:p>
          <w:p w:rsidR="008E6458" w:rsidRDefault="008E6458" w:rsidP="005303C0">
            <w:pPr>
              <w:jc w:val="both"/>
              <w:rPr>
                <w:rFonts w:ascii="Arial" w:hAnsi="Arial" w:cs="Arial"/>
                <w:sz w:val="20"/>
                <w:szCs w:val="20"/>
              </w:rPr>
            </w:pPr>
            <w:r>
              <w:rPr>
                <w:rFonts w:ascii="Arial" w:hAnsi="Arial" w:cs="Arial"/>
                <w:sz w:val="20"/>
                <w:szCs w:val="20"/>
              </w:rPr>
              <w:lastRenderedPageBreak/>
              <w:t>- обеспечение общественного порядка, защита прав и законных интересов граждан и юридических лиц в пределах своей компетенции;</w:t>
            </w:r>
          </w:p>
          <w:p w:rsidR="008E6458" w:rsidRDefault="008E6458" w:rsidP="005303C0">
            <w:pPr>
              <w:jc w:val="both"/>
              <w:rPr>
                <w:rFonts w:ascii="Arial" w:hAnsi="Arial" w:cs="Arial"/>
                <w:sz w:val="20"/>
                <w:szCs w:val="20"/>
              </w:rPr>
            </w:pPr>
            <w:r>
              <w:rPr>
                <w:rFonts w:ascii="Arial" w:hAnsi="Arial" w:cs="Arial"/>
                <w:sz w:val="20"/>
                <w:szCs w:val="20"/>
              </w:rPr>
              <w:t>- развитие территориального общественного самоуправления;</w:t>
            </w:r>
          </w:p>
          <w:p w:rsidR="008E6458" w:rsidRPr="00A15844" w:rsidRDefault="008E6458" w:rsidP="005303C0">
            <w:pPr>
              <w:jc w:val="both"/>
              <w:rPr>
                <w:rFonts w:ascii="Arial" w:hAnsi="Arial" w:cs="Arial"/>
                <w:sz w:val="20"/>
                <w:szCs w:val="20"/>
                <w:highlight w:val="yellow"/>
              </w:rPr>
            </w:pPr>
            <w:r>
              <w:rPr>
                <w:rFonts w:ascii="Arial" w:hAnsi="Arial" w:cs="Arial"/>
                <w:sz w:val="20"/>
                <w:szCs w:val="20"/>
              </w:rPr>
              <w:t>- иные задачи.</w:t>
            </w:r>
          </w:p>
        </w:tc>
      </w:tr>
      <w:tr w:rsidR="008E6458">
        <w:tc>
          <w:tcPr>
            <w:tcW w:w="3652" w:type="dxa"/>
          </w:tcPr>
          <w:p w:rsidR="008E6458" w:rsidRDefault="008E6458">
            <w:pPr>
              <w:jc w:val="both"/>
              <w:rPr>
                <w:rFonts w:ascii="Arial" w:hAnsi="Arial" w:cs="Arial"/>
                <w:sz w:val="20"/>
                <w:szCs w:val="20"/>
              </w:rPr>
            </w:pPr>
            <w:r>
              <w:rPr>
                <w:rFonts w:ascii="Arial" w:hAnsi="Arial" w:cs="Arial"/>
                <w:sz w:val="20"/>
                <w:szCs w:val="20"/>
              </w:rPr>
              <w:lastRenderedPageBreak/>
              <w:t>Банковские реквизиты (с наименованием обслуживающих банков)</w:t>
            </w:r>
          </w:p>
        </w:tc>
        <w:tc>
          <w:tcPr>
            <w:tcW w:w="5919" w:type="dxa"/>
          </w:tcPr>
          <w:p w:rsidR="008E6458" w:rsidRDefault="008E6458">
            <w:pPr>
              <w:jc w:val="both"/>
              <w:rPr>
                <w:rFonts w:ascii="Arial" w:hAnsi="Arial" w:cs="Arial"/>
                <w:sz w:val="20"/>
                <w:szCs w:val="20"/>
              </w:rPr>
            </w:pPr>
            <w:r>
              <w:rPr>
                <w:rFonts w:ascii="Arial" w:hAnsi="Arial" w:cs="Arial"/>
                <w:sz w:val="20"/>
                <w:szCs w:val="20"/>
              </w:rPr>
              <w:t>1. л/</w:t>
            </w:r>
            <w:proofErr w:type="spellStart"/>
            <w:r>
              <w:rPr>
                <w:rFonts w:ascii="Arial" w:hAnsi="Arial" w:cs="Arial"/>
                <w:sz w:val="20"/>
                <w:szCs w:val="20"/>
              </w:rPr>
              <w:t>сч</w:t>
            </w:r>
            <w:proofErr w:type="spellEnd"/>
            <w:r>
              <w:rPr>
                <w:rFonts w:ascii="Arial" w:hAnsi="Arial" w:cs="Arial"/>
                <w:sz w:val="20"/>
                <w:szCs w:val="20"/>
              </w:rPr>
              <w:t xml:space="preserve"> № 01393019960 распорядителя бюджетных средств, расчетный счет № 40204810100000000159 в Отделении Кемерово г. Кемерово;</w:t>
            </w:r>
          </w:p>
          <w:p w:rsidR="008E6458" w:rsidRDefault="008E6458" w:rsidP="00892545">
            <w:pPr>
              <w:jc w:val="both"/>
              <w:rPr>
                <w:rFonts w:ascii="Arial" w:hAnsi="Arial" w:cs="Arial"/>
                <w:sz w:val="20"/>
                <w:szCs w:val="20"/>
              </w:rPr>
            </w:pPr>
            <w:r>
              <w:rPr>
                <w:rFonts w:ascii="Arial" w:hAnsi="Arial" w:cs="Arial"/>
                <w:sz w:val="20"/>
                <w:szCs w:val="20"/>
              </w:rPr>
              <w:t>2. л/</w:t>
            </w:r>
            <w:proofErr w:type="spellStart"/>
            <w:r>
              <w:rPr>
                <w:rFonts w:ascii="Arial" w:hAnsi="Arial" w:cs="Arial"/>
                <w:sz w:val="20"/>
                <w:szCs w:val="20"/>
              </w:rPr>
              <w:t>сч</w:t>
            </w:r>
            <w:proofErr w:type="spellEnd"/>
            <w:r>
              <w:rPr>
                <w:rFonts w:ascii="Arial" w:hAnsi="Arial" w:cs="Arial"/>
                <w:sz w:val="20"/>
                <w:szCs w:val="20"/>
              </w:rPr>
              <w:t xml:space="preserve"> № 03393019960 получателя бюджетных средств, расчетный счет № 40204810100000000159 в Отделении Кемерово г. Кемерово;</w:t>
            </w:r>
          </w:p>
          <w:p w:rsidR="008E6458" w:rsidRDefault="008E6458" w:rsidP="00892545">
            <w:pPr>
              <w:jc w:val="both"/>
              <w:rPr>
                <w:rFonts w:ascii="Arial" w:hAnsi="Arial" w:cs="Arial"/>
                <w:sz w:val="20"/>
                <w:szCs w:val="20"/>
              </w:rPr>
            </w:pPr>
            <w:r w:rsidRPr="00892545">
              <w:rPr>
                <w:rFonts w:ascii="Arial" w:hAnsi="Arial" w:cs="Arial"/>
                <w:sz w:val="20"/>
                <w:szCs w:val="20"/>
              </w:rPr>
              <w:t>3. л</w:t>
            </w:r>
            <w:r>
              <w:rPr>
                <w:rFonts w:ascii="Arial" w:hAnsi="Arial" w:cs="Arial"/>
                <w:sz w:val="20"/>
                <w:szCs w:val="20"/>
              </w:rPr>
              <w:t>/</w:t>
            </w:r>
            <w:proofErr w:type="spellStart"/>
            <w:r>
              <w:rPr>
                <w:rFonts w:ascii="Arial" w:hAnsi="Arial" w:cs="Arial"/>
                <w:sz w:val="20"/>
                <w:szCs w:val="20"/>
              </w:rPr>
              <w:t>сч</w:t>
            </w:r>
            <w:proofErr w:type="spellEnd"/>
            <w:r>
              <w:rPr>
                <w:rFonts w:ascii="Arial" w:hAnsi="Arial" w:cs="Arial"/>
                <w:sz w:val="20"/>
                <w:szCs w:val="20"/>
              </w:rPr>
              <w:t xml:space="preserve"> № 04393019960 администраторов доходов бюджета, расчетный счет № 40101810400000010007 в Отделении Кемерово г. Кемерово;</w:t>
            </w:r>
          </w:p>
          <w:p w:rsidR="008E6458" w:rsidRPr="00302D5C" w:rsidRDefault="008E6458" w:rsidP="00892545">
            <w:pPr>
              <w:jc w:val="both"/>
              <w:rPr>
                <w:rFonts w:ascii="Arial" w:hAnsi="Arial" w:cs="Arial"/>
                <w:sz w:val="20"/>
                <w:szCs w:val="20"/>
                <w:highlight w:val="yellow"/>
              </w:rPr>
            </w:pPr>
            <w:r>
              <w:rPr>
                <w:rFonts w:ascii="Arial" w:hAnsi="Arial" w:cs="Arial"/>
                <w:sz w:val="20"/>
                <w:szCs w:val="20"/>
              </w:rPr>
              <w:t>4</w:t>
            </w:r>
            <w:r w:rsidRPr="00892545">
              <w:rPr>
                <w:rFonts w:ascii="Arial" w:hAnsi="Arial" w:cs="Arial"/>
                <w:sz w:val="20"/>
                <w:szCs w:val="20"/>
              </w:rPr>
              <w:t>. л</w:t>
            </w:r>
            <w:r>
              <w:rPr>
                <w:rFonts w:ascii="Arial" w:hAnsi="Arial" w:cs="Arial"/>
                <w:sz w:val="20"/>
                <w:szCs w:val="20"/>
              </w:rPr>
              <w:t>/</w:t>
            </w:r>
            <w:proofErr w:type="spellStart"/>
            <w:r>
              <w:rPr>
                <w:rFonts w:ascii="Arial" w:hAnsi="Arial" w:cs="Arial"/>
                <w:sz w:val="20"/>
                <w:szCs w:val="20"/>
              </w:rPr>
              <w:t>сч</w:t>
            </w:r>
            <w:proofErr w:type="spellEnd"/>
            <w:r>
              <w:rPr>
                <w:rFonts w:ascii="Arial" w:hAnsi="Arial" w:cs="Arial"/>
                <w:sz w:val="20"/>
                <w:szCs w:val="20"/>
              </w:rPr>
              <w:t xml:space="preserve"> № 05393019960 для учета операций со средствами во временном распоряжении, расчетный счет № 40302810600003000147 в Отделении Кемерово г. Кемерово;</w:t>
            </w:r>
          </w:p>
        </w:tc>
      </w:tr>
      <w:tr w:rsidR="008E6458">
        <w:tc>
          <w:tcPr>
            <w:tcW w:w="3652" w:type="dxa"/>
          </w:tcPr>
          <w:p w:rsidR="008E6458" w:rsidRDefault="008E6458">
            <w:pPr>
              <w:jc w:val="both"/>
              <w:rPr>
                <w:rFonts w:ascii="Arial" w:hAnsi="Arial" w:cs="Arial"/>
                <w:sz w:val="20"/>
                <w:szCs w:val="20"/>
              </w:rPr>
            </w:pPr>
            <w:r>
              <w:rPr>
                <w:rFonts w:ascii="Arial" w:hAnsi="Arial" w:cs="Arial"/>
                <w:sz w:val="20"/>
                <w:szCs w:val="20"/>
              </w:rPr>
              <w:t>Исчерпывающий перечень видов деятельности объекта контроля</w:t>
            </w:r>
          </w:p>
        </w:tc>
        <w:tc>
          <w:tcPr>
            <w:tcW w:w="5919" w:type="dxa"/>
          </w:tcPr>
          <w:p w:rsidR="008E6458" w:rsidRPr="00583CA5" w:rsidRDefault="008E6458" w:rsidP="00A17366">
            <w:pPr>
              <w:jc w:val="both"/>
              <w:rPr>
                <w:rFonts w:ascii="Arial" w:hAnsi="Arial" w:cs="Arial"/>
                <w:sz w:val="20"/>
                <w:szCs w:val="20"/>
              </w:rPr>
            </w:pPr>
            <w:r>
              <w:rPr>
                <w:rFonts w:ascii="Arial" w:hAnsi="Arial" w:cs="Arial"/>
                <w:sz w:val="20"/>
                <w:szCs w:val="20"/>
              </w:rPr>
              <w:t>84.11.35</w:t>
            </w:r>
            <w:r w:rsidR="003442A5">
              <w:rPr>
                <w:rFonts w:ascii="Arial" w:hAnsi="Arial" w:cs="Arial"/>
                <w:sz w:val="20"/>
                <w:szCs w:val="20"/>
              </w:rPr>
              <w:t xml:space="preserve"> </w:t>
            </w:r>
            <w:r>
              <w:rPr>
                <w:rFonts w:ascii="Arial" w:hAnsi="Arial" w:cs="Arial"/>
                <w:sz w:val="20"/>
                <w:szCs w:val="20"/>
              </w:rPr>
              <w:t xml:space="preserve">Деятельность органов местного самоуправления </w:t>
            </w:r>
            <w:r w:rsidRPr="003442A5">
              <w:rPr>
                <w:rFonts w:ascii="Arial" w:hAnsi="Arial" w:cs="Arial"/>
                <w:sz w:val="20"/>
                <w:szCs w:val="20"/>
              </w:rPr>
              <w:t>сельских поселений</w:t>
            </w:r>
          </w:p>
          <w:p w:rsidR="008E6458" w:rsidRPr="00302D5C" w:rsidRDefault="008E6458" w:rsidP="00A17366">
            <w:pPr>
              <w:jc w:val="both"/>
              <w:rPr>
                <w:rFonts w:ascii="Arial" w:hAnsi="Arial" w:cs="Arial"/>
                <w:sz w:val="20"/>
                <w:szCs w:val="20"/>
                <w:highlight w:val="yellow"/>
              </w:rPr>
            </w:pPr>
          </w:p>
        </w:tc>
      </w:tr>
      <w:tr w:rsidR="008E6458">
        <w:tc>
          <w:tcPr>
            <w:tcW w:w="3652" w:type="dxa"/>
          </w:tcPr>
          <w:p w:rsidR="008E6458" w:rsidRDefault="008E6458">
            <w:pPr>
              <w:jc w:val="both"/>
              <w:rPr>
                <w:rFonts w:ascii="Arial" w:hAnsi="Arial" w:cs="Arial"/>
                <w:sz w:val="20"/>
                <w:szCs w:val="20"/>
              </w:rPr>
            </w:pPr>
            <w:r>
              <w:rPr>
                <w:rFonts w:ascii="Arial" w:hAnsi="Arial" w:cs="Arial"/>
                <w:sz w:val="20"/>
                <w:szCs w:val="20"/>
              </w:rPr>
              <w:t>Имеющиеся лицензии на осуществление соответствующих видов деятельности</w:t>
            </w:r>
          </w:p>
        </w:tc>
        <w:tc>
          <w:tcPr>
            <w:tcW w:w="5919" w:type="dxa"/>
          </w:tcPr>
          <w:p w:rsidR="008E6458" w:rsidRDefault="008E6458">
            <w:pPr>
              <w:jc w:val="both"/>
              <w:rPr>
                <w:rFonts w:ascii="Arial" w:hAnsi="Arial" w:cs="Arial"/>
                <w:sz w:val="20"/>
                <w:szCs w:val="20"/>
              </w:rPr>
            </w:pPr>
          </w:p>
        </w:tc>
      </w:tr>
    </w:tbl>
    <w:p w:rsidR="008E6458" w:rsidRDefault="008E6458" w:rsidP="00553069">
      <w:pPr>
        <w:jc w:val="both"/>
        <w:rPr>
          <w:rFonts w:ascii="Arial" w:hAnsi="Arial" w:cs="Arial"/>
          <w:sz w:val="24"/>
          <w:szCs w:val="24"/>
        </w:rPr>
      </w:pPr>
    </w:p>
    <w:p w:rsidR="008E6458" w:rsidRDefault="008E6458" w:rsidP="00553069">
      <w:pPr>
        <w:jc w:val="both"/>
        <w:rPr>
          <w:rFonts w:ascii="Arial" w:hAnsi="Arial" w:cs="Arial"/>
          <w:sz w:val="24"/>
          <w:szCs w:val="24"/>
        </w:rPr>
      </w:pPr>
      <w:r>
        <w:rPr>
          <w:rFonts w:ascii="Arial" w:hAnsi="Arial" w:cs="Arial"/>
          <w:sz w:val="24"/>
          <w:szCs w:val="24"/>
        </w:rPr>
        <w:t xml:space="preserve">Сведения о лицах, имеющих в проверяемом периоде право подписи денежных и расчетных документов:  </w:t>
      </w:r>
    </w:p>
    <w:p w:rsidR="008E6458" w:rsidRDefault="008E6458" w:rsidP="000E5149">
      <w:pPr>
        <w:jc w:val="both"/>
        <w:rPr>
          <w:rFonts w:ascii="Arial" w:hAnsi="Arial" w:cs="Arial"/>
          <w:sz w:val="24"/>
          <w:szCs w:val="24"/>
        </w:rPr>
      </w:pPr>
      <w:r>
        <w:rPr>
          <w:rFonts w:ascii="Arial" w:hAnsi="Arial" w:cs="Arial"/>
          <w:sz w:val="24"/>
          <w:szCs w:val="24"/>
        </w:rPr>
        <w:t xml:space="preserve">1. с 03.04.2006 по 21.10.2010 в соответствии с распоряжением от 03.04.2006 № 42: </w:t>
      </w:r>
    </w:p>
    <w:p w:rsidR="008E6458" w:rsidRDefault="008E6458" w:rsidP="000E5149">
      <w:pPr>
        <w:jc w:val="both"/>
        <w:rPr>
          <w:rFonts w:ascii="Arial" w:hAnsi="Arial" w:cs="Arial"/>
          <w:sz w:val="24"/>
          <w:szCs w:val="24"/>
        </w:rPr>
      </w:pPr>
      <w:r>
        <w:rPr>
          <w:rFonts w:ascii="Arial" w:hAnsi="Arial" w:cs="Arial"/>
          <w:sz w:val="24"/>
          <w:szCs w:val="24"/>
        </w:rPr>
        <w:t xml:space="preserve">     право первой подписи:</w:t>
      </w:r>
    </w:p>
    <w:p w:rsidR="008E6458" w:rsidRPr="00CE0291" w:rsidRDefault="008E6458" w:rsidP="00553069">
      <w:pPr>
        <w:jc w:val="both"/>
        <w:rPr>
          <w:rFonts w:ascii="Arial" w:hAnsi="Arial" w:cs="Arial"/>
          <w:sz w:val="24"/>
          <w:szCs w:val="24"/>
        </w:rPr>
      </w:pPr>
      <w:r>
        <w:rPr>
          <w:rFonts w:ascii="Arial" w:hAnsi="Arial" w:cs="Arial"/>
          <w:sz w:val="24"/>
          <w:szCs w:val="24"/>
        </w:rPr>
        <w:t>Гурских Ольга Владимировна</w:t>
      </w:r>
      <w:r w:rsidRPr="00CE0291">
        <w:rPr>
          <w:rFonts w:ascii="Arial" w:hAnsi="Arial" w:cs="Arial"/>
          <w:sz w:val="24"/>
          <w:szCs w:val="24"/>
        </w:rPr>
        <w:t xml:space="preserve"> – </w:t>
      </w:r>
      <w:r>
        <w:rPr>
          <w:rFonts w:ascii="Arial" w:hAnsi="Arial" w:cs="Arial"/>
          <w:sz w:val="24"/>
          <w:szCs w:val="24"/>
        </w:rPr>
        <w:t xml:space="preserve">глава администрации поселка </w:t>
      </w:r>
      <w:proofErr w:type="spellStart"/>
      <w:r>
        <w:rPr>
          <w:rFonts w:ascii="Arial" w:hAnsi="Arial" w:cs="Arial"/>
          <w:sz w:val="24"/>
          <w:szCs w:val="24"/>
        </w:rPr>
        <w:t>Итатский</w:t>
      </w:r>
      <w:proofErr w:type="spellEnd"/>
      <w:r w:rsidRPr="00CE0291">
        <w:rPr>
          <w:rFonts w:ascii="Arial" w:hAnsi="Arial" w:cs="Arial"/>
          <w:sz w:val="24"/>
          <w:szCs w:val="24"/>
        </w:rPr>
        <w:t>,</w:t>
      </w:r>
    </w:p>
    <w:p w:rsidR="008E6458" w:rsidRPr="00CE0291" w:rsidRDefault="008E6458" w:rsidP="00553069">
      <w:pPr>
        <w:jc w:val="both"/>
        <w:rPr>
          <w:rFonts w:ascii="Arial" w:hAnsi="Arial" w:cs="Arial"/>
          <w:sz w:val="24"/>
          <w:szCs w:val="24"/>
        </w:rPr>
      </w:pPr>
      <w:r>
        <w:rPr>
          <w:rFonts w:ascii="Arial" w:hAnsi="Arial" w:cs="Arial"/>
          <w:sz w:val="24"/>
          <w:szCs w:val="24"/>
        </w:rPr>
        <w:t>Семенова Валентина Петровна</w:t>
      </w:r>
      <w:r w:rsidRPr="00CE0291">
        <w:rPr>
          <w:rFonts w:ascii="Arial" w:hAnsi="Arial" w:cs="Arial"/>
          <w:sz w:val="24"/>
          <w:szCs w:val="24"/>
        </w:rPr>
        <w:t xml:space="preserve"> – </w:t>
      </w:r>
      <w:r>
        <w:rPr>
          <w:rFonts w:ascii="Arial" w:hAnsi="Arial" w:cs="Arial"/>
          <w:sz w:val="24"/>
          <w:szCs w:val="24"/>
        </w:rPr>
        <w:t xml:space="preserve">главный специалист администрации поселка </w:t>
      </w:r>
      <w:proofErr w:type="spellStart"/>
      <w:r>
        <w:rPr>
          <w:rFonts w:ascii="Arial" w:hAnsi="Arial" w:cs="Arial"/>
          <w:sz w:val="24"/>
          <w:szCs w:val="24"/>
        </w:rPr>
        <w:t>Итатский</w:t>
      </w:r>
      <w:proofErr w:type="spellEnd"/>
      <w:r w:rsidRPr="00CE0291">
        <w:rPr>
          <w:rFonts w:ascii="Arial" w:hAnsi="Arial" w:cs="Arial"/>
          <w:sz w:val="24"/>
          <w:szCs w:val="24"/>
        </w:rPr>
        <w:t>,</w:t>
      </w:r>
    </w:p>
    <w:p w:rsidR="008E6458" w:rsidRPr="00CE0291" w:rsidRDefault="008E6458" w:rsidP="00553069">
      <w:pPr>
        <w:jc w:val="both"/>
        <w:rPr>
          <w:rFonts w:ascii="Arial" w:hAnsi="Arial" w:cs="Arial"/>
          <w:sz w:val="24"/>
          <w:szCs w:val="24"/>
        </w:rPr>
      </w:pPr>
      <w:r>
        <w:rPr>
          <w:rFonts w:ascii="Arial" w:hAnsi="Arial" w:cs="Arial"/>
          <w:sz w:val="24"/>
          <w:szCs w:val="24"/>
        </w:rPr>
        <w:t xml:space="preserve">     На время очередного отпуска, отсутствия, болезни главы администрации поселка </w:t>
      </w:r>
      <w:proofErr w:type="spellStart"/>
      <w:r>
        <w:rPr>
          <w:rFonts w:ascii="Arial" w:hAnsi="Arial" w:cs="Arial"/>
          <w:sz w:val="24"/>
          <w:szCs w:val="24"/>
        </w:rPr>
        <w:t>Итатский</w:t>
      </w:r>
      <w:proofErr w:type="spellEnd"/>
      <w:r>
        <w:rPr>
          <w:rFonts w:ascii="Arial" w:hAnsi="Arial" w:cs="Arial"/>
          <w:sz w:val="24"/>
          <w:szCs w:val="24"/>
        </w:rPr>
        <w:t xml:space="preserve">, главного специалиста администрации поселка </w:t>
      </w:r>
      <w:proofErr w:type="spellStart"/>
      <w:r>
        <w:rPr>
          <w:rFonts w:ascii="Arial" w:hAnsi="Arial" w:cs="Arial"/>
          <w:sz w:val="24"/>
          <w:szCs w:val="24"/>
        </w:rPr>
        <w:t>Итатский</w:t>
      </w:r>
      <w:proofErr w:type="spellEnd"/>
      <w:r>
        <w:rPr>
          <w:rFonts w:ascii="Arial" w:hAnsi="Arial" w:cs="Arial"/>
          <w:sz w:val="24"/>
          <w:szCs w:val="24"/>
        </w:rPr>
        <w:t xml:space="preserve"> и на основании соответствующего приказа - п</w:t>
      </w:r>
      <w:r w:rsidRPr="00CE0291">
        <w:rPr>
          <w:rFonts w:ascii="Arial" w:hAnsi="Arial" w:cs="Arial"/>
          <w:sz w:val="24"/>
          <w:szCs w:val="24"/>
        </w:rPr>
        <w:t>раво второй подписи:</w:t>
      </w:r>
    </w:p>
    <w:p w:rsidR="008E6458" w:rsidRPr="00CE0291" w:rsidRDefault="008E6458" w:rsidP="00553069">
      <w:pPr>
        <w:jc w:val="both"/>
        <w:rPr>
          <w:rFonts w:ascii="Arial" w:hAnsi="Arial" w:cs="Arial"/>
          <w:sz w:val="24"/>
          <w:szCs w:val="24"/>
        </w:rPr>
      </w:pPr>
      <w:proofErr w:type="spellStart"/>
      <w:r>
        <w:rPr>
          <w:rFonts w:ascii="Arial" w:hAnsi="Arial" w:cs="Arial"/>
          <w:sz w:val="24"/>
          <w:szCs w:val="24"/>
        </w:rPr>
        <w:t>Заводюк</w:t>
      </w:r>
      <w:proofErr w:type="spellEnd"/>
      <w:r>
        <w:rPr>
          <w:rFonts w:ascii="Arial" w:hAnsi="Arial" w:cs="Arial"/>
          <w:sz w:val="24"/>
          <w:szCs w:val="24"/>
        </w:rPr>
        <w:t xml:space="preserve"> Оксана Анатольевна</w:t>
      </w:r>
      <w:r w:rsidRPr="00CE0291">
        <w:rPr>
          <w:rFonts w:ascii="Arial" w:hAnsi="Arial" w:cs="Arial"/>
          <w:sz w:val="24"/>
          <w:szCs w:val="24"/>
        </w:rPr>
        <w:t xml:space="preserve"> – </w:t>
      </w:r>
      <w:r>
        <w:rPr>
          <w:rFonts w:ascii="Arial" w:hAnsi="Arial" w:cs="Arial"/>
          <w:sz w:val="24"/>
          <w:szCs w:val="24"/>
        </w:rPr>
        <w:t xml:space="preserve">заместитель главы поселка </w:t>
      </w:r>
      <w:proofErr w:type="spellStart"/>
      <w:r>
        <w:rPr>
          <w:rFonts w:ascii="Arial" w:hAnsi="Arial" w:cs="Arial"/>
          <w:sz w:val="24"/>
          <w:szCs w:val="24"/>
        </w:rPr>
        <w:t>Итатский</w:t>
      </w:r>
      <w:proofErr w:type="spellEnd"/>
      <w:r w:rsidRPr="00CE0291">
        <w:rPr>
          <w:rFonts w:ascii="Arial" w:hAnsi="Arial" w:cs="Arial"/>
          <w:sz w:val="24"/>
          <w:szCs w:val="24"/>
        </w:rPr>
        <w:t>,</w:t>
      </w:r>
    </w:p>
    <w:p w:rsidR="008E6458" w:rsidRDefault="008E6458" w:rsidP="00553069">
      <w:pPr>
        <w:jc w:val="both"/>
        <w:rPr>
          <w:rFonts w:ascii="Arial" w:hAnsi="Arial" w:cs="Arial"/>
          <w:sz w:val="24"/>
          <w:szCs w:val="24"/>
        </w:rPr>
      </w:pPr>
      <w:r>
        <w:rPr>
          <w:rFonts w:ascii="Arial" w:hAnsi="Arial" w:cs="Arial"/>
          <w:sz w:val="24"/>
          <w:szCs w:val="24"/>
        </w:rPr>
        <w:t>Густов Константин Александрович</w:t>
      </w:r>
      <w:r w:rsidRPr="00CE0291">
        <w:rPr>
          <w:rFonts w:ascii="Arial" w:hAnsi="Arial" w:cs="Arial"/>
          <w:sz w:val="24"/>
          <w:szCs w:val="24"/>
        </w:rPr>
        <w:t xml:space="preserve"> – </w:t>
      </w:r>
      <w:r>
        <w:rPr>
          <w:rFonts w:ascii="Arial" w:hAnsi="Arial" w:cs="Arial"/>
          <w:sz w:val="24"/>
          <w:szCs w:val="24"/>
        </w:rPr>
        <w:t xml:space="preserve">ведущий специалист администрации поселка </w:t>
      </w:r>
      <w:proofErr w:type="spellStart"/>
      <w:r>
        <w:rPr>
          <w:rFonts w:ascii="Arial" w:hAnsi="Arial" w:cs="Arial"/>
          <w:sz w:val="24"/>
          <w:szCs w:val="24"/>
        </w:rPr>
        <w:t>Итатский</w:t>
      </w:r>
      <w:proofErr w:type="spellEnd"/>
      <w:r>
        <w:rPr>
          <w:rFonts w:ascii="Arial" w:hAnsi="Arial" w:cs="Arial"/>
          <w:sz w:val="24"/>
          <w:szCs w:val="24"/>
        </w:rPr>
        <w:t>.</w:t>
      </w:r>
    </w:p>
    <w:p w:rsidR="008E6458" w:rsidRDefault="008E6458" w:rsidP="00800D24">
      <w:pPr>
        <w:jc w:val="both"/>
        <w:rPr>
          <w:rFonts w:ascii="Arial" w:hAnsi="Arial" w:cs="Arial"/>
          <w:sz w:val="24"/>
          <w:szCs w:val="24"/>
        </w:rPr>
      </w:pPr>
      <w:r>
        <w:rPr>
          <w:rFonts w:ascii="Arial" w:hAnsi="Arial" w:cs="Arial"/>
          <w:sz w:val="24"/>
          <w:szCs w:val="24"/>
        </w:rPr>
        <w:t xml:space="preserve">2. с 22.10.2010 по 29.09.2015 в соответствии с распоряжением от 22.10.2010 № 78: </w:t>
      </w:r>
    </w:p>
    <w:p w:rsidR="008E6458" w:rsidRDefault="008E6458" w:rsidP="00800D24">
      <w:pPr>
        <w:jc w:val="both"/>
        <w:rPr>
          <w:rFonts w:ascii="Arial" w:hAnsi="Arial" w:cs="Arial"/>
          <w:sz w:val="24"/>
          <w:szCs w:val="24"/>
        </w:rPr>
      </w:pPr>
      <w:r>
        <w:rPr>
          <w:rFonts w:ascii="Arial" w:hAnsi="Arial" w:cs="Arial"/>
          <w:sz w:val="24"/>
          <w:szCs w:val="24"/>
        </w:rPr>
        <w:t xml:space="preserve">     право первой подписи:</w:t>
      </w:r>
    </w:p>
    <w:p w:rsidR="008E6458" w:rsidRPr="00CE0291" w:rsidRDefault="008E6458" w:rsidP="00800D24">
      <w:pPr>
        <w:jc w:val="both"/>
        <w:rPr>
          <w:rFonts w:ascii="Arial" w:hAnsi="Arial" w:cs="Arial"/>
          <w:sz w:val="24"/>
          <w:szCs w:val="24"/>
        </w:rPr>
      </w:pPr>
      <w:proofErr w:type="spellStart"/>
      <w:r>
        <w:rPr>
          <w:rFonts w:ascii="Arial" w:hAnsi="Arial" w:cs="Arial"/>
          <w:sz w:val="24"/>
          <w:szCs w:val="24"/>
        </w:rPr>
        <w:t>Конопелькин</w:t>
      </w:r>
      <w:proofErr w:type="spellEnd"/>
      <w:r>
        <w:rPr>
          <w:rFonts w:ascii="Arial" w:hAnsi="Arial" w:cs="Arial"/>
          <w:sz w:val="24"/>
          <w:szCs w:val="24"/>
        </w:rPr>
        <w:t xml:space="preserve"> Евгений Юрьевич</w:t>
      </w:r>
      <w:r w:rsidRPr="00CE0291">
        <w:rPr>
          <w:rFonts w:ascii="Arial" w:hAnsi="Arial" w:cs="Arial"/>
          <w:sz w:val="24"/>
          <w:szCs w:val="24"/>
        </w:rPr>
        <w:t xml:space="preserve"> – </w:t>
      </w:r>
      <w:r>
        <w:rPr>
          <w:rFonts w:ascii="Arial" w:hAnsi="Arial" w:cs="Arial"/>
          <w:sz w:val="24"/>
          <w:szCs w:val="24"/>
        </w:rPr>
        <w:t xml:space="preserve">глава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w:t>
      </w:r>
      <w:r w:rsidRPr="00CE0291">
        <w:rPr>
          <w:rFonts w:ascii="Arial" w:hAnsi="Arial" w:cs="Arial"/>
          <w:sz w:val="24"/>
          <w:szCs w:val="24"/>
        </w:rPr>
        <w:t>,</w:t>
      </w:r>
    </w:p>
    <w:p w:rsidR="008E6458" w:rsidRPr="00CE0291" w:rsidRDefault="008E6458" w:rsidP="00800D24">
      <w:pPr>
        <w:jc w:val="both"/>
        <w:rPr>
          <w:rFonts w:ascii="Arial" w:hAnsi="Arial" w:cs="Arial"/>
          <w:sz w:val="24"/>
          <w:szCs w:val="24"/>
        </w:rPr>
      </w:pPr>
      <w:r>
        <w:rPr>
          <w:rFonts w:ascii="Arial" w:hAnsi="Arial" w:cs="Arial"/>
          <w:sz w:val="24"/>
          <w:szCs w:val="24"/>
        </w:rPr>
        <w:t>Семенова Валентина Петровна</w:t>
      </w:r>
      <w:r w:rsidRPr="00CE0291">
        <w:rPr>
          <w:rFonts w:ascii="Arial" w:hAnsi="Arial" w:cs="Arial"/>
          <w:sz w:val="24"/>
          <w:szCs w:val="24"/>
        </w:rPr>
        <w:t xml:space="preserve"> – </w:t>
      </w:r>
      <w:r>
        <w:rPr>
          <w:rFonts w:ascii="Arial" w:hAnsi="Arial" w:cs="Arial"/>
          <w:sz w:val="24"/>
          <w:szCs w:val="24"/>
        </w:rPr>
        <w:t xml:space="preserve">главный специалист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w:t>
      </w:r>
      <w:r w:rsidRPr="00CE0291">
        <w:rPr>
          <w:rFonts w:ascii="Arial" w:hAnsi="Arial" w:cs="Arial"/>
          <w:sz w:val="24"/>
          <w:szCs w:val="24"/>
        </w:rPr>
        <w:t>,</w:t>
      </w:r>
    </w:p>
    <w:p w:rsidR="008E6458" w:rsidRPr="00CE0291" w:rsidRDefault="008E6458" w:rsidP="00800D24">
      <w:pPr>
        <w:jc w:val="both"/>
        <w:rPr>
          <w:rFonts w:ascii="Arial" w:hAnsi="Arial" w:cs="Arial"/>
          <w:sz w:val="24"/>
          <w:szCs w:val="24"/>
        </w:rPr>
      </w:pPr>
      <w:r>
        <w:rPr>
          <w:rFonts w:ascii="Arial" w:hAnsi="Arial" w:cs="Arial"/>
          <w:sz w:val="24"/>
          <w:szCs w:val="24"/>
        </w:rPr>
        <w:t xml:space="preserve">     На время очередного отпуска, отсутствия, болезни главы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главного специалиста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и на основании соответствующего приказа - п</w:t>
      </w:r>
      <w:r w:rsidRPr="00CE0291">
        <w:rPr>
          <w:rFonts w:ascii="Arial" w:hAnsi="Arial" w:cs="Arial"/>
          <w:sz w:val="24"/>
          <w:szCs w:val="24"/>
        </w:rPr>
        <w:t>раво второй подписи:</w:t>
      </w:r>
    </w:p>
    <w:p w:rsidR="008E6458" w:rsidRPr="00CE0291" w:rsidRDefault="008E6458" w:rsidP="00800D24">
      <w:pPr>
        <w:jc w:val="both"/>
        <w:rPr>
          <w:rFonts w:ascii="Arial" w:hAnsi="Arial" w:cs="Arial"/>
          <w:sz w:val="24"/>
          <w:szCs w:val="24"/>
        </w:rPr>
      </w:pPr>
      <w:proofErr w:type="spellStart"/>
      <w:r>
        <w:rPr>
          <w:rFonts w:ascii="Arial" w:hAnsi="Arial" w:cs="Arial"/>
          <w:sz w:val="24"/>
          <w:szCs w:val="24"/>
        </w:rPr>
        <w:t>Заводюк</w:t>
      </w:r>
      <w:proofErr w:type="spellEnd"/>
      <w:r>
        <w:rPr>
          <w:rFonts w:ascii="Arial" w:hAnsi="Arial" w:cs="Arial"/>
          <w:sz w:val="24"/>
          <w:szCs w:val="24"/>
        </w:rPr>
        <w:t xml:space="preserve"> Оксана Анатольевна</w:t>
      </w:r>
      <w:r w:rsidRPr="00CE0291">
        <w:rPr>
          <w:rFonts w:ascii="Arial" w:hAnsi="Arial" w:cs="Arial"/>
          <w:sz w:val="24"/>
          <w:szCs w:val="24"/>
        </w:rPr>
        <w:t xml:space="preserve"> – </w:t>
      </w:r>
      <w:r>
        <w:rPr>
          <w:rFonts w:ascii="Arial" w:hAnsi="Arial" w:cs="Arial"/>
          <w:sz w:val="24"/>
          <w:szCs w:val="24"/>
        </w:rPr>
        <w:t xml:space="preserve">заместитель главы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w:t>
      </w:r>
      <w:r w:rsidRPr="00CE0291">
        <w:rPr>
          <w:rFonts w:ascii="Arial" w:hAnsi="Arial" w:cs="Arial"/>
          <w:sz w:val="24"/>
          <w:szCs w:val="24"/>
        </w:rPr>
        <w:t>,</w:t>
      </w:r>
    </w:p>
    <w:p w:rsidR="008E6458" w:rsidRDefault="008E6458" w:rsidP="00800D24">
      <w:pPr>
        <w:jc w:val="both"/>
        <w:rPr>
          <w:rFonts w:ascii="Arial" w:hAnsi="Arial" w:cs="Arial"/>
          <w:sz w:val="24"/>
          <w:szCs w:val="24"/>
        </w:rPr>
      </w:pPr>
      <w:r>
        <w:rPr>
          <w:rFonts w:ascii="Arial" w:hAnsi="Arial" w:cs="Arial"/>
          <w:sz w:val="24"/>
          <w:szCs w:val="24"/>
        </w:rPr>
        <w:t>Стрельникова Ольга Николаевна</w:t>
      </w:r>
      <w:r w:rsidRPr="00CE0291">
        <w:rPr>
          <w:rFonts w:ascii="Arial" w:hAnsi="Arial" w:cs="Arial"/>
          <w:sz w:val="24"/>
          <w:szCs w:val="24"/>
        </w:rPr>
        <w:t xml:space="preserve"> – </w:t>
      </w:r>
      <w:r>
        <w:rPr>
          <w:rFonts w:ascii="Arial" w:hAnsi="Arial" w:cs="Arial"/>
          <w:sz w:val="24"/>
          <w:szCs w:val="24"/>
        </w:rPr>
        <w:t xml:space="preserve">главный специалист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w:t>
      </w:r>
    </w:p>
    <w:p w:rsidR="008E6458" w:rsidRDefault="008E6458" w:rsidP="00800D24">
      <w:pPr>
        <w:jc w:val="both"/>
        <w:rPr>
          <w:rFonts w:ascii="Arial" w:hAnsi="Arial" w:cs="Arial"/>
          <w:sz w:val="24"/>
          <w:szCs w:val="24"/>
        </w:rPr>
      </w:pPr>
      <w:r>
        <w:rPr>
          <w:rFonts w:ascii="Arial" w:hAnsi="Arial" w:cs="Arial"/>
          <w:sz w:val="24"/>
          <w:szCs w:val="24"/>
        </w:rPr>
        <w:t xml:space="preserve">3. с 30.09.2015 по 20.01.2016 в соответствии с распоряжением от 30.09.2015 № 65-р: </w:t>
      </w:r>
    </w:p>
    <w:p w:rsidR="008E6458" w:rsidRDefault="008E6458" w:rsidP="00800D24">
      <w:pPr>
        <w:jc w:val="both"/>
        <w:rPr>
          <w:rFonts w:ascii="Arial" w:hAnsi="Arial" w:cs="Arial"/>
          <w:sz w:val="24"/>
          <w:szCs w:val="24"/>
        </w:rPr>
      </w:pPr>
      <w:r>
        <w:rPr>
          <w:rFonts w:ascii="Arial" w:hAnsi="Arial" w:cs="Arial"/>
          <w:sz w:val="24"/>
          <w:szCs w:val="24"/>
        </w:rPr>
        <w:t xml:space="preserve">     право первой подписи:</w:t>
      </w:r>
    </w:p>
    <w:p w:rsidR="008E6458" w:rsidRPr="00CE0291" w:rsidRDefault="008E6458" w:rsidP="00800D24">
      <w:pPr>
        <w:jc w:val="both"/>
        <w:rPr>
          <w:rFonts w:ascii="Arial" w:hAnsi="Arial" w:cs="Arial"/>
          <w:sz w:val="24"/>
          <w:szCs w:val="24"/>
        </w:rPr>
      </w:pPr>
      <w:proofErr w:type="spellStart"/>
      <w:r>
        <w:rPr>
          <w:rFonts w:ascii="Arial" w:hAnsi="Arial" w:cs="Arial"/>
          <w:sz w:val="24"/>
          <w:szCs w:val="24"/>
        </w:rPr>
        <w:t>Лукомский</w:t>
      </w:r>
      <w:proofErr w:type="spellEnd"/>
      <w:r>
        <w:rPr>
          <w:rFonts w:ascii="Arial" w:hAnsi="Arial" w:cs="Arial"/>
          <w:sz w:val="24"/>
          <w:szCs w:val="24"/>
        </w:rPr>
        <w:t xml:space="preserve"> Максим Николаевич</w:t>
      </w:r>
      <w:r w:rsidRPr="00CE0291">
        <w:rPr>
          <w:rFonts w:ascii="Arial" w:hAnsi="Arial" w:cs="Arial"/>
          <w:sz w:val="24"/>
          <w:szCs w:val="24"/>
        </w:rPr>
        <w:t xml:space="preserve"> – </w:t>
      </w:r>
      <w:r>
        <w:rPr>
          <w:rFonts w:ascii="Arial" w:hAnsi="Arial" w:cs="Arial"/>
          <w:sz w:val="24"/>
          <w:szCs w:val="24"/>
        </w:rPr>
        <w:t xml:space="preserve">глава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w:t>
      </w:r>
      <w:r w:rsidRPr="00CE0291">
        <w:rPr>
          <w:rFonts w:ascii="Arial" w:hAnsi="Arial" w:cs="Arial"/>
          <w:sz w:val="24"/>
          <w:szCs w:val="24"/>
        </w:rPr>
        <w:t>,</w:t>
      </w:r>
    </w:p>
    <w:p w:rsidR="008E6458" w:rsidRPr="00CE0291" w:rsidRDefault="008E6458" w:rsidP="00800D24">
      <w:pPr>
        <w:jc w:val="both"/>
        <w:rPr>
          <w:rFonts w:ascii="Arial" w:hAnsi="Arial" w:cs="Arial"/>
          <w:sz w:val="24"/>
          <w:szCs w:val="24"/>
        </w:rPr>
      </w:pPr>
      <w:r>
        <w:rPr>
          <w:rFonts w:ascii="Arial" w:hAnsi="Arial" w:cs="Arial"/>
          <w:sz w:val="24"/>
          <w:szCs w:val="24"/>
        </w:rPr>
        <w:t>Семенова Валентина Петровна</w:t>
      </w:r>
      <w:r w:rsidRPr="00CE0291">
        <w:rPr>
          <w:rFonts w:ascii="Arial" w:hAnsi="Arial" w:cs="Arial"/>
          <w:sz w:val="24"/>
          <w:szCs w:val="24"/>
        </w:rPr>
        <w:t xml:space="preserve"> – </w:t>
      </w:r>
      <w:r>
        <w:rPr>
          <w:rFonts w:ascii="Arial" w:hAnsi="Arial" w:cs="Arial"/>
          <w:sz w:val="24"/>
          <w:szCs w:val="24"/>
        </w:rPr>
        <w:t xml:space="preserve">главный специалист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w:t>
      </w:r>
      <w:r w:rsidRPr="00CE0291">
        <w:rPr>
          <w:rFonts w:ascii="Arial" w:hAnsi="Arial" w:cs="Arial"/>
          <w:sz w:val="24"/>
          <w:szCs w:val="24"/>
        </w:rPr>
        <w:t>,</w:t>
      </w:r>
    </w:p>
    <w:p w:rsidR="008E6458" w:rsidRPr="00CE0291" w:rsidRDefault="008E6458" w:rsidP="00800D24">
      <w:pPr>
        <w:jc w:val="both"/>
        <w:rPr>
          <w:rFonts w:ascii="Arial" w:hAnsi="Arial" w:cs="Arial"/>
          <w:sz w:val="24"/>
          <w:szCs w:val="24"/>
        </w:rPr>
      </w:pPr>
      <w:r>
        <w:rPr>
          <w:rFonts w:ascii="Arial" w:hAnsi="Arial" w:cs="Arial"/>
          <w:sz w:val="24"/>
          <w:szCs w:val="24"/>
        </w:rPr>
        <w:lastRenderedPageBreak/>
        <w:t xml:space="preserve">     На время очередного отпуска, отсутствия, болезни главы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главного специалиста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и на основании соответствующего приказа - п</w:t>
      </w:r>
      <w:r w:rsidRPr="00CE0291">
        <w:rPr>
          <w:rFonts w:ascii="Arial" w:hAnsi="Arial" w:cs="Arial"/>
          <w:sz w:val="24"/>
          <w:szCs w:val="24"/>
        </w:rPr>
        <w:t>раво второй подписи:</w:t>
      </w:r>
    </w:p>
    <w:p w:rsidR="008E6458" w:rsidRPr="00601976" w:rsidRDefault="008E6458" w:rsidP="00800D24">
      <w:pPr>
        <w:jc w:val="both"/>
        <w:rPr>
          <w:rFonts w:ascii="Arial" w:hAnsi="Arial" w:cs="Arial"/>
          <w:sz w:val="24"/>
          <w:szCs w:val="24"/>
        </w:rPr>
      </w:pPr>
      <w:proofErr w:type="spellStart"/>
      <w:r w:rsidRPr="00601976">
        <w:rPr>
          <w:rFonts w:ascii="Arial" w:hAnsi="Arial" w:cs="Arial"/>
          <w:sz w:val="24"/>
          <w:szCs w:val="24"/>
        </w:rPr>
        <w:t>Заводюк</w:t>
      </w:r>
      <w:proofErr w:type="spellEnd"/>
      <w:r w:rsidRPr="00601976">
        <w:rPr>
          <w:rFonts w:ascii="Arial" w:hAnsi="Arial" w:cs="Arial"/>
          <w:sz w:val="24"/>
          <w:szCs w:val="24"/>
        </w:rPr>
        <w:t xml:space="preserve"> Оксана Анатольевна – заместитель главы </w:t>
      </w:r>
      <w:proofErr w:type="spellStart"/>
      <w:r w:rsidRPr="00601976">
        <w:rPr>
          <w:rFonts w:ascii="Arial" w:hAnsi="Arial" w:cs="Arial"/>
          <w:sz w:val="24"/>
          <w:szCs w:val="24"/>
        </w:rPr>
        <w:t>Итатского</w:t>
      </w:r>
      <w:proofErr w:type="spellEnd"/>
      <w:r w:rsidRPr="00601976">
        <w:rPr>
          <w:rFonts w:ascii="Arial" w:hAnsi="Arial" w:cs="Arial"/>
          <w:sz w:val="24"/>
          <w:szCs w:val="24"/>
        </w:rPr>
        <w:t xml:space="preserve"> городского поселения,</w:t>
      </w:r>
    </w:p>
    <w:p w:rsidR="008E6458" w:rsidRPr="00601976" w:rsidRDefault="008E6458" w:rsidP="00800D24">
      <w:pPr>
        <w:jc w:val="both"/>
        <w:rPr>
          <w:rFonts w:ascii="Arial" w:hAnsi="Arial" w:cs="Arial"/>
          <w:sz w:val="24"/>
          <w:szCs w:val="24"/>
        </w:rPr>
      </w:pPr>
      <w:r w:rsidRPr="00601976">
        <w:rPr>
          <w:rFonts w:ascii="Arial" w:hAnsi="Arial" w:cs="Arial"/>
          <w:sz w:val="24"/>
          <w:szCs w:val="24"/>
        </w:rPr>
        <w:t xml:space="preserve">Стрельникова Ольга Николаевна – главный специалист администрации </w:t>
      </w:r>
      <w:proofErr w:type="spellStart"/>
      <w:r w:rsidRPr="00601976">
        <w:rPr>
          <w:rFonts w:ascii="Arial" w:hAnsi="Arial" w:cs="Arial"/>
          <w:sz w:val="24"/>
          <w:szCs w:val="24"/>
        </w:rPr>
        <w:t>Итатского</w:t>
      </w:r>
      <w:proofErr w:type="spellEnd"/>
      <w:r w:rsidRPr="00601976">
        <w:rPr>
          <w:rFonts w:ascii="Arial" w:hAnsi="Arial" w:cs="Arial"/>
          <w:sz w:val="24"/>
          <w:szCs w:val="24"/>
        </w:rPr>
        <w:t xml:space="preserve"> городского поселения.</w:t>
      </w:r>
    </w:p>
    <w:p w:rsidR="008E6458" w:rsidRPr="00601976" w:rsidRDefault="008E6458" w:rsidP="00EA0699">
      <w:pPr>
        <w:jc w:val="both"/>
        <w:rPr>
          <w:rFonts w:ascii="Arial" w:hAnsi="Arial" w:cs="Arial"/>
          <w:sz w:val="24"/>
          <w:szCs w:val="24"/>
        </w:rPr>
      </w:pPr>
      <w:r w:rsidRPr="00601976">
        <w:rPr>
          <w:rFonts w:ascii="Arial" w:hAnsi="Arial" w:cs="Arial"/>
          <w:sz w:val="24"/>
          <w:szCs w:val="24"/>
        </w:rPr>
        <w:t xml:space="preserve">4. с 21.01.2016 в соответствии с распоряжением от 21.01.2016 № 6-р: </w:t>
      </w:r>
    </w:p>
    <w:p w:rsidR="008E6458" w:rsidRPr="00601976" w:rsidRDefault="008E6458" w:rsidP="00EA0699">
      <w:pPr>
        <w:jc w:val="both"/>
        <w:rPr>
          <w:rFonts w:ascii="Arial" w:hAnsi="Arial" w:cs="Arial"/>
          <w:sz w:val="24"/>
          <w:szCs w:val="24"/>
        </w:rPr>
      </w:pPr>
      <w:r w:rsidRPr="00601976">
        <w:rPr>
          <w:rFonts w:ascii="Arial" w:hAnsi="Arial" w:cs="Arial"/>
          <w:sz w:val="24"/>
          <w:szCs w:val="24"/>
        </w:rPr>
        <w:t xml:space="preserve">     право первой подписи:</w:t>
      </w:r>
    </w:p>
    <w:p w:rsidR="008E6458" w:rsidRPr="00601976" w:rsidRDefault="008E6458" w:rsidP="00EA0699">
      <w:pPr>
        <w:jc w:val="both"/>
        <w:rPr>
          <w:rFonts w:ascii="Arial" w:hAnsi="Arial" w:cs="Arial"/>
          <w:sz w:val="24"/>
          <w:szCs w:val="24"/>
        </w:rPr>
      </w:pPr>
      <w:proofErr w:type="spellStart"/>
      <w:r w:rsidRPr="00601976">
        <w:rPr>
          <w:rFonts w:ascii="Arial" w:hAnsi="Arial" w:cs="Arial"/>
          <w:sz w:val="24"/>
          <w:szCs w:val="24"/>
        </w:rPr>
        <w:t>Лукомский</w:t>
      </w:r>
      <w:proofErr w:type="spellEnd"/>
      <w:r w:rsidRPr="00601976">
        <w:rPr>
          <w:rFonts w:ascii="Arial" w:hAnsi="Arial" w:cs="Arial"/>
          <w:sz w:val="24"/>
          <w:szCs w:val="24"/>
        </w:rPr>
        <w:t xml:space="preserve"> Максим Николаевич – глава </w:t>
      </w:r>
      <w:proofErr w:type="spellStart"/>
      <w:r w:rsidRPr="00601976">
        <w:rPr>
          <w:rFonts w:ascii="Arial" w:hAnsi="Arial" w:cs="Arial"/>
          <w:sz w:val="24"/>
          <w:szCs w:val="24"/>
        </w:rPr>
        <w:t>Итатского</w:t>
      </w:r>
      <w:proofErr w:type="spellEnd"/>
      <w:r w:rsidRPr="00601976">
        <w:rPr>
          <w:rFonts w:ascii="Arial" w:hAnsi="Arial" w:cs="Arial"/>
          <w:sz w:val="24"/>
          <w:szCs w:val="24"/>
        </w:rPr>
        <w:t xml:space="preserve"> городского поселения,</w:t>
      </w:r>
    </w:p>
    <w:p w:rsidR="008E6458" w:rsidRPr="00601976" w:rsidRDefault="008E6458" w:rsidP="00EA0699">
      <w:pPr>
        <w:jc w:val="both"/>
        <w:rPr>
          <w:rFonts w:ascii="Arial" w:hAnsi="Arial" w:cs="Arial"/>
          <w:sz w:val="24"/>
          <w:szCs w:val="24"/>
        </w:rPr>
      </w:pPr>
      <w:r w:rsidRPr="00601976">
        <w:rPr>
          <w:rFonts w:ascii="Arial" w:hAnsi="Arial" w:cs="Arial"/>
          <w:sz w:val="24"/>
          <w:szCs w:val="24"/>
        </w:rPr>
        <w:t xml:space="preserve">Семенова Валентина Петровна – главный специалист администрации </w:t>
      </w:r>
      <w:proofErr w:type="spellStart"/>
      <w:r w:rsidRPr="00601976">
        <w:rPr>
          <w:rFonts w:ascii="Arial" w:hAnsi="Arial" w:cs="Arial"/>
          <w:sz w:val="24"/>
          <w:szCs w:val="24"/>
        </w:rPr>
        <w:t>Итатского</w:t>
      </w:r>
      <w:proofErr w:type="spellEnd"/>
      <w:r w:rsidRPr="00601976">
        <w:rPr>
          <w:rFonts w:ascii="Arial" w:hAnsi="Arial" w:cs="Arial"/>
          <w:sz w:val="24"/>
          <w:szCs w:val="24"/>
        </w:rPr>
        <w:t xml:space="preserve"> городского поселения,</w:t>
      </w:r>
    </w:p>
    <w:p w:rsidR="008E6458" w:rsidRPr="00601976" w:rsidRDefault="008E6458" w:rsidP="00EA0699">
      <w:pPr>
        <w:jc w:val="both"/>
        <w:rPr>
          <w:rFonts w:ascii="Arial" w:hAnsi="Arial" w:cs="Arial"/>
          <w:sz w:val="24"/>
          <w:szCs w:val="24"/>
        </w:rPr>
      </w:pPr>
      <w:r w:rsidRPr="00601976">
        <w:rPr>
          <w:rFonts w:ascii="Arial" w:hAnsi="Arial" w:cs="Arial"/>
          <w:sz w:val="24"/>
          <w:szCs w:val="24"/>
        </w:rPr>
        <w:t xml:space="preserve">     На время очередного отпуска, отсутствия, болезни главы </w:t>
      </w:r>
      <w:proofErr w:type="spellStart"/>
      <w:r w:rsidRPr="00601976">
        <w:rPr>
          <w:rFonts w:ascii="Arial" w:hAnsi="Arial" w:cs="Arial"/>
          <w:sz w:val="24"/>
          <w:szCs w:val="24"/>
        </w:rPr>
        <w:t>Итатского</w:t>
      </w:r>
      <w:proofErr w:type="spellEnd"/>
      <w:r w:rsidRPr="00601976">
        <w:rPr>
          <w:rFonts w:ascii="Arial" w:hAnsi="Arial" w:cs="Arial"/>
          <w:sz w:val="24"/>
          <w:szCs w:val="24"/>
        </w:rPr>
        <w:t xml:space="preserve"> городского поселения, главного специалиста администрации </w:t>
      </w:r>
      <w:proofErr w:type="spellStart"/>
      <w:r w:rsidRPr="00601976">
        <w:rPr>
          <w:rFonts w:ascii="Arial" w:hAnsi="Arial" w:cs="Arial"/>
          <w:sz w:val="24"/>
          <w:szCs w:val="24"/>
        </w:rPr>
        <w:t>Итатского</w:t>
      </w:r>
      <w:proofErr w:type="spellEnd"/>
      <w:r w:rsidRPr="00601976">
        <w:rPr>
          <w:rFonts w:ascii="Arial" w:hAnsi="Arial" w:cs="Arial"/>
          <w:sz w:val="24"/>
          <w:szCs w:val="24"/>
        </w:rPr>
        <w:t xml:space="preserve"> городского поселения и на основании соответствующего приказа - право второй подписи:</w:t>
      </w:r>
    </w:p>
    <w:p w:rsidR="008E6458" w:rsidRPr="00CE0291" w:rsidRDefault="008E6458" w:rsidP="00EA0699">
      <w:pPr>
        <w:jc w:val="both"/>
        <w:rPr>
          <w:rFonts w:ascii="Arial" w:hAnsi="Arial" w:cs="Arial"/>
          <w:sz w:val="24"/>
          <w:szCs w:val="24"/>
        </w:rPr>
      </w:pPr>
      <w:proofErr w:type="spellStart"/>
      <w:r w:rsidRPr="00601976">
        <w:rPr>
          <w:rFonts w:ascii="Arial" w:hAnsi="Arial" w:cs="Arial"/>
          <w:sz w:val="24"/>
          <w:szCs w:val="24"/>
        </w:rPr>
        <w:t>Заводюк</w:t>
      </w:r>
      <w:proofErr w:type="spellEnd"/>
      <w:r w:rsidRPr="00601976">
        <w:rPr>
          <w:rFonts w:ascii="Arial" w:hAnsi="Arial" w:cs="Arial"/>
          <w:sz w:val="24"/>
          <w:szCs w:val="24"/>
        </w:rPr>
        <w:t xml:space="preserve"> Оксана Анатольевна – заместитель главы </w:t>
      </w:r>
      <w:proofErr w:type="spellStart"/>
      <w:r w:rsidRPr="00601976">
        <w:rPr>
          <w:rFonts w:ascii="Arial" w:hAnsi="Arial" w:cs="Arial"/>
          <w:sz w:val="24"/>
          <w:szCs w:val="24"/>
        </w:rPr>
        <w:t>Итатского</w:t>
      </w:r>
      <w:proofErr w:type="spellEnd"/>
      <w:r w:rsidRPr="00601976">
        <w:rPr>
          <w:rFonts w:ascii="Arial" w:hAnsi="Arial" w:cs="Arial"/>
          <w:sz w:val="24"/>
          <w:szCs w:val="24"/>
        </w:rPr>
        <w:t xml:space="preserve"> городского поселения,</w:t>
      </w:r>
    </w:p>
    <w:p w:rsidR="008E6458" w:rsidRDefault="008E6458" w:rsidP="00EA0699">
      <w:pPr>
        <w:jc w:val="both"/>
        <w:rPr>
          <w:rFonts w:ascii="Arial" w:hAnsi="Arial" w:cs="Arial"/>
          <w:sz w:val="24"/>
          <w:szCs w:val="24"/>
        </w:rPr>
      </w:pPr>
      <w:proofErr w:type="spellStart"/>
      <w:r>
        <w:rPr>
          <w:rFonts w:ascii="Arial" w:hAnsi="Arial" w:cs="Arial"/>
          <w:sz w:val="24"/>
          <w:szCs w:val="24"/>
        </w:rPr>
        <w:t>Шильникова</w:t>
      </w:r>
      <w:proofErr w:type="spellEnd"/>
      <w:r>
        <w:rPr>
          <w:rFonts w:ascii="Arial" w:hAnsi="Arial" w:cs="Arial"/>
          <w:sz w:val="24"/>
          <w:szCs w:val="24"/>
        </w:rPr>
        <w:t xml:space="preserve"> Марина Александровна</w:t>
      </w:r>
      <w:r w:rsidRPr="00CE0291">
        <w:rPr>
          <w:rFonts w:ascii="Arial" w:hAnsi="Arial" w:cs="Arial"/>
          <w:sz w:val="24"/>
          <w:szCs w:val="24"/>
        </w:rPr>
        <w:t xml:space="preserve"> – </w:t>
      </w:r>
      <w:r>
        <w:rPr>
          <w:rFonts w:ascii="Arial" w:hAnsi="Arial" w:cs="Arial"/>
          <w:sz w:val="24"/>
          <w:szCs w:val="24"/>
        </w:rPr>
        <w:t xml:space="preserve">главный специалист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w:t>
      </w:r>
    </w:p>
    <w:p w:rsidR="008E6458" w:rsidRPr="00800D24" w:rsidRDefault="008E6458" w:rsidP="00553069">
      <w:pPr>
        <w:jc w:val="both"/>
        <w:rPr>
          <w:rFonts w:ascii="Arial" w:hAnsi="Arial" w:cs="Arial"/>
          <w:sz w:val="20"/>
          <w:szCs w:val="20"/>
        </w:rPr>
      </w:pPr>
    </w:p>
    <w:p w:rsidR="008E6458" w:rsidRDefault="008E6458" w:rsidP="00553069">
      <w:pPr>
        <w:jc w:val="both"/>
        <w:rPr>
          <w:rFonts w:ascii="Arial" w:hAnsi="Arial" w:cs="Arial"/>
          <w:sz w:val="24"/>
          <w:szCs w:val="24"/>
        </w:rPr>
      </w:pPr>
      <w:r>
        <w:rPr>
          <w:rFonts w:ascii="Arial" w:hAnsi="Arial" w:cs="Arial"/>
          <w:sz w:val="24"/>
          <w:szCs w:val="24"/>
        </w:rPr>
        <w:t xml:space="preserve">Цель контрольного мероприятия: </w:t>
      </w:r>
    </w:p>
    <w:p w:rsidR="008E6458" w:rsidRDefault="008E6458" w:rsidP="00553069">
      <w:pPr>
        <w:jc w:val="both"/>
        <w:rPr>
          <w:rFonts w:ascii="Arial" w:hAnsi="Arial" w:cs="Arial"/>
          <w:sz w:val="24"/>
          <w:szCs w:val="24"/>
        </w:rPr>
      </w:pPr>
      <w:r w:rsidRPr="009E1DE4">
        <w:rPr>
          <w:rFonts w:ascii="Arial" w:hAnsi="Arial" w:cs="Arial"/>
          <w:sz w:val="24"/>
          <w:szCs w:val="24"/>
        </w:rPr>
        <w:t>Осуществление контроля за соблюдение</w:t>
      </w:r>
      <w:r>
        <w:rPr>
          <w:rFonts w:ascii="Arial" w:hAnsi="Arial" w:cs="Arial"/>
          <w:sz w:val="24"/>
          <w:szCs w:val="24"/>
        </w:rPr>
        <w:t xml:space="preserve">м законодательства РФ </w:t>
      </w:r>
      <w:r w:rsidRPr="009E1DE4">
        <w:rPr>
          <w:rFonts w:ascii="Arial" w:hAnsi="Arial" w:cs="Arial"/>
          <w:sz w:val="24"/>
          <w:szCs w:val="24"/>
        </w:rPr>
        <w:t>и</w:t>
      </w:r>
      <w:r>
        <w:rPr>
          <w:rFonts w:ascii="Arial" w:hAnsi="Arial" w:cs="Arial"/>
          <w:sz w:val="24"/>
          <w:szCs w:val="24"/>
        </w:rPr>
        <w:t xml:space="preserve"> иных нормативных правовых актов при осуществлении расходов на ежемесячные надбавки к должностному окладу за выслугу лет, единовременное поощрение за выслугу лет в связи с выходом на пенсию.</w:t>
      </w:r>
    </w:p>
    <w:p w:rsidR="008E6458" w:rsidRDefault="008E6458" w:rsidP="00553069">
      <w:pPr>
        <w:jc w:val="both"/>
        <w:rPr>
          <w:rFonts w:ascii="Arial" w:hAnsi="Arial" w:cs="Arial"/>
          <w:sz w:val="24"/>
          <w:szCs w:val="24"/>
        </w:rPr>
      </w:pPr>
    </w:p>
    <w:p w:rsidR="008E6458" w:rsidRDefault="008E6458" w:rsidP="00553069">
      <w:pPr>
        <w:jc w:val="both"/>
        <w:rPr>
          <w:rFonts w:ascii="Arial" w:hAnsi="Arial" w:cs="Arial"/>
          <w:sz w:val="24"/>
          <w:szCs w:val="24"/>
        </w:rPr>
      </w:pPr>
      <w:r>
        <w:rPr>
          <w:rFonts w:ascii="Arial" w:hAnsi="Arial" w:cs="Arial"/>
          <w:sz w:val="24"/>
          <w:szCs w:val="24"/>
        </w:rPr>
        <w:t xml:space="preserve">Проверяемый период: </w:t>
      </w:r>
      <w:r w:rsidRPr="00EA0699">
        <w:rPr>
          <w:rFonts w:ascii="Arial" w:hAnsi="Arial" w:cs="Arial"/>
          <w:sz w:val="24"/>
          <w:szCs w:val="24"/>
        </w:rPr>
        <w:t>с 01 января 2008 года по 30 сентября 2018 года</w:t>
      </w:r>
      <w:r>
        <w:rPr>
          <w:rFonts w:ascii="Arial" w:hAnsi="Arial" w:cs="Arial"/>
          <w:sz w:val="24"/>
          <w:szCs w:val="24"/>
        </w:rPr>
        <w:t>.</w:t>
      </w:r>
    </w:p>
    <w:p w:rsidR="008E6458" w:rsidRDefault="008E6458" w:rsidP="00553069">
      <w:pPr>
        <w:jc w:val="both"/>
        <w:rPr>
          <w:rFonts w:ascii="Arial" w:hAnsi="Arial" w:cs="Arial"/>
          <w:sz w:val="24"/>
          <w:szCs w:val="24"/>
        </w:rPr>
      </w:pPr>
    </w:p>
    <w:p w:rsidR="008E6458" w:rsidRPr="00D51776" w:rsidRDefault="008E6458" w:rsidP="0048268B">
      <w:pPr>
        <w:jc w:val="both"/>
        <w:rPr>
          <w:rFonts w:ascii="Arial" w:hAnsi="Arial" w:cs="Arial"/>
          <w:sz w:val="24"/>
          <w:szCs w:val="24"/>
        </w:rPr>
      </w:pPr>
      <w:r w:rsidRPr="00D51776">
        <w:rPr>
          <w:rFonts w:ascii="Arial" w:hAnsi="Arial" w:cs="Arial"/>
          <w:sz w:val="24"/>
          <w:szCs w:val="24"/>
        </w:rPr>
        <w:t>Срок проведения проверки, не включая периоды его приостановления, составил 11 рабочих дней «10» октября 2018 года по «24» октября 2018 года.</w:t>
      </w:r>
    </w:p>
    <w:p w:rsidR="008E6458" w:rsidRDefault="008E6458" w:rsidP="00553069">
      <w:pPr>
        <w:jc w:val="both"/>
        <w:rPr>
          <w:rFonts w:ascii="Arial" w:hAnsi="Arial" w:cs="Arial"/>
          <w:sz w:val="24"/>
          <w:szCs w:val="24"/>
        </w:rPr>
      </w:pPr>
    </w:p>
    <w:p w:rsidR="008E6458" w:rsidRDefault="008E6458" w:rsidP="00C17A9A">
      <w:pPr>
        <w:jc w:val="both"/>
        <w:rPr>
          <w:rFonts w:ascii="Arial" w:hAnsi="Arial" w:cs="Arial"/>
          <w:sz w:val="24"/>
          <w:szCs w:val="24"/>
        </w:rPr>
      </w:pPr>
      <w:r>
        <w:rPr>
          <w:rFonts w:ascii="Arial" w:hAnsi="Arial" w:cs="Arial"/>
          <w:sz w:val="24"/>
          <w:szCs w:val="24"/>
        </w:rPr>
        <w:t xml:space="preserve">В </w:t>
      </w:r>
      <w:r>
        <w:rPr>
          <w:rFonts w:ascii="Arial" w:hAnsi="Arial" w:cs="Arial"/>
          <w:sz w:val="24"/>
          <w:szCs w:val="24"/>
        </w:rPr>
        <w:tab/>
        <w:t>ходе</w:t>
      </w:r>
      <w:r>
        <w:rPr>
          <w:rFonts w:ascii="Arial" w:hAnsi="Arial" w:cs="Arial"/>
          <w:sz w:val="24"/>
          <w:szCs w:val="24"/>
        </w:rPr>
        <w:tab/>
        <w:t xml:space="preserve">проведения </w:t>
      </w:r>
      <w:r>
        <w:rPr>
          <w:rFonts w:ascii="Arial" w:hAnsi="Arial" w:cs="Arial"/>
          <w:sz w:val="24"/>
          <w:szCs w:val="24"/>
        </w:rPr>
        <w:tab/>
        <w:t>проверки установлено:</w:t>
      </w:r>
    </w:p>
    <w:p w:rsidR="008E6458" w:rsidRDefault="008E6458" w:rsidP="0031704F">
      <w:pPr>
        <w:jc w:val="both"/>
        <w:rPr>
          <w:rFonts w:ascii="Arial" w:hAnsi="Arial" w:cs="Arial"/>
          <w:sz w:val="24"/>
          <w:szCs w:val="24"/>
        </w:rPr>
      </w:pPr>
    </w:p>
    <w:p w:rsidR="008E6458" w:rsidRPr="0020681F" w:rsidRDefault="008E6458" w:rsidP="0020681F">
      <w:pPr>
        <w:pStyle w:val="a5"/>
        <w:numPr>
          <w:ilvl w:val="0"/>
          <w:numId w:val="11"/>
        </w:numPr>
        <w:jc w:val="center"/>
        <w:rPr>
          <w:rFonts w:ascii="Arial" w:hAnsi="Arial" w:cs="Arial"/>
          <w:sz w:val="24"/>
          <w:szCs w:val="24"/>
        </w:rPr>
      </w:pPr>
      <w:r w:rsidRPr="0020681F">
        <w:rPr>
          <w:rFonts w:ascii="Arial" w:hAnsi="Arial" w:cs="Arial"/>
          <w:sz w:val="24"/>
          <w:szCs w:val="24"/>
        </w:rPr>
        <w:t>Проверка достаточности и обоснованности нормативной правовой базы, регламентирующей вопросы исчисления стажа муниципальной службы, выплаты единовременного поощрения за выслугу лет в связи с выходом на пенсию; соблюдения законодательных, нормативных правовых и иных распорядительных документов.</w:t>
      </w:r>
    </w:p>
    <w:p w:rsidR="0020681F" w:rsidRPr="0020681F" w:rsidRDefault="0020681F" w:rsidP="0020681F">
      <w:pPr>
        <w:pStyle w:val="a5"/>
        <w:ind w:left="1065"/>
        <w:rPr>
          <w:rFonts w:ascii="Arial" w:hAnsi="Arial" w:cs="Arial"/>
          <w:sz w:val="24"/>
          <w:szCs w:val="24"/>
        </w:rPr>
      </w:pPr>
    </w:p>
    <w:p w:rsidR="008E6458" w:rsidRDefault="00570DE2" w:rsidP="000463EC">
      <w:pPr>
        <w:jc w:val="both"/>
        <w:rPr>
          <w:rFonts w:ascii="Arial" w:hAnsi="Arial" w:cs="Arial"/>
          <w:sz w:val="24"/>
          <w:szCs w:val="24"/>
        </w:rPr>
      </w:pPr>
      <w:r>
        <w:rPr>
          <w:rFonts w:ascii="Arial" w:hAnsi="Arial" w:cs="Arial"/>
          <w:sz w:val="24"/>
          <w:szCs w:val="24"/>
        </w:rPr>
        <w:t xml:space="preserve">           </w:t>
      </w:r>
      <w:r w:rsidR="008E6458" w:rsidRPr="000543B6">
        <w:rPr>
          <w:rFonts w:ascii="Arial" w:hAnsi="Arial" w:cs="Arial"/>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8E6458" w:rsidRPr="00A267B1">
        <w:rPr>
          <w:rFonts w:ascii="Arial" w:hAnsi="Arial" w:cs="Arial"/>
          <w:sz w:val="24"/>
          <w:szCs w:val="24"/>
        </w:rPr>
        <w:t xml:space="preserve">федеральным </w:t>
      </w:r>
      <w:hyperlink r:id="rId7" w:history="1">
        <w:r w:rsidR="008E6458" w:rsidRPr="00A267B1">
          <w:rPr>
            <w:rStyle w:val="ac"/>
            <w:rFonts w:ascii="Arial" w:hAnsi="Arial" w:cs="Arial"/>
            <w:sz w:val="24"/>
            <w:szCs w:val="24"/>
            <w:u w:val="none"/>
          </w:rPr>
          <w:t>законом</w:t>
        </w:r>
      </w:hyperlink>
      <w:r w:rsidR="008E6458" w:rsidRPr="00A267B1">
        <w:rPr>
          <w:rFonts w:ascii="Arial" w:hAnsi="Arial" w:cs="Arial"/>
          <w:sz w:val="24"/>
          <w:szCs w:val="24"/>
        </w:rPr>
        <w:t>, а также</w:t>
      </w:r>
      <w:r w:rsidR="008E6458" w:rsidRPr="000543B6">
        <w:rPr>
          <w:rFonts w:ascii="Arial" w:hAnsi="Arial" w:cs="Arial"/>
          <w:sz w:val="24"/>
          <w:szCs w:val="24"/>
        </w:rPr>
        <w:t xml:space="preserve">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r w:rsidR="008E6458">
        <w:rPr>
          <w:rFonts w:ascii="Arial" w:hAnsi="Arial" w:cs="Arial"/>
          <w:sz w:val="24"/>
          <w:szCs w:val="24"/>
        </w:rPr>
        <w:t xml:space="preserve"> (ст. 42 Федерального закона от 06.10.2003 № 131-ФЗ «Об общих принципах организации местного самоуправления в Российской Федерации»</w:t>
      </w:r>
      <w:r w:rsidR="008E6458" w:rsidRPr="000543B6">
        <w:rPr>
          <w:rFonts w:ascii="Arial" w:hAnsi="Arial" w:cs="Arial"/>
          <w:sz w:val="24"/>
          <w:szCs w:val="24"/>
        </w:rPr>
        <w:t>.</w:t>
      </w:r>
    </w:p>
    <w:p w:rsidR="008E6458" w:rsidRDefault="0020681F" w:rsidP="000463EC">
      <w:pPr>
        <w:jc w:val="both"/>
        <w:rPr>
          <w:rFonts w:ascii="Arial" w:hAnsi="Arial" w:cs="Arial"/>
          <w:sz w:val="24"/>
          <w:szCs w:val="24"/>
        </w:rPr>
      </w:pPr>
      <w:r>
        <w:rPr>
          <w:rFonts w:ascii="Arial" w:hAnsi="Arial" w:cs="Arial"/>
          <w:sz w:val="24"/>
          <w:szCs w:val="24"/>
        </w:rPr>
        <w:t xml:space="preserve">           </w:t>
      </w:r>
      <w:r w:rsidR="008E6458" w:rsidRPr="000F27D1">
        <w:rPr>
          <w:rFonts w:ascii="Arial" w:hAnsi="Arial" w:cs="Arial"/>
          <w:sz w:val="24"/>
          <w:szCs w:val="24"/>
        </w:rPr>
        <w:t xml:space="preserve">Федеральный закон </w:t>
      </w:r>
      <w:r w:rsidR="008E6458">
        <w:rPr>
          <w:rFonts w:ascii="Arial" w:hAnsi="Arial" w:cs="Arial"/>
          <w:sz w:val="24"/>
          <w:szCs w:val="24"/>
        </w:rPr>
        <w:t xml:space="preserve">от 02.03.2007 </w:t>
      </w:r>
      <w:r w:rsidR="008E6458" w:rsidRPr="000F27D1">
        <w:rPr>
          <w:rFonts w:ascii="Arial" w:hAnsi="Arial" w:cs="Arial"/>
          <w:sz w:val="24"/>
          <w:szCs w:val="24"/>
        </w:rPr>
        <w:t>№ 25-ФЗ</w:t>
      </w:r>
      <w:r w:rsidR="008E6458">
        <w:rPr>
          <w:rFonts w:ascii="Arial" w:hAnsi="Arial" w:cs="Arial"/>
          <w:sz w:val="24"/>
          <w:szCs w:val="24"/>
        </w:rPr>
        <w:t xml:space="preserve"> «О муниципальной службе в Российской Федерации»</w:t>
      </w:r>
      <w:r w:rsidR="008E6458" w:rsidRPr="000F27D1">
        <w:rPr>
          <w:rFonts w:ascii="Arial" w:hAnsi="Arial" w:cs="Arial"/>
          <w:sz w:val="24"/>
          <w:szCs w:val="24"/>
        </w:rPr>
        <w:t> регулирует отношения, связанные с поступлением на муниципаль</w:t>
      </w:r>
      <w:r w:rsidR="008E6458">
        <w:rPr>
          <w:rFonts w:ascii="Arial" w:hAnsi="Arial" w:cs="Arial"/>
          <w:sz w:val="24"/>
          <w:szCs w:val="24"/>
        </w:rPr>
        <w:t>ную службу</w:t>
      </w:r>
      <w:r w:rsidR="008E6458" w:rsidRPr="000F27D1">
        <w:rPr>
          <w:rFonts w:ascii="Arial" w:hAnsi="Arial" w:cs="Arial"/>
          <w:sz w:val="24"/>
          <w:szCs w:val="24"/>
        </w:rPr>
        <w:t>, прохождением и прекращением муниципальной службы, а также с определением правового положения (статуса) муниципальных служащих.</w:t>
      </w:r>
    </w:p>
    <w:p w:rsidR="008E6458" w:rsidRDefault="00570DE2" w:rsidP="004C3922">
      <w:pPr>
        <w:jc w:val="both"/>
        <w:rPr>
          <w:rFonts w:ascii="Arial" w:hAnsi="Arial" w:cs="Arial"/>
          <w:sz w:val="24"/>
          <w:szCs w:val="24"/>
        </w:rPr>
      </w:pPr>
      <w:r>
        <w:rPr>
          <w:rFonts w:ascii="Arial" w:hAnsi="Arial" w:cs="Arial"/>
          <w:sz w:val="24"/>
          <w:szCs w:val="24"/>
        </w:rPr>
        <w:lastRenderedPageBreak/>
        <w:t xml:space="preserve">           </w:t>
      </w:r>
      <w:r w:rsidR="008E6458">
        <w:rPr>
          <w:rFonts w:ascii="Arial" w:hAnsi="Arial" w:cs="Arial"/>
          <w:sz w:val="24"/>
          <w:szCs w:val="24"/>
        </w:rPr>
        <w:t>Согласно части 1 статьи 22 Федерального</w:t>
      </w:r>
      <w:r w:rsidR="008E6458" w:rsidRPr="000F27D1">
        <w:rPr>
          <w:rFonts w:ascii="Arial" w:hAnsi="Arial" w:cs="Arial"/>
          <w:sz w:val="24"/>
          <w:szCs w:val="24"/>
        </w:rPr>
        <w:t xml:space="preserve"> закон</w:t>
      </w:r>
      <w:r w:rsidR="008E6458">
        <w:rPr>
          <w:rFonts w:ascii="Arial" w:hAnsi="Arial" w:cs="Arial"/>
          <w:sz w:val="24"/>
          <w:szCs w:val="24"/>
        </w:rPr>
        <w:t>а</w:t>
      </w:r>
      <w:r>
        <w:rPr>
          <w:rFonts w:ascii="Arial" w:hAnsi="Arial" w:cs="Arial"/>
          <w:sz w:val="24"/>
          <w:szCs w:val="24"/>
        </w:rPr>
        <w:t xml:space="preserve"> </w:t>
      </w:r>
      <w:r w:rsidR="008E6458">
        <w:rPr>
          <w:rFonts w:ascii="Arial" w:hAnsi="Arial" w:cs="Arial"/>
          <w:sz w:val="24"/>
          <w:szCs w:val="24"/>
        </w:rPr>
        <w:t xml:space="preserve">от 02.03.2007 </w:t>
      </w:r>
      <w:r w:rsidR="008E6458" w:rsidRPr="000F27D1">
        <w:rPr>
          <w:rFonts w:ascii="Arial" w:hAnsi="Arial" w:cs="Arial"/>
          <w:sz w:val="24"/>
          <w:szCs w:val="24"/>
        </w:rPr>
        <w:t>№ 25-ФЗ</w:t>
      </w:r>
      <w:r w:rsidR="008E6458">
        <w:rPr>
          <w:rFonts w:ascii="Arial" w:hAnsi="Arial" w:cs="Arial"/>
          <w:sz w:val="24"/>
          <w:szCs w:val="24"/>
        </w:rPr>
        <w:t xml:space="preserve"> «О муниципальной службе в Российской Федерации», о</w:t>
      </w:r>
      <w:r w:rsidR="008E6458" w:rsidRPr="004C3922">
        <w:rPr>
          <w:rFonts w:ascii="Arial" w:hAnsi="Arial" w:cs="Arial"/>
          <w:sz w:val="24"/>
          <w:szCs w:val="24"/>
        </w:rPr>
        <w:t>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8E6458" w:rsidRPr="00776F82" w:rsidRDefault="00570DE2" w:rsidP="0041082D">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Особенности прохождения муниципальной службы в Кемеровской области, в том числе связанные с оплатой труда муниципальных служащих и мерами их поощрения, определены Законом Кемеровской области от 30.06.2007 № 103-ОЗ «О некоторых вопросах прохождения муниципальной службы».</w:t>
      </w:r>
    </w:p>
    <w:p w:rsidR="008E6458" w:rsidRDefault="008E6458" w:rsidP="004C3922">
      <w:pPr>
        <w:jc w:val="both"/>
        <w:rPr>
          <w:rFonts w:ascii="Arial" w:hAnsi="Arial" w:cs="Arial"/>
          <w:sz w:val="24"/>
          <w:szCs w:val="24"/>
        </w:rPr>
      </w:pPr>
      <w:r>
        <w:rPr>
          <w:rFonts w:ascii="Arial" w:hAnsi="Arial" w:cs="Arial"/>
          <w:sz w:val="24"/>
          <w:szCs w:val="24"/>
        </w:rPr>
        <w:t xml:space="preserve">           Согласно части 2 статьи 22 Федерального</w:t>
      </w:r>
      <w:r w:rsidRPr="000F27D1">
        <w:rPr>
          <w:rFonts w:ascii="Arial" w:hAnsi="Arial" w:cs="Arial"/>
          <w:sz w:val="24"/>
          <w:szCs w:val="24"/>
        </w:rPr>
        <w:t xml:space="preserve"> закон</w:t>
      </w:r>
      <w:r>
        <w:rPr>
          <w:rFonts w:ascii="Arial" w:hAnsi="Arial" w:cs="Arial"/>
          <w:sz w:val="24"/>
          <w:szCs w:val="24"/>
        </w:rPr>
        <w:t xml:space="preserve">а от 02.03.2007 </w:t>
      </w:r>
      <w:r w:rsidRPr="000F27D1">
        <w:rPr>
          <w:rFonts w:ascii="Arial" w:hAnsi="Arial" w:cs="Arial"/>
          <w:sz w:val="24"/>
          <w:szCs w:val="24"/>
        </w:rPr>
        <w:t>№ 25-ФЗ</w:t>
      </w:r>
      <w:r>
        <w:rPr>
          <w:rFonts w:ascii="Arial" w:hAnsi="Arial" w:cs="Arial"/>
          <w:sz w:val="24"/>
          <w:szCs w:val="24"/>
        </w:rPr>
        <w:t xml:space="preserve"> «О муниципальной службе в Российской Федерации», о</w:t>
      </w:r>
      <w:r w:rsidRPr="004C3922">
        <w:rPr>
          <w:rFonts w:ascii="Arial" w:hAnsi="Arial" w:cs="Arial"/>
          <w:sz w:val="24"/>
          <w:szCs w:val="24"/>
        </w:rPr>
        <w:t>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8E6458" w:rsidRDefault="005E481B" w:rsidP="0016059C">
      <w:pPr>
        <w:jc w:val="both"/>
        <w:rPr>
          <w:rFonts w:ascii="Arial" w:hAnsi="Arial" w:cs="Arial"/>
          <w:sz w:val="24"/>
          <w:szCs w:val="24"/>
        </w:rPr>
      </w:pPr>
      <w:hyperlink r:id="rId8" w:history="1">
        <w:r w:rsidR="00570DE2">
          <w:t xml:space="preserve">           </w:t>
        </w:r>
        <w:r w:rsidR="008E6458" w:rsidRPr="00A267B1">
          <w:rPr>
            <w:rStyle w:val="ac"/>
            <w:rFonts w:ascii="Arial" w:hAnsi="Arial" w:cs="Arial"/>
            <w:sz w:val="24"/>
            <w:szCs w:val="24"/>
            <w:u w:val="none"/>
          </w:rPr>
          <w:t>Пунктом 4 статьи 86</w:t>
        </w:r>
      </w:hyperlink>
      <w:r w:rsidR="008E6458" w:rsidRPr="00A267B1">
        <w:rPr>
          <w:rFonts w:ascii="Arial" w:hAnsi="Arial" w:cs="Arial"/>
          <w:sz w:val="24"/>
          <w:szCs w:val="24"/>
        </w:rPr>
        <w:t xml:space="preserve"> Бюджетного кодекса Российской Федерации установлено, что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w:t>
      </w:r>
      <w:hyperlink r:id="rId9" w:history="1">
        <w:r w:rsidR="008E6458" w:rsidRPr="00A267B1">
          <w:rPr>
            <w:rStyle w:val="ac"/>
            <w:rFonts w:ascii="Arial" w:hAnsi="Arial" w:cs="Arial"/>
            <w:sz w:val="24"/>
            <w:szCs w:val="24"/>
            <w:u w:val="none"/>
          </w:rPr>
          <w:t>кодексом</w:t>
        </w:r>
      </w:hyperlink>
      <w:r w:rsidR="008E6458" w:rsidRPr="00A267B1">
        <w:rPr>
          <w:rFonts w:ascii="Arial" w:hAnsi="Arial" w:cs="Arial"/>
          <w:sz w:val="24"/>
          <w:szCs w:val="24"/>
        </w:rPr>
        <w:t xml:space="preserve"> Российской Федерации. Данные требования содержатся в </w:t>
      </w:r>
      <w:hyperlink r:id="rId10" w:history="1">
        <w:r w:rsidR="008E6458" w:rsidRPr="00A267B1">
          <w:rPr>
            <w:rStyle w:val="ac"/>
            <w:rFonts w:ascii="Arial" w:hAnsi="Arial" w:cs="Arial"/>
            <w:sz w:val="24"/>
            <w:szCs w:val="24"/>
            <w:u w:val="none"/>
          </w:rPr>
          <w:t>пункте 2 статьи 136</w:t>
        </w:r>
      </w:hyperlink>
      <w:r w:rsidR="008E6458" w:rsidRPr="00A267B1">
        <w:rPr>
          <w:rFonts w:ascii="Arial" w:hAnsi="Arial" w:cs="Arial"/>
          <w:sz w:val="24"/>
          <w:szCs w:val="24"/>
        </w:rPr>
        <w:t xml:space="preserve"> Бюджетного</w:t>
      </w:r>
      <w:r w:rsidR="008E6458" w:rsidRPr="007A0CD2">
        <w:rPr>
          <w:rFonts w:ascii="Arial" w:hAnsi="Arial" w:cs="Arial"/>
          <w:sz w:val="24"/>
          <w:szCs w:val="24"/>
        </w:rPr>
        <w:t xml:space="preserve"> кодекса Российской Федерации</w:t>
      </w:r>
      <w:r w:rsidR="008E6458">
        <w:rPr>
          <w:rFonts w:ascii="Arial" w:hAnsi="Arial" w:cs="Arial"/>
          <w:sz w:val="24"/>
          <w:szCs w:val="24"/>
        </w:rPr>
        <w:t>: м</w:t>
      </w:r>
      <w:r w:rsidR="008E6458" w:rsidRPr="0016059C">
        <w:rPr>
          <w:rFonts w:ascii="Arial" w:hAnsi="Arial" w:cs="Arial"/>
          <w:sz w:val="24"/>
          <w:szCs w:val="24"/>
        </w:rPr>
        <w:t xml:space="preserve">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w:t>
      </w:r>
      <w:r w:rsidR="008E6458">
        <w:rPr>
          <w:rFonts w:ascii="Arial" w:hAnsi="Arial" w:cs="Arial"/>
          <w:sz w:val="24"/>
          <w:szCs w:val="24"/>
        </w:rPr>
        <w:t xml:space="preserve">(10 до 22.10.2014) </w:t>
      </w:r>
      <w:r w:rsidR="008E6458" w:rsidRPr="0016059C">
        <w:rPr>
          <w:rFonts w:ascii="Arial" w:hAnsi="Arial" w:cs="Arial"/>
          <w:sz w:val="24"/>
          <w:szCs w:val="24"/>
        </w:rPr>
        <w:t>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8E6458" w:rsidRDefault="008E6458" w:rsidP="0016059C">
      <w:pPr>
        <w:jc w:val="both"/>
        <w:rPr>
          <w:rFonts w:ascii="Arial" w:hAnsi="Arial" w:cs="Arial"/>
          <w:sz w:val="24"/>
          <w:szCs w:val="24"/>
        </w:rPr>
      </w:pPr>
      <w:r>
        <w:rPr>
          <w:rFonts w:ascii="Arial" w:hAnsi="Arial" w:cs="Arial"/>
          <w:sz w:val="24"/>
          <w:szCs w:val="24"/>
        </w:rPr>
        <w:t xml:space="preserve">           Нормативы </w:t>
      </w:r>
      <w:r w:rsidRPr="0041082D">
        <w:rPr>
          <w:rFonts w:ascii="Arial" w:hAnsi="Arial" w:cs="Arial"/>
          <w:sz w:val="24"/>
          <w:szCs w:val="24"/>
        </w:rPr>
        <w:t>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Pr>
          <w:rFonts w:ascii="Arial" w:hAnsi="Arial" w:cs="Arial"/>
          <w:sz w:val="24"/>
          <w:szCs w:val="24"/>
        </w:rPr>
        <w:t xml:space="preserve"> установлены постановлением Коллегии Администрации Кемеровской области от 24.09.2010 № 423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20681F" w:rsidRDefault="00570DE2" w:rsidP="0016059C">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 xml:space="preserve">Решением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поселкового Совета народных депутатов Тяжинского района Кемеровской области от 23.12.2008 № 21 утверждено Положение «Об оплате труда лиц, замещающих должности муниципальной службы и лиц, осуществляющих техническое обеспечение деятельности администрации </w:t>
      </w:r>
      <w:proofErr w:type="spellStart"/>
      <w:r w:rsidR="008E6458">
        <w:rPr>
          <w:rFonts w:ascii="Arial" w:hAnsi="Arial" w:cs="Arial"/>
          <w:sz w:val="24"/>
          <w:szCs w:val="24"/>
        </w:rPr>
        <w:lastRenderedPageBreak/>
        <w:t>Итатского</w:t>
      </w:r>
      <w:proofErr w:type="spellEnd"/>
      <w:r w:rsidR="008E6458">
        <w:rPr>
          <w:rFonts w:ascii="Arial" w:hAnsi="Arial" w:cs="Arial"/>
          <w:sz w:val="24"/>
          <w:szCs w:val="24"/>
        </w:rPr>
        <w:t xml:space="preserve"> городского поселения. Данное Положение разработано в соответствии с Законом Кемеровской области от 24.07.2001 № 78-ОЗ «О денежном содержании лиц, замещающих муниципальные должности муниципальной службы Кемеровской области, и лиц, осуществляющих техническое обеспечение деятельности органов местного самоуправления Кемеровской области» (признан утратившим силу Законом Кемеровской области от 18.12.2008 № 124-ОЗ). Указанное Положение распространяется на правоотношения, возникшие с 01.01.2008 года по 20.06.2011 года. </w:t>
      </w:r>
    </w:p>
    <w:p w:rsidR="008E6458" w:rsidRPr="0016059C" w:rsidRDefault="0020681F" w:rsidP="0016059C">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Пунктом 3.2. Положения установлена ежемесячная надбавка к должностному окладу за особые условия муниципальной службы в размере 20 процентов должностного оклада. При этом с января 2008 года по январь 2009 года ежемесячная надбавка за особые условия муни</w:t>
      </w:r>
      <w:r>
        <w:rPr>
          <w:rFonts w:ascii="Arial" w:hAnsi="Arial" w:cs="Arial"/>
          <w:sz w:val="24"/>
          <w:szCs w:val="24"/>
        </w:rPr>
        <w:t>ципальной службы начислялась</w:t>
      </w:r>
      <w:r w:rsidR="008E6458">
        <w:rPr>
          <w:rFonts w:ascii="Arial" w:hAnsi="Arial" w:cs="Arial"/>
          <w:sz w:val="24"/>
          <w:szCs w:val="24"/>
        </w:rPr>
        <w:t xml:space="preserve"> в размере 20,8 процентов должностного оклада, с февраля 2009 года – 20,83 процентов.</w:t>
      </w:r>
    </w:p>
    <w:p w:rsidR="008E6458" w:rsidRDefault="008E6458" w:rsidP="007A0CD2">
      <w:pPr>
        <w:jc w:val="both"/>
        <w:rPr>
          <w:rFonts w:ascii="Arial" w:hAnsi="Arial" w:cs="Arial"/>
          <w:sz w:val="24"/>
          <w:szCs w:val="24"/>
        </w:rPr>
      </w:pPr>
    </w:p>
    <w:p w:rsidR="008E6458" w:rsidRDefault="00570DE2" w:rsidP="007A0CD2">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 xml:space="preserve">Решением Совета народных депутатов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от 21.06.2011 № 40 утверждено Положение «Об оплате труда лиц, замещающих должности муниципальной службы и лиц, осуществляющих техническое обеспечение деятельности администрации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w:t>
      </w:r>
      <w:r w:rsidR="0020681F">
        <w:rPr>
          <w:rFonts w:ascii="Arial" w:hAnsi="Arial" w:cs="Arial"/>
          <w:sz w:val="24"/>
          <w:szCs w:val="24"/>
        </w:rPr>
        <w:t xml:space="preserve">     </w:t>
      </w:r>
      <w:r w:rsidR="008E6458">
        <w:rPr>
          <w:rFonts w:ascii="Arial" w:hAnsi="Arial" w:cs="Arial"/>
          <w:sz w:val="24"/>
          <w:szCs w:val="24"/>
        </w:rPr>
        <w:t xml:space="preserve">Пунктом 1.2. Положения в состав денежного содержания муниципального служащего включена ежемесячная надбавка за квалифицированный труд. Частью 8 Положения установлено, что ежемесячная надбавка за квалифицированный труд (4 оклада в год или 33,33 % оклада в месяц) устанавливается муниципальным служащим администрации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в целях стимулирования труда квалифицированных, компетентных, ответственных и инициативных работников, добросовестно исполняющих свои функциональные обязанности. При этом основными критериями для установления надбавки являются:</w:t>
      </w:r>
    </w:p>
    <w:p w:rsidR="008E6458" w:rsidRDefault="008E6458" w:rsidP="007A0CD2">
      <w:pPr>
        <w:jc w:val="both"/>
        <w:rPr>
          <w:rFonts w:ascii="Arial" w:hAnsi="Arial" w:cs="Arial"/>
          <w:sz w:val="24"/>
          <w:szCs w:val="24"/>
        </w:rPr>
      </w:pPr>
      <w:r>
        <w:rPr>
          <w:rFonts w:ascii="Arial" w:hAnsi="Arial" w:cs="Arial"/>
          <w:sz w:val="24"/>
          <w:szCs w:val="24"/>
        </w:rPr>
        <w:t>- компетентность муниципального служащего в принятии управленческих решений;</w:t>
      </w:r>
    </w:p>
    <w:p w:rsidR="008E6458" w:rsidRDefault="008E6458" w:rsidP="007A0CD2">
      <w:pPr>
        <w:jc w:val="both"/>
        <w:rPr>
          <w:rFonts w:ascii="Arial" w:hAnsi="Arial" w:cs="Arial"/>
          <w:sz w:val="24"/>
          <w:szCs w:val="24"/>
        </w:rPr>
      </w:pPr>
      <w:r>
        <w:rPr>
          <w:rFonts w:ascii="Arial" w:hAnsi="Arial" w:cs="Arial"/>
          <w:sz w:val="24"/>
          <w:szCs w:val="24"/>
        </w:rPr>
        <w:t>- привлечение муниципальных служащих к выполнению срочных и ответственных заданий;</w:t>
      </w:r>
    </w:p>
    <w:p w:rsidR="008E6458" w:rsidRDefault="008E6458" w:rsidP="007A0CD2">
      <w:pPr>
        <w:jc w:val="both"/>
        <w:rPr>
          <w:rFonts w:ascii="Arial" w:hAnsi="Arial" w:cs="Arial"/>
          <w:sz w:val="24"/>
          <w:szCs w:val="24"/>
        </w:rPr>
      </w:pPr>
      <w:r>
        <w:rPr>
          <w:rFonts w:ascii="Arial" w:hAnsi="Arial" w:cs="Arial"/>
          <w:sz w:val="24"/>
          <w:szCs w:val="24"/>
        </w:rPr>
        <w:t>- добросовестное исполнение работником должностных обязанностей в условиях существенно отличающихся от нормальных (особый режим работы, сложность, повышенные требования к качеству работы).</w:t>
      </w:r>
    </w:p>
    <w:p w:rsidR="008E6458" w:rsidRDefault="0020681F" w:rsidP="007A0CD2">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Ежемесячная надбавка за квалифицированный труд выплачивалась каждому муниципальному служащему без учета критериев для установления надбавки.</w:t>
      </w:r>
    </w:p>
    <w:p w:rsidR="008E6458" w:rsidRPr="00D87B5B" w:rsidRDefault="00570DE2" w:rsidP="00C9107C">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Статьей 5-1. Закона</w:t>
      </w:r>
      <w:r w:rsidR="008E6458" w:rsidRPr="00C9107C">
        <w:rPr>
          <w:rFonts w:ascii="Arial" w:hAnsi="Arial" w:cs="Arial"/>
          <w:sz w:val="24"/>
          <w:szCs w:val="24"/>
        </w:rPr>
        <w:t xml:space="preserve"> Кемеровской области от 30.06.2007 № 103-ОЗ «О некоторых вопросах прохождения муниципальной службы»</w:t>
      </w:r>
      <w:r w:rsidR="008E6458">
        <w:rPr>
          <w:rFonts w:ascii="Arial" w:hAnsi="Arial" w:cs="Arial"/>
          <w:sz w:val="24"/>
          <w:szCs w:val="24"/>
        </w:rPr>
        <w:t xml:space="preserve"> определены </w:t>
      </w:r>
      <w:r w:rsidR="008E6458" w:rsidRPr="00D87B5B">
        <w:rPr>
          <w:rFonts w:ascii="Arial" w:hAnsi="Arial" w:cs="Arial"/>
          <w:sz w:val="24"/>
          <w:szCs w:val="24"/>
        </w:rPr>
        <w:t>следующие ежемесячные и иные дополнительные выплаты денежного содержания муниципальных служащих:</w:t>
      </w:r>
    </w:p>
    <w:p w:rsidR="008E6458" w:rsidRPr="00D87B5B" w:rsidRDefault="008E6458" w:rsidP="00C9107C">
      <w:pPr>
        <w:jc w:val="both"/>
        <w:rPr>
          <w:rFonts w:ascii="Arial" w:hAnsi="Arial" w:cs="Arial"/>
          <w:sz w:val="24"/>
          <w:szCs w:val="24"/>
        </w:rPr>
      </w:pPr>
      <w:r w:rsidRPr="00D87B5B">
        <w:rPr>
          <w:rFonts w:ascii="Arial" w:hAnsi="Arial" w:cs="Arial"/>
          <w:sz w:val="24"/>
          <w:szCs w:val="24"/>
        </w:rPr>
        <w:t>1) ежемесячная надбавка к должностному окладу за особые условия муниципальной службы;</w:t>
      </w:r>
    </w:p>
    <w:p w:rsidR="008E6458" w:rsidRPr="00D87B5B" w:rsidRDefault="008E6458" w:rsidP="00C9107C">
      <w:pPr>
        <w:jc w:val="both"/>
        <w:rPr>
          <w:rFonts w:ascii="Arial" w:hAnsi="Arial" w:cs="Arial"/>
          <w:sz w:val="24"/>
          <w:szCs w:val="24"/>
        </w:rPr>
      </w:pPr>
      <w:r w:rsidRPr="00D87B5B">
        <w:rPr>
          <w:rFonts w:ascii="Arial" w:hAnsi="Arial" w:cs="Arial"/>
          <w:sz w:val="24"/>
          <w:szCs w:val="24"/>
        </w:rPr>
        <w:t>2) ежемесячная надбавка к должностному окладу за выслугу лет;</w:t>
      </w:r>
    </w:p>
    <w:p w:rsidR="008E6458" w:rsidRPr="00D87B5B" w:rsidRDefault="008E6458" w:rsidP="00C9107C">
      <w:pPr>
        <w:jc w:val="both"/>
        <w:rPr>
          <w:rFonts w:ascii="Arial" w:hAnsi="Arial" w:cs="Arial"/>
          <w:sz w:val="24"/>
          <w:szCs w:val="24"/>
        </w:rPr>
      </w:pPr>
      <w:r w:rsidRPr="00D87B5B">
        <w:rPr>
          <w:rFonts w:ascii="Arial" w:hAnsi="Arial" w:cs="Arial"/>
          <w:sz w:val="24"/>
          <w:szCs w:val="24"/>
        </w:rPr>
        <w:t>3) ежемесячная надбавка к должностному окладу за ученую степень, ученое звание и почетное звание Российской Федерации;</w:t>
      </w:r>
    </w:p>
    <w:p w:rsidR="008E6458" w:rsidRPr="00D87B5B" w:rsidRDefault="008E6458" w:rsidP="00C9107C">
      <w:pPr>
        <w:jc w:val="both"/>
        <w:rPr>
          <w:rFonts w:ascii="Arial" w:hAnsi="Arial" w:cs="Arial"/>
          <w:sz w:val="24"/>
          <w:szCs w:val="24"/>
        </w:rPr>
      </w:pPr>
      <w:r w:rsidRPr="00D87B5B">
        <w:rPr>
          <w:rFonts w:ascii="Arial" w:hAnsi="Arial" w:cs="Arial"/>
          <w:sz w:val="24"/>
          <w:szCs w:val="24"/>
        </w:rPr>
        <w:t>4) ежемесячная надбавка за особые условия муниципальной службы лицам,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w:t>
      </w:r>
    </w:p>
    <w:p w:rsidR="008E6458" w:rsidRPr="00D87B5B" w:rsidRDefault="008E6458" w:rsidP="00C9107C">
      <w:pPr>
        <w:jc w:val="both"/>
        <w:rPr>
          <w:rFonts w:ascii="Arial" w:hAnsi="Arial" w:cs="Arial"/>
          <w:sz w:val="24"/>
          <w:szCs w:val="24"/>
        </w:rPr>
      </w:pPr>
      <w:r w:rsidRPr="00D87B5B">
        <w:rPr>
          <w:rFonts w:ascii="Arial" w:hAnsi="Arial" w:cs="Arial"/>
          <w:sz w:val="24"/>
          <w:szCs w:val="24"/>
        </w:rPr>
        <w:lastRenderedPageBreak/>
        <w:t>5) премия по результатам работы;</w:t>
      </w:r>
    </w:p>
    <w:p w:rsidR="008E6458" w:rsidRPr="00D87B5B" w:rsidRDefault="008E6458" w:rsidP="00C9107C">
      <w:pPr>
        <w:jc w:val="both"/>
        <w:rPr>
          <w:rFonts w:ascii="Arial" w:hAnsi="Arial" w:cs="Arial"/>
          <w:sz w:val="24"/>
          <w:szCs w:val="24"/>
        </w:rPr>
      </w:pPr>
      <w:r w:rsidRPr="00D87B5B">
        <w:rPr>
          <w:rFonts w:ascii="Arial" w:hAnsi="Arial" w:cs="Arial"/>
          <w:sz w:val="24"/>
          <w:szCs w:val="24"/>
        </w:rPr>
        <w:t>6) материальная помощь и единовременная выплата при предоставлении ежегодного оплачиваемого отпуска;</w:t>
      </w:r>
    </w:p>
    <w:p w:rsidR="008E6458" w:rsidRPr="002D06A2" w:rsidRDefault="008E6458" w:rsidP="00C9107C">
      <w:pPr>
        <w:jc w:val="both"/>
        <w:rPr>
          <w:rFonts w:ascii="Arial" w:hAnsi="Arial" w:cs="Arial"/>
          <w:sz w:val="24"/>
          <w:szCs w:val="24"/>
        </w:rPr>
      </w:pPr>
      <w:r>
        <w:rPr>
          <w:rFonts w:ascii="Arial" w:hAnsi="Arial" w:cs="Arial"/>
          <w:sz w:val="24"/>
          <w:szCs w:val="24"/>
        </w:rPr>
        <w:t xml:space="preserve">7) </w:t>
      </w:r>
      <w:r w:rsidRPr="002D06A2">
        <w:rPr>
          <w:rFonts w:ascii="Arial" w:hAnsi="Arial" w:cs="Arial"/>
          <w:sz w:val="24"/>
          <w:szCs w:val="24"/>
        </w:rPr>
        <w:t>единовременное пособие муниципальному служащему в связи с выходом на пенсию</w:t>
      </w:r>
      <w:r>
        <w:rPr>
          <w:rFonts w:ascii="Arial" w:hAnsi="Arial" w:cs="Arial"/>
          <w:sz w:val="24"/>
          <w:szCs w:val="24"/>
        </w:rPr>
        <w:t xml:space="preserve"> (</w:t>
      </w:r>
      <w:r w:rsidRPr="002D06A2">
        <w:rPr>
          <w:rFonts w:ascii="Arial" w:hAnsi="Arial" w:cs="Arial"/>
          <w:sz w:val="24"/>
          <w:szCs w:val="24"/>
        </w:rPr>
        <w:t>утратил силу</w:t>
      </w:r>
      <w:r w:rsidRPr="00A267B1">
        <w:rPr>
          <w:rFonts w:ascii="Arial" w:hAnsi="Arial" w:cs="Arial"/>
          <w:sz w:val="24"/>
          <w:szCs w:val="24"/>
        </w:rPr>
        <w:t xml:space="preserve">. - </w:t>
      </w:r>
      <w:hyperlink r:id="rId11" w:history="1">
        <w:r w:rsidRPr="00A267B1">
          <w:rPr>
            <w:rStyle w:val="ac"/>
            <w:rFonts w:ascii="Arial" w:hAnsi="Arial" w:cs="Arial"/>
            <w:sz w:val="24"/>
            <w:szCs w:val="24"/>
            <w:u w:val="none"/>
          </w:rPr>
          <w:t>Закон</w:t>
        </w:r>
      </w:hyperlink>
      <w:r w:rsidRPr="002D06A2">
        <w:rPr>
          <w:rFonts w:ascii="Arial" w:hAnsi="Arial" w:cs="Arial"/>
          <w:sz w:val="24"/>
          <w:szCs w:val="24"/>
        </w:rPr>
        <w:t xml:space="preserve"> Кемеровско</w:t>
      </w:r>
      <w:r>
        <w:rPr>
          <w:rFonts w:ascii="Arial" w:hAnsi="Arial" w:cs="Arial"/>
          <w:sz w:val="24"/>
          <w:szCs w:val="24"/>
        </w:rPr>
        <w:t>й области от 07.03.2013 N 15-ОЗ)</w:t>
      </w:r>
      <w:r w:rsidRPr="002D06A2">
        <w:rPr>
          <w:rFonts w:ascii="Arial" w:hAnsi="Arial" w:cs="Arial"/>
          <w:sz w:val="24"/>
          <w:szCs w:val="24"/>
        </w:rPr>
        <w:t>;</w:t>
      </w:r>
    </w:p>
    <w:p w:rsidR="008E6458" w:rsidRPr="00776F82" w:rsidRDefault="008E6458" w:rsidP="00C9107C">
      <w:pPr>
        <w:jc w:val="both"/>
        <w:rPr>
          <w:rFonts w:ascii="Arial" w:hAnsi="Arial" w:cs="Arial"/>
          <w:sz w:val="24"/>
          <w:szCs w:val="24"/>
        </w:rPr>
      </w:pPr>
      <w:r>
        <w:rPr>
          <w:rFonts w:ascii="Arial" w:hAnsi="Arial" w:cs="Arial"/>
          <w:sz w:val="24"/>
          <w:szCs w:val="24"/>
        </w:rPr>
        <w:t xml:space="preserve">8) </w:t>
      </w:r>
      <w:r w:rsidRPr="00D87B5B">
        <w:rPr>
          <w:rFonts w:ascii="Arial" w:hAnsi="Arial" w:cs="Arial"/>
          <w:sz w:val="24"/>
          <w:szCs w:val="24"/>
        </w:rPr>
        <w:t>другие виды надбавок и выплат, предусмотренные федеральными законами, законами Кемеровской области.</w:t>
      </w:r>
    </w:p>
    <w:p w:rsidR="008E6458" w:rsidRPr="007A0CD2" w:rsidRDefault="008E6458" w:rsidP="007A0CD2">
      <w:pPr>
        <w:jc w:val="both"/>
        <w:rPr>
          <w:rFonts w:ascii="Arial" w:hAnsi="Arial" w:cs="Arial"/>
          <w:sz w:val="24"/>
          <w:szCs w:val="24"/>
        </w:rPr>
      </w:pPr>
      <w:r>
        <w:rPr>
          <w:rFonts w:ascii="Arial" w:hAnsi="Arial" w:cs="Arial"/>
          <w:sz w:val="24"/>
          <w:szCs w:val="24"/>
        </w:rPr>
        <w:t xml:space="preserve">           Ежемесячная надбавка за квалифицированный труд Законом Кемеровской области не предусмотрена.</w:t>
      </w:r>
    </w:p>
    <w:p w:rsidR="008E6458" w:rsidRPr="0020681F" w:rsidRDefault="00570DE2" w:rsidP="004C3922">
      <w:pPr>
        <w:jc w:val="both"/>
        <w:rPr>
          <w:rFonts w:ascii="Arial" w:hAnsi="Arial" w:cs="Arial"/>
          <w:b/>
          <w:bCs/>
          <w:sz w:val="24"/>
          <w:szCs w:val="24"/>
        </w:rPr>
      </w:pPr>
      <w:r>
        <w:rPr>
          <w:rFonts w:ascii="Arial" w:hAnsi="Arial" w:cs="Arial"/>
          <w:b/>
          <w:bCs/>
          <w:color w:val="FF0000"/>
          <w:sz w:val="24"/>
          <w:szCs w:val="24"/>
        </w:rPr>
        <w:t xml:space="preserve">           </w:t>
      </w:r>
      <w:r w:rsidR="008E6458" w:rsidRPr="0020681F">
        <w:rPr>
          <w:rFonts w:ascii="Arial" w:hAnsi="Arial" w:cs="Arial"/>
          <w:b/>
          <w:bCs/>
          <w:sz w:val="24"/>
          <w:szCs w:val="24"/>
        </w:rPr>
        <w:t xml:space="preserve">В нарушение части 1 статьи 22 Федерального закона от 02.03.2007 № 25-ФЗ «О муниципальной службе в Российской Федерации», статьи 5-1. Закона Кемеровской области от 30.06.2007 № 103-ОЗ «О некоторых вопросах прохождения муниципальной службы» администрацией </w:t>
      </w:r>
      <w:proofErr w:type="spellStart"/>
      <w:r w:rsidR="008E6458" w:rsidRPr="0020681F">
        <w:rPr>
          <w:rFonts w:ascii="Arial" w:hAnsi="Arial" w:cs="Arial"/>
          <w:b/>
          <w:bCs/>
          <w:sz w:val="24"/>
          <w:szCs w:val="24"/>
        </w:rPr>
        <w:t>Итатского</w:t>
      </w:r>
      <w:proofErr w:type="spellEnd"/>
      <w:r w:rsidR="008E6458" w:rsidRPr="0020681F">
        <w:rPr>
          <w:rFonts w:ascii="Arial" w:hAnsi="Arial" w:cs="Arial"/>
          <w:b/>
          <w:bCs/>
          <w:sz w:val="24"/>
          <w:szCs w:val="24"/>
        </w:rPr>
        <w:t xml:space="preserve"> го</w:t>
      </w:r>
      <w:r w:rsidR="00D45141">
        <w:rPr>
          <w:rFonts w:ascii="Arial" w:hAnsi="Arial" w:cs="Arial"/>
          <w:b/>
          <w:bCs/>
          <w:sz w:val="24"/>
          <w:szCs w:val="24"/>
        </w:rPr>
        <w:t>родского поселения начислялась</w:t>
      </w:r>
      <w:r w:rsidR="008E6458" w:rsidRPr="0020681F">
        <w:rPr>
          <w:rFonts w:ascii="Arial" w:hAnsi="Arial" w:cs="Arial"/>
          <w:b/>
          <w:bCs/>
          <w:sz w:val="24"/>
          <w:szCs w:val="24"/>
        </w:rPr>
        <w:t xml:space="preserve"> ежемесячная выплата, не предусмотренная законом субъекта Российской Федерации</w:t>
      </w:r>
      <w:r w:rsidR="008C5EA4" w:rsidRPr="0020681F">
        <w:rPr>
          <w:rFonts w:ascii="Arial" w:hAnsi="Arial" w:cs="Arial"/>
          <w:b/>
          <w:bCs/>
          <w:sz w:val="24"/>
          <w:szCs w:val="24"/>
        </w:rPr>
        <w:t xml:space="preserve"> и иными федеральными законами</w:t>
      </w:r>
      <w:r w:rsidR="0020681F" w:rsidRPr="0020681F">
        <w:rPr>
          <w:rFonts w:ascii="Arial" w:hAnsi="Arial" w:cs="Arial"/>
          <w:b/>
          <w:bCs/>
          <w:sz w:val="24"/>
          <w:szCs w:val="24"/>
        </w:rPr>
        <w:t>, законами Кемеровской области.</w:t>
      </w:r>
    </w:p>
    <w:p w:rsidR="008E6458" w:rsidRDefault="00570DE2" w:rsidP="00F751E5">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 xml:space="preserve">В пункте 7.2. Положения «Об оплате труда лиц, замещающих должности муниципальной службы и лиц, осуществляющих техническое обеспечение деятельности администрации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утвержденного </w:t>
      </w:r>
      <w:r w:rsidR="008E6458" w:rsidRPr="00F751E5">
        <w:rPr>
          <w:rFonts w:ascii="Arial" w:hAnsi="Arial" w:cs="Arial"/>
          <w:sz w:val="24"/>
          <w:szCs w:val="24"/>
        </w:rPr>
        <w:t xml:space="preserve">Решением Совета народных депутатов </w:t>
      </w:r>
      <w:proofErr w:type="spellStart"/>
      <w:r w:rsidR="008E6458" w:rsidRPr="00F751E5">
        <w:rPr>
          <w:rFonts w:ascii="Arial" w:hAnsi="Arial" w:cs="Arial"/>
          <w:sz w:val="24"/>
          <w:szCs w:val="24"/>
        </w:rPr>
        <w:t>Итатского</w:t>
      </w:r>
      <w:proofErr w:type="spellEnd"/>
      <w:r w:rsidR="008E6458" w:rsidRPr="00F751E5">
        <w:rPr>
          <w:rFonts w:ascii="Arial" w:hAnsi="Arial" w:cs="Arial"/>
          <w:sz w:val="24"/>
          <w:szCs w:val="24"/>
        </w:rPr>
        <w:t xml:space="preserve"> городского поселения от 21.06.2011 № 40</w:t>
      </w:r>
      <w:r w:rsidR="008E6458">
        <w:rPr>
          <w:rFonts w:ascii="Arial" w:hAnsi="Arial" w:cs="Arial"/>
          <w:sz w:val="24"/>
          <w:szCs w:val="24"/>
        </w:rPr>
        <w:t>, говорится о том, что «при предоставлении муниципальному служащему ежегодного оплачиваемого отпуска независимо от его продолжительности (в том числе разделение его на части в установленном порядке) на основании личного заявления муниципального служащего о данной выплате производится единовременная выплата в размере двух должностных окладов». В наруше</w:t>
      </w:r>
      <w:r w:rsidR="0020681F">
        <w:rPr>
          <w:rFonts w:ascii="Arial" w:hAnsi="Arial" w:cs="Arial"/>
          <w:sz w:val="24"/>
          <w:szCs w:val="24"/>
        </w:rPr>
        <w:t>ние данного пункта начислялась</w:t>
      </w:r>
      <w:r w:rsidR="008E6458">
        <w:rPr>
          <w:rFonts w:ascii="Arial" w:hAnsi="Arial" w:cs="Arial"/>
          <w:sz w:val="24"/>
          <w:szCs w:val="24"/>
        </w:rPr>
        <w:t xml:space="preserve"> единовременная выплата при предоставлении ежегодного оплачиваемого отпуска ежемесячно в размере 16,66 %.</w:t>
      </w:r>
    </w:p>
    <w:p w:rsidR="008E6458" w:rsidRDefault="008E6458" w:rsidP="00872B51">
      <w:pPr>
        <w:jc w:val="both"/>
        <w:rPr>
          <w:rFonts w:ascii="Arial" w:hAnsi="Arial" w:cs="Arial"/>
          <w:sz w:val="24"/>
          <w:szCs w:val="24"/>
        </w:rPr>
      </w:pPr>
      <w:r>
        <w:rPr>
          <w:rFonts w:ascii="Arial" w:hAnsi="Arial" w:cs="Arial"/>
          <w:sz w:val="24"/>
          <w:szCs w:val="24"/>
        </w:rPr>
        <w:t xml:space="preserve">           Пунктом 4.5. указанного Положения надбавка за выслугу лет устанавливается лицам, имеющим стаж </w:t>
      </w:r>
      <w:r w:rsidRPr="00583195">
        <w:rPr>
          <w:rFonts w:ascii="Arial" w:hAnsi="Arial" w:cs="Arial"/>
          <w:sz w:val="24"/>
          <w:szCs w:val="24"/>
        </w:rPr>
        <w:t>замещения</w:t>
      </w:r>
      <w:r w:rsidRPr="00583195">
        <w:rPr>
          <w:rFonts w:ascii="Arial" w:hAnsi="Arial" w:cs="Arial"/>
          <w:i/>
          <w:iCs/>
          <w:sz w:val="24"/>
          <w:szCs w:val="24"/>
        </w:rPr>
        <w:t xml:space="preserve"> муниципальных должностей</w:t>
      </w:r>
      <w:r>
        <w:rPr>
          <w:rFonts w:ascii="Arial" w:hAnsi="Arial" w:cs="Arial"/>
          <w:sz w:val="24"/>
          <w:szCs w:val="24"/>
        </w:rPr>
        <w:t xml:space="preserve"> муниципальной службы. </w:t>
      </w:r>
      <w:r w:rsidRPr="00872B51">
        <w:rPr>
          <w:rFonts w:ascii="Arial" w:hAnsi="Arial" w:cs="Arial"/>
          <w:sz w:val="24"/>
          <w:szCs w:val="24"/>
        </w:rPr>
        <w:t>Согласно статье 2 Федерального закона от 2 марта 2007 года № 25-ФЗ «О муниципальной</w:t>
      </w:r>
      <w:r>
        <w:rPr>
          <w:rFonts w:ascii="Arial" w:hAnsi="Arial" w:cs="Arial"/>
          <w:sz w:val="24"/>
          <w:szCs w:val="24"/>
        </w:rPr>
        <w:t xml:space="preserve"> службе в Российской Федерации», м</w:t>
      </w:r>
      <w:r w:rsidRPr="00872B51">
        <w:rPr>
          <w:rFonts w:ascii="Arial" w:hAnsi="Arial" w:cs="Arial"/>
          <w:sz w:val="24"/>
          <w:szCs w:val="24"/>
        </w:rPr>
        <w:t xml:space="preserve">униципальная служба - профессиональная деятельность граждан, которая осуществляется на постоянной основе на </w:t>
      </w:r>
      <w:r w:rsidRPr="00583195">
        <w:rPr>
          <w:rFonts w:ascii="Arial" w:hAnsi="Arial" w:cs="Arial"/>
          <w:i/>
          <w:iCs/>
          <w:sz w:val="24"/>
          <w:szCs w:val="24"/>
        </w:rPr>
        <w:t>должностях муниципальной службы</w:t>
      </w:r>
      <w:r w:rsidRPr="00872B51">
        <w:rPr>
          <w:rFonts w:ascii="Arial" w:hAnsi="Arial" w:cs="Arial"/>
          <w:sz w:val="24"/>
          <w:szCs w:val="24"/>
        </w:rPr>
        <w:t xml:space="preserve">, замещаемых путем заключения трудового договора (контракта).В соответствии с частью 1 статьи 6 Федерального закона </w:t>
      </w:r>
      <w:r>
        <w:rPr>
          <w:rFonts w:ascii="Arial" w:hAnsi="Arial" w:cs="Arial"/>
          <w:sz w:val="24"/>
          <w:szCs w:val="24"/>
        </w:rPr>
        <w:t>№ 25-ФЗ д</w:t>
      </w:r>
      <w:r w:rsidRPr="00872B51">
        <w:rPr>
          <w:rFonts w:ascii="Arial" w:hAnsi="Arial" w:cs="Arial"/>
          <w:sz w:val="24"/>
          <w:szCs w:val="24"/>
        </w:rPr>
        <w:t>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r>
        <w:rPr>
          <w:rFonts w:ascii="Arial" w:hAnsi="Arial" w:cs="Arial"/>
          <w:sz w:val="24"/>
          <w:szCs w:val="24"/>
        </w:rPr>
        <w:t xml:space="preserve">. </w:t>
      </w:r>
      <w:r w:rsidRPr="00872B51">
        <w:rPr>
          <w:rFonts w:ascii="Arial" w:hAnsi="Arial" w:cs="Arial"/>
          <w:sz w:val="24"/>
          <w:szCs w:val="24"/>
        </w:rPr>
        <w:t>Лицами, замещающими муниципальные должности, являются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являющихся юридическими лицами с правом решающего голоса (часть 2 статьи 1 указанного Федерального закона № 25-ФЗ).</w:t>
      </w:r>
    </w:p>
    <w:p w:rsidR="008E6458" w:rsidRDefault="008E6458" w:rsidP="00780C4C">
      <w:pPr>
        <w:jc w:val="both"/>
        <w:rPr>
          <w:rFonts w:ascii="Arial" w:hAnsi="Arial" w:cs="Arial"/>
          <w:sz w:val="24"/>
          <w:szCs w:val="24"/>
        </w:rPr>
      </w:pPr>
    </w:p>
    <w:p w:rsidR="008E6458" w:rsidRDefault="00570DE2" w:rsidP="00780C4C">
      <w:pPr>
        <w:jc w:val="both"/>
        <w:rPr>
          <w:rFonts w:ascii="Arial" w:hAnsi="Arial" w:cs="Arial"/>
          <w:sz w:val="24"/>
          <w:szCs w:val="24"/>
        </w:rPr>
      </w:pPr>
      <w:r>
        <w:rPr>
          <w:rFonts w:ascii="Arial" w:hAnsi="Arial" w:cs="Arial"/>
          <w:sz w:val="24"/>
          <w:szCs w:val="24"/>
        </w:rPr>
        <w:t xml:space="preserve">           </w:t>
      </w:r>
      <w:r w:rsidR="008E6458" w:rsidRPr="004D10E7">
        <w:rPr>
          <w:rFonts w:ascii="Arial" w:hAnsi="Arial" w:cs="Arial"/>
          <w:sz w:val="24"/>
          <w:szCs w:val="24"/>
        </w:rPr>
        <w:t>Порядок выплат лица</w:t>
      </w:r>
      <w:r w:rsidR="008E6458">
        <w:rPr>
          <w:rFonts w:ascii="Arial" w:hAnsi="Arial" w:cs="Arial"/>
          <w:sz w:val="24"/>
          <w:szCs w:val="24"/>
        </w:rPr>
        <w:t>м, замещающим муниципальные должности</w:t>
      </w:r>
      <w:r w:rsidR="008E6458" w:rsidRPr="004D10E7">
        <w:rPr>
          <w:rFonts w:ascii="Arial" w:hAnsi="Arial" w:cs="Arial"/>
          <w:sz w:val="24"/>
          <w:szCs w:val="24"/>
        </w:rPr>
        <w:t>, регламентир</w:t>
      </w:r>
      <w:r w:rsidR="008E6458">
        <w:rPr>
          <w:rFonts w:ascii="Arial" w:hAnsi="Arial" w:cs="Arial"/>
          <w:sz w:val="24"/>
          <w:szCs w:val="24"/>
        </w:rPr>
        <w:t>уются Законом Кемеровской области</w:t>
      </w:r>
      <w:r>
        <w:rPr>
          <w:rFonts w:ascii="Arial" w:hAnsi="Arial" w:cs="Arial"/>
          <w:sz w:val="24"/>
          <w:szCs w:val="24"/>
        </w:rPr>
        <w:t xml:space="preserve"> </w:t>
      </w:r>
      <w:r w:rsidR="008E6458">
        <w:rPr>
          <w:rFonts w:ascii="Arial" w:hAnsi="Arial" w:cs="Arial"/>
          <w:sz w:val="24"/>
          <w:szCs w:val="24"/>
        </w:rPr>
        <w:t xml:space="preserve">от 25.04.2008 № 31-ОЗ </w:t>
      </w:r>
      <w:r w:rsidR="008E6458" w:rsidRPr="004D10E7">
        <w:rPr>
          <w:rFonts w:ascii="Arial" w:hAnsi="Arial" w:cs="Arial"/>
          <w:sz w:val="24"/>
          <w:szCs w:val="24"/>
        </w:rPr>
        <w:t>«О гарантиях о</w:t>
      </w:r>
      <w:r w:rsidR="008E6458">
        <w:rPr>
          <w:rFonts w:ascii="Arial" w:hAnsi="Arial" w:cs="Arial"/>
          <w:sz w:val="24"/>
          <w:szCs w:val="24"/>
        </w:rPr>
        <w:t>существления полномочий депутатов представительных органов муниципальных образований и лиц, замещающих муниципальные должности»</w:t>
      </w:r>
      <w:r w:rsidR="008E6458" w:rsidRPr="004D10E7">
        <w:rPr>
          <w:rFonts w:ascii="Arial" w:hAnsi="Arial" w:cs="Arial"/>
          <w:sz w:val="24"/>
          <w:szCs w:val="24"/>
        </w:rPr>
        <w:t xml:space="preserve">. </w:t>
      </w:r>
    </w:p>
    <w:p w:rsidR="008E6458" w:rsidRDefault="00570DE2" w:rsidP="00780C4C">
      <w:pPr>
        <w:jc w:val="both"/>
        <w:rPr>
          <w:rFonts w:ascii="Arial" w:hAnsi="Arial" w:cs="Arial"/>
          <w:sz w:val="24"/>
          <w:szCs w:val="24"/>
        </w:rPr>
      </w:pPr>
      <w:r>
        <w:rPr>
          <w:rFonts w:ascii="Arial" w:hAnsi="Arial" w:cs="Arial"/>
          <w:sz w:val="24"/>
          <w:szCs w:val="24"/>
        </w:rPr>
        <w:lastRenderedPageBreak/>
        <w:t xml:space="preserve">           </w:t>
      </w:r>
      <w:r w:rsidR="008E6458">
        <w:rPr>
          <w:rFonts w:ascii="Arial" w:hAnsi="Arial" w:cs="Arial"/>
          <w:sz w:val="24"/>
          <w:szCs w:val="24"/>
        </w:rPr>
        <w:t>В соответствии со</w:t>
      </w:r>
      <w:r>
        <w:rPr>
          <w:rFonts w:ascii="Arial" w:hAnsi="Arial" w:cs="Arial"/>
          <w:sz w:val="24"/>
          <w:szCs w:val="24"/>
        </w:rPr>
        <w:t xml:space="preserve"> </w:t>
      </w:r>
      <w:r w:rsidR="008E6458">
        <w:rPr>
          <w:rFonts w:ascii="Arial" w:hAnsi="Arial" w:cs="Arial"/>
          <w:sz w:val="24"/>
          <w:szCs w:val="24"/>
        </w:rPr>
        <w:t>статьей 2 Закона Кемеровской области от 25.04.2008 № 31-ОЗ:</w:t>
      </w:r>
    </w:p>
    <w:p w:rsidR="008E6458" w:rsidRDefault="008E6458" w:rsidP="007A3A41">
      <w:pPr>
        <w:jc w:val="both"/>
        <w:rPr>
          <w:rFonts w:ascii="Arial" w:hAnsi="Arial" w:cs="Arial"/>
          <w:sz w:val="24"/>
          <w:szCs w:val="24"/>
        </w:rPr>
      </w:pPr>
      <w:r>
        <w:rPr>
          <w:rFonts w:ascii="Arial" w:hAnsi="Arial" w:cs="Arial"/>
          <w:sz w:val="24"/>
          <w:szCs w:val="24"/>
        </w:rPr>
        <w:t>1. Лицам, замещающим муниципальные должности, гарантируется своевременная выплата ежемесячного денежного вознаграждения за счет средств местного бюджета.</w:t>
      </w:r>
    </w:p>
    <w:p w:rsidR="008E6458" w:rsidRDefault="008E6458" w:rsidP="007A3A41">
      <w:pPr>
        <w:jc w:val="both"/>
        <w:rPr>
          <w:rFonts w:ascii="Arial" w:hAnsi="Arial" w:cs="Arial"/>
          <w:sz w:val="24"/>
          <w:szCs w:val="24"/>
        </w:rPr>
      </w:pPr>
      <w:r>
        <w:rPr>
          <w:rFonts w:ascii="Arial" w:hAnsi="Arial" w:cs="Arial"/>
          <w:sz w:val="24"/>
          <w:szCs w:val="24"/>
        </w:rPr>
        <w:t>2. Размер ежемесячного денежного вознаграждения лица, замещающего муниципальную должность, устанавливается муниципальным нормативным правовым актом в соответствии с действующим законодательством.</w:t>
      </w:r>
    </w:p>
    <w:p w:rsidR="008E6458" w:rsidRDefault="00570DE2" w:rsidP="00A40DBD">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В соответствии со статьей 2-1 Закона Кемеровской области от 25.04.2008 № 31-ОЗ, лицу, замещающему муниципальную должность, один раз в год единовременно выплачивается материальная помощь в размере одного ежемесячного денежного вознаграждения.</w:t>
      </w:r>
    </w:p>
    <w:p w:rsidR="008E6458" w:rsidRDefault="008E6458" w:rsidP="007A3A41">
      <w:pPr>
        <w:jc w:val="both"/>
        <w:rPr>
          <w:rFonts w:ascii="Arial" w:hAnsi="Arial" w:cs="Arial"/>
          <w:sz w:val="24"/>
          <w:szCs w:val="24"/>
        </w:rPr>
      </w:pPr>
      <w:r>
        <w:rPr>
          <w:rFonts w:ascii="Arial" w:hAnsi="Arial" w:cs="Arial"/>
          <w:sz w:val="24"/>
          <w:szCs w:val="24"/>
        </w:rPr>
        <w:t xml:space="preserve">           Решением Совета народных депутатов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от 23.12.2014 № 23 утверждено Положение о денежном вознаграждении главы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В пункте 2.1. Положения говорится о том, что денежное вознаграждение главы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устанавливается в пределах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утвержденных постановлением Коллегии Администрации Кемеровской области от 24.09.2010 года № 423. Пунктом 2.2. Положения денежное вознаграждение главы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устанавливается по 6 (шестой) группе оплаты труда в соответствии с приложением к постановлению Коллегии Администрации Кемеровской области от 24.09.2010 года № 423. </w:t>
      </w:r>
      <w:r w:rsidR="0020681F" w:rsidRPr="0020681F">
        <w:rPr>
          <w:rFonts w:ascii="Arial" w:hAnsi="Arial" w:cs="Arial"/>
          <w:sz w:val="24"/>
          <w:szCs w:val="24"/>
        </w:rPr>
        <w:t>При этом начисляется</w:t>
      </w:r>
      <w:r w:rsidRPr="0020681F">
        <w:rPr>
          <w:rFonts w:ascii="Arial" w:hAnsi="Arial" w:cs="Arial"/>
          <w:sz w:val="24"/>
          <w:szCs w:val="24"/>
        </w:rPr>
        <w:t xml:space="preserve"> денежное вознаграждение по 8 (восьмой) группе оплаты труда.</w:t>
      </w:r>
    </w:p>
    <w:p w:rsidR="008E6458" w:rsidRDefault="00570DE2" w:rsidP="007A3A41">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 xml:space="preserve">Пунктом 3.2. Положения о денежном вознаграждении главы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установлено, что главе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в пределах фонда оплаты труда может выплачиваться денежное поощрение:</w:t>
      </w:r>
    </w:p>
    <w:p w:rsidR="008E6458" w:rsidRDefault="008E6458" w:rsidP="007A3A41">
      <w:pPr>
        <w:jc w:val="both"/>
        <w:rPr>
          <w:rFonts w:ascii="Arial" w:hAnsi="Arial" w:cs="Arial"/>
          <w:sz w:val="24"/>
          <w:szCs w:val="24"/>
        </w:rPr>
      </w:pPr>
      <w:r>
        <w:rPr>
          <w:rFonts w:ascii="Arial" w:hAnsi="Arial" w:cs="Arial"/>
          <w:sz w:val="24"/>
          <w:szCs w:val="24"/>
        </w:rPr>
        <w:t>а) ежемесячное денежное поощрение в размере не более ½ ежемесячного денежного вознаграждения;</w:t>
      </w:r>
    </w:p>
    <w:p w:rsidR="008E6458" w:rsidRDefault="008E6458" w:rsidP="007A3A41">
      <w:pPr>
        <w:jc w:val="both"/>
        <w:rPr>
          <w:rFonts w:ascii="Arial" w:hAnsi="Arial" w:cs="Arial"/>
          <w:sz w:val="24"/>
          <w:szCs w:val="24"/>
        </w:rPr>
      </w:pPr>
      <w:r>
        <w:rPr>
          <w:rFonts w:ascii="Arial" w:hAnsi="Arial" w:cs="Arial"/>
          <w:sz w:val="24"/>
          <w:szCs w:val="24"/>
        </w:rPr>
        <w:t>б) ежеквартальное денежное поощрение в размере ежемесячного денежного вознаграждения;</w:t>
      </w:r>
    </w:p>
    <w:p w:rsidR="008E6458" w:rsidRDefault="008E6458" w:rsidP="007A3A41">
      <w:pPr>
        <w:jc w:val="both"/>
        <w:rPr>
          <w:rFonts w:ascii="Arial" w:hAnsi="Arial" w:cs="Arial"/>
          <w:sz w:val="24"/>
          <w:szCs w:val="24"/>
        </w:rPr>
      </w:pPr>
      <w:r>
        <w:rPr>
          <w:rFonts w:ascii="Arial" w:hAnsi="Arial" w:cs="Arial"/>
          <w:sz w:val="24"/>
          <w:szCs w:val="24"/>
        </w:rPr>
        <w:t xml:space="preserve">в) денежное поощрение к юбилейной дате главы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в размере ежемесячного денежного вознаграждения.</w:t>
      </w:r>
    </w:p>
    <w:p w:rsidR="008E6458" w:rsidRDefault="008E6458" w:rsidP="007A3A41">
      <w:pPr>
        <w:jc w:val="both"/>
        <w:rPr>
          <w:rFonts w:ascii="Arial" w:hAnsi="Arial" w:cs="Arial"/>
          <w:sz w:val="24"/>
          <w:szCs w:val="24"/>
        </w:rPr>
      </w:pPr>
      <w:r>
        <w:rPr>
          <w:rFonts w:ascii="Arial" w:hAnsi="Arial" w:cs="Arial"/>
          <w:sz w:val="24"/>
          <w:szCs w:val="24"/>
        </w:rPr>
        <w:t xml:space="preserve">           Денежное поощрение лиц, замещающих муниципальные должности Законом Кемеровской области</w:t>
      </w:r>
      <w:r w:rsidR="00570DE2">
        <w:rPr>
          <w:rFonts w:ascii="Arial" w:hAnsi="Arial" w:cs="Arial"/>
          <w:sz w:val="24"/>
          <w:szCs w:val="24"/>
        </w:rPr>
        <w:t xml:space="preserve"> </w:t>
      </w:r>
      <w:r>
        <w:rPr>
          <w:rFonts w:ascii="Arial" w:hAnsi="Arial" w:cs="Arial"/>
          <w:sz w:val="24"/>
          <w:szCs w:val="24"/>
        </w:rPr>
        <w:t xml:space="preserve">от 25.04.2008 № 31-ОЗ </w:t>
      </w:r>
      <w:r w:rsidRPr="004D10E7">
        <w:rPr>
          <w:rFonts w:ascii="Arial" w:hAnsi="Arial" w:cs="Arial"/>
          <w:sz w:val="24"/>
          <w:szCs w:val="24"/>
        </w:rPr>
        <w:t>«О гарантиях о</w:t>
      </w:r>
      <w:r>
        <w:rPr>
          <w:rFonts w:ascii="Arial" w:hAnsi="Arial" w:cs="Arial"/>
          <w:sz w:val="24"/>
          <w:szCs w:val="24"/>
        </w:rPr>
        <w:t>существления полномочий депутатов представительных органов муниципальных образований и лиц, замещающих муниципальные должности» и постановлением Коллегии Администрации Кемеровской области от 24.09.2010 № 423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не предусмотрено.</w:t>
      </w:r>
    </w:p>
    <w:p w:rsidR="008E6458" w:rsidRPr="00D45141" w:rsidRDefault="008E6458" w:rsidP="00780C4C">
      <w:pPr>
        <w:jc w:val="both"/>
        <w:rPr>
          <w:rFonts w:ascii="Arial" w:hAnsi="Arial" w:cs="Arial"/>
          <w:sz w:val="24"/>
          <w:szCs w:val="24"/>
        </w:rPr>
      </w:pPr>
      <w:r>
        <w:rPr>
          <w:rFonts w:ascii="Arial" w:hAnsi="Arial" w:cs="Arial"/>
          <w:sz w:val="24"/>
          <w:szCs w:val="24"/>
        </w:rPr>
        <w:t xml:space="preserve">           Положение о денежном вознаграждении главы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утверждено </w:t>
      </w:r>
      <w:r w:rsidRPr="00036BB9">
        <w:rPr>
          <w:rFonts w:ascii="Arial" w:hAnsi="Arial" w:cs="Arial"/>
          <w:i/>
          <w:iCs/>
          <w:sz w:val="24"/>
          <w:szCs w:val="24"/>
        </w:rPr>
        <w:t>решением Совета народных депутатов</w:t>
      </w:r>
      <w:r w:rsidR="00570DE2">
        <w:rPr>
          <w:rFonts w:ascii="Arial" w:hAnsi="Arial" w:cs="Arial"/>
          <w:i/>
          <w:iCs/>
          <w:sz w:val="24"/>
          <w:szCs w:val="24"/>
        </w:rPr>
        <w:t xml:space="preserve">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при этом пунктом 6.2. предусмотрено, что «изменения в настоящее Положение могут быть внесены </w:t>
      </w:r>
      <w:r w:rsidRPr="00D45141">
        <w:rPr>
          <w:rFonts w:ascii="Arial" w:hAnsi="Arial" w:cs="Arial"/>
          <w:i/>
          <w:iCs/>
          <w:sz w:val="24"/>
          <w:szCs w:val="24"/>
        </w:rPr>
        <w:t xml:space="preserve">распоряжением главы </w:t>
      </w:r>
      <w:proofErr w:type="spellStart"/>
      <w:r w:rsidRPr="00D45141">
        <w:rPr>
          <w:rFonts w:ascii="Arial" w:hAnsi="Arial" w:cs="Arial"/>
          <w:i/>
          <w:iCs/>
          <w:sz w:val="24"/>
          <w:szCs w:val="24"/>
        </w:rPr>
        <w:t>Итатского</w:t>
      </w:r>
      <w:proofErr w:type="spellEnd"/>
      <w:r w:rsidRPr="00D45141">
        <w:rPr>
          <w:rFonts w:ascii="Arial" w:hAnsi="Arial" w:cs="Arial"/>
          <w:i/>
          <w:iCs/>
          <w:sz w:val="24"/>
          <w:szCs w:val="24"/>
        </w:rPr>
        <w:t xml:space="preserve"> городского поселения</w:t>
      </w:r>
      <w:r w:rsidRPr="00D45141">
        <w:rPr>
          <w:rFonts w:ascii="Arial" w:hAnsi="Arial" w:cs="Arial"/>
          <w:sz w:val="24"/>
          <w:szCs w:val="24"/>
        </w:rPr>
        <w:t>».</w:t>
      </w:r>
    </w:p>
    <w:p w:rsidR="008E6458" w:rsidRPr="008E6891" w:rsidRDefault="008E6458" w:rsidP="00780C4C">
      <w:pPr>
        <w:jc w:val="both"/>
        <w:rPr>
          <w:rFonts w:ascii="Arial" w:hAnsi="Arial" w:cs="Arial"/>
          <w:color w:val="FF0000"/>
          <w:sz w:val="24"/>
          <w:szCs w:val="24"/>
        </w:rPr>
      </w:pPr>
    </w:p>
    <w:p w:rsidR="008E6458" w:rsidRPr="00DB0CFD" w:rsidRDefault="00570DE2" w:rsidP="00DB0CFD">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В положениях</w:t>
      </w:r>
      <w:r w:rsidR="008E6458" w:rsidRPr="00DB0CFD">
        <w:rPr>
          <w:rFonts w:ascii="Arial" w:hAnsi="Arial" w:cs="Arial"/>
          <w:sz w:val="24"/>
          <w:szCs w:val="24"/>
        </w:rPr>
        <w:t xml:space="preserve"> «Об оплате труда лиц, замещающих должности муниципальной службы и лиц, осуществляющих техническое обеспечение деятельности администрации </w:t>
      </w:r>
      <w:proofErr w:type="spellStart"/>
      <w:r w:rsidR="008E6458" w:rsidRPr="00DB0CFD">
        <w:rPr>
          <w:rFonts w:ascii="Arial" w:hAnsi="Arial" w:cs="Arial"/>
          <w:sz w:val="24"/>
          <w:szCs w:val="24"/>
        </w:rPr>
        <w:t>Итатского</w:t>
      </w:r>
      <w:proofErr w:type="spellEnd"/>
      <w:r w:rsidR="008E6458" w:rsidRPr="00DB0CFD">
        <w:rPr>
          <w:rFonts w:ascii="Arial" w:hAnsi="Arial" w:cs="Arial"/>
          <w:sz w:val="24"/>
          <w:szCs w:val="24"/>
        </w:rPr>
        <w:t xml:space="preserve"> городского поселения» утверждённого </w:t>
      </w:r>
      <w:r w:rsidR="008E6458" w:rsidRPr="00DB0CFD">
        <w:rPr>
          <w:rFonts w:ascii="Arial" w:hAnsi="Arial" w:cs="Arial"/>
          <w:sz w:val="24"/>
          <w:szCs w:val="24"/>
        </w:rPr>
        <w:lastRenderedPageBreak/>
        <w:t xml:space="preserve">решением </w:t>
      </w:r>
      <w:r w:rsidR="008E6458">
        <w:rPr>
          <w:rFonts w:ascii="Arial" w:hAnsi="Arial" w:cs="Arial"/>
          <w:sz w:val="24"/>
          <w:szCs w:val="24"/>
        </w:rPr>
        <w:t xml:space="preserve">сессии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поселкового Совета народных депутатов от 23.12.2008 </w:t>
      </w:r>
      <w:r w:rsidR="008E6458" w:rsidRPr="00DB0CFD">
        <w:rPr>
          <w:rFonts w:ascii="Arial" w:hAnsi="Arial" w:cs="Arial"/>
          <w:sz w:val="24"/>
          <w:szCs w:val="24"/>
        </w:rPr>
        <w:t>№</w:t>
      </w:r>
      <w:r w:rsidR="00D45141">
        <w:rPr>
          <w:rFonts w:ascii="Arial" w:hAnsi="Arial" w:cs="Arial"/>
          <w:sz w:val="24"/>
          <w:szCs w:val="24"/>
        </w:rPr>
        <w:t xml:space="preserve"> </w:t>
      </w:r>
      <w:r w:rsidR="008E6458" w:rsidRPr="00DB0CFD">
        <w:rPr>
          <w:rFonts w:ascii="Arial" w:hAnsi="Arial" w:cs="Arial"/>
          <w:sz w:val="24"/>
          <w:szCs w:val="24"/>
        </w:rPr>
        <w:t xml:space="preserve">21 </w:t>
      </w:r>
      <w:r w:rsidR="008E6458">
        <w:rPr>
          <w:rFonts w:ascii="Arial" w:hAnsi="Arial" w:cs="Arial"/>
          <w:sz w:val="24"/>
          <w:szCs w:val="24"/>
        </w:rPr>
        <w:t xml:space="preserve">и  решением сессии Совета народных депутатов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от 21.06.2011 №</w:t>
      </w:r>
      <w:r w:rsidR="00D45141">
        <w:rPr>
          <w:rFonts w:ascii="Arial" w:hAnsi="Arial" w:cs="Arial"/>
          <w:sz w:val="24"/>
          <w:szCs w:val="24"/>
        </w:rPr>
        <w:t xml:space="preserve"> </w:t>
      </w:r>
      <w:r w:rsidR="008E6458">
        <w:rPr>
          <w:rFonts w:ascii="Arial" w:hAnsi="Arial" w:cs="Arial"/>
          <w:sz w:val="24"/>
          <w:szCs w:val="24"/>
        </w:rPr>
        <w:t>40</w:t>
      </w:r>
      <w:r w:rsidR="008E6458" w:rsidRPr="00DB0CFD">
        <w:rPr>
          <w:rFonts w:ascii="Arial" w:hAnsi="Arial" w:cs="Arial"/>
          <w:sz w:val="24"/>
          <w:szCs w:val="24"/>
        </w:rPr>
        <w:t xml:space="preserve"> не установлены должности осуществляющие техническое обеспечение деятельности администрации, соответственно оснований для установления надбавки за</w:t>
      </w:r>
      <w:r w:rsidR="008E6458">
        <w:rPr>
          <w:rFonts w:ascii="Arial" w:hAnsi="Arial" w:cs="Arial"/>
          <w:sz w:val="24"/>
          <w:szCs w:val="24"/>
        </w:rPr>
        <w:t xml:space="preserve"> высл</w:t>
      </w:r>
      <w:r w:rsidR="000A0181">
        <w:rPr>
          <w:rFonts w:ascii="Arial" w:hAnsi="Arial" w:cs="Arial"/>
          <w:sz w:val="24"/>
          <w:szCs w:val="24"/>
        </w:rPr>
        <w:t>угу лет водителям не было</w:t>
      </w:r>
      <w:r w:rsidR="008E6458" w:rsidRPr="00DB0CFD">
        <w:rPr>
          <w:rFonts w:ascii="Arial" w:hAnsi="Arial" w:cs="Arial"/>
          <w:sz w:val="24"/>
          <w:szCs w:val="24"/>
        </w:rPr>
        <w:t>.</w:t>
      </w:r>
    </w:p>
    <w:p w:rsidR="008E6458" w:rsidRPr="00D45141" w:rsidRDefault="00570DE2" w:rsidP="00DB0CFD">
      <w:pPr>
        <w:jc w:val="both"/>
        <w:rPr>
          <w:rFonts w:ascii="Arial" w:hAnsi="Arial" w:cs="Arial"/>
          <w:sz w:val="24"/>
          <w:szCs w:val="24"/>
        </w:rPr>
      </w:pPr>
      <w:r>
        <w:rPr>
          <w:rFonts w:ascii="Arial" w:hAnsi="Arial" w:cs="Arial"/>
          <w:sz w:val="24"/>
          <w:szCs w:val="24"/>
        </w:rPr>
        <w:t xml:space="preserve">           </w:t>
      </w:r>
      <w:r w:rsidR="008E6458" w:rsidRPr="00DB0CFD">
        <w:rPr>
          <w:rFonts w:ascii="Arial" w:hAnsi="Arial" w:cs="Arial"/>
          <w:sz w:val="24"/>
          <w:szCs w:val="24"/>
        </w:rPr>
        <w:t xml:space="preserve">В </w:t>
      </w:r>
      <w:r w:rsidR="008E6458">
        <w:rPr>
          <w:rFonts w:ascii="Arial" w:hAnsi="Arial" w:cs="Arial"/>
          <w:sz w:val="24"/>
          <w:szCs w:val="24"/>
        </w:rPr>
        <w:t xml:space="preserve">положении «Об оплате труда лиц, занимающих должности, не отнесенные к должностям муниципальной службы и осуществляющих техническое обеспечение деятельности в органах местного самоуправления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утвержденного решением сессии Совета народных депутатов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от 28.09.2018 № 24 не указано нормативное правовое обоснование </w:t>
      </w:r>
      <w:r w:rsidR="008E6458" w:rsidRPr="00DB0CFD">
        <w:rPr>
          <w:rFonts w:ascii="Arial" w:hAnsi="Arial" w:cs="Arial"/>
          <w:sz w:val="24"/>
          <w:szCs w:val="24"/>
        </w:rPr>
        <w:t xml:space="preserve">установления </w:t>
      </w:r>
      <w:r w:rsidR="008E6458">
        <w:rPr>
          <w:rFonts w:ascii="Arial" w:hAnsi="Arial" w:cs="Arial"/>
          <w:sz w:val="24"/>
          <w:szCs w:val="24"/>
        </w:rPr>
        <w:t>надбавки за выслугу лет водителям</w:t>
      </w:r>
      <w:r w:rsidR="008E6458" w:rsidRPr="00DB0CFD">
        <w:rPr>
          <w:rFonts w:ascii="Arial" w:hAnsi="Arial" w:cs="Arial"/>
          <w:sz w:val="24"/>
          <w:szCs w:val="24"/>
        </w:rPr>
        <w:t xml:space="preserve">.  </w:t>
      </w:r>
      <w:r w:rsidR="008E6458">
        <w:rPr>
          <w:rFonts w:ascii="Arial" w:hAnsi="Arial" w:cs="Arial"/>
          <w:sz w:val="24"/>
          <w:szCs w:val="24"/>
        </w:rPr>
        <w:t xml:space="preserve">Указанным решением отменяется решение Совета народных депутатов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от 21.06.2011 года № 40 «Об утверждении Положения об оплате труда лиц, замещающих должности муниципальной службы и лиц, осуществляющих техническое обеспечение деятельности администрации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при этом новое положение об оплате труда лиц, замещающих должности муниципальной службы </w:t>
      </w:r>
      <w:r w:rsidR="008E6458" w:rsidRPr="00D45141">
        <w:rPr>
          <w:rFonts w:ascii="Arial" w:hAnsi="Arial" w:cs="Arial"/>
          <w:sz w:val="24"/>
          <w:szCs w:val="24"/>
        </w:rPr>
        <w:t>не утверждается (не предоставлено).</w:t>
      </w:r>
    </w:p>
    <w:p w:rsidR="008E6458" w:rsidRDefault="008E6458" w:rsidP="00DB0CFD">
      <w:pPr>
        <w:jc w:val="both"/>
        <w:rPr>
          <w:rFonts w:ascii="Arial" w:hAnsi="Arial" w:cs="Arial"/>
          <w:sz w:val="24"/>
          <w:szCs w:val="24"/>
        </w:rPr>
      </w:pPr>
    </w:p>
    <w:p w:rsidR="008E6458" w:rsidRDefault="008E6458" w:rsidP="00DB0CFD">
      <w:pPr>
        <w:jc w:val="both"/>
        <w:rPr>
          <w:rFonts w:ascii="Arial" w:hAnsi="Arial" w:cs="Arial"/>
          <w:sz w:val="24"/>
          <w:szCs w:val="24"/>
        </w:rPr>
      </w:pPr>
      <w:r>
        <w:rPr>
          <w:rFonts w:ascii="Arial" w:hAnsi="Arial" w:cs="Arial"/>
          <w:sz w:val="24"/>
          <w:szCs w:val="24"/>
        </w:rPr>
        <w:t xml:space="preserve">           В положении «Об оплате труда работника ВУС, замещающего должности, не являющиеся должностями муниципальной службы» в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утвержденного постановлением от 28.03.2018 № 11-п указан Федеральный закон от 28.03.1998 № 53-ФЗ «О воинской обязанности и военной службе (</w:t>
      </w:r>
      <w:r w:rsidRPr="00B679A4">
        <w:rPr>
          <w:rFonts w:ascii="Arial" w:hAnsi="Arial" w:cs="Arial"/>
          <w:i/>
          <w:iCs/>
          <w:sz w:val="24"/>
          <w:szCs w:val="24"/>
        </w:rPr>
        <w:t>в редакции от 03.12.2008 № 248-ФЗ</w:t>
      </w:r>
      <w:r>
        <w:rPr>
          <w:rFonts w:ascii="Arial" w:hAnsi="Arial" w:cs="Arial"/>
          <w:sz w:val="24"/>
          <w:szCs w:val="24"/>
        </w:rPr>
        <w:t>): указана только эта редакция, при этом изменения в данный закон вносились и в 2009, и в 2010, и в 2011, и в 2012, и в 2013, и в 2014, и в 2015, и в 2016, и в 2017, и в 2018 годах.</w:t>
      </w:r>
    </w:p>
    <w:p w:rsidR="008E6458" w:rsidRPr="00DB0CFD" w:rsidRDefault="008E6458" w:rsidP="00B679A4">
      <w:pPr>
        <w:jc w:val="both"/>
        <w:rPr>
          <w:rFonts w:ascii="Arial" w:hAnsi="Arial" w:cs="Arial"/>
          <w:sz w:val="24"/>
          <w:szCs w:val="24"/>
        </w:rPr>
      </w:pPr>
      <w:r>
        <w:rPr>
          <w:rFonts w:ascii="Arial" w:hAnsi="Arial" w:cs="Arial"/>
          <w:sz w:val="24"/>
          <w:szCs w:val="24"/>
        </w:rPr>
        <w:t xml:space="preserve">           В данном Положении указывается постановление Правительства РФ от 29.04.2006 № 258 (</w:t>
      </w:r>
      <w:r w:rsidRPr="00B679A4">
        <w:rPr>
          <w:rFonts w:ascii="Arial" w:hAnsi="Arial" w:cs="Arial"/>
          <w:i/>
          <w:iCs/>
          <w:sz w:val="24"/>
          <w:szCs w:val="24"/>
        </w:rPr>
        <w:t>с изменениями на 15.10.2014 года</w:t>
      </w:r>
      <w:r>
        <w:rPr>
          <w:rFonts w:ascii="Arial" w:hAnsi="Arial" w:cs="Arial"/>
          <w:sz w:val="24"/>
          <w:szCs w:val="24"/>
        </w:rPr>
        <w:t xml:space="preserve">), редакции данного постановления: от 14.11.2007 N 778, </w:t>
      </w:r>
      <w:r w:rsidRPr="00B679A4">
        <w:rPr>
          <w:rFonts w:ascii="Arial" w:hAnsi="Arial" w:cs="Arial"/>
          <w:sz w:val="24"/>
          <w:szCs w:val="24"/>
        </w:rPr>
        <w:t>от 27.01.2009 N 36, от 03.10.2009 N 798, от 27.11.2014 N 1271)</w:t>
      </w:r>
      <w:r w:rsidR="00D45141">
        <w:rPr>
          <w:rFonts w:ascii="Arial" w:hAnsi="Arial" w:cs="Arial"/>
          <w:sz w:val="24"/>
          <w:szCs w:val="24"/>
        </w:rPr>
        <w:t>, редакции на 15.10.2014 года нет</w:t>
      </w:r>
      <w:r>
        <w:rPr>
          <w:rFonts w:ascii="Arial" w:hAnsi="Arial" w:cs="Arial"/>
          <w:sz w:val="24"/>
          <w:szCs w:val="24"/>
        </w:rPr>
        <w:t>.</w:t>
      </w:r>
    </w:p>
    <w:p w:rsidR="008E6458" w:rsidRDefault="00D45141" w:rsidP="00780C4C">
      <w:pPr>
        <w:jc w:val="both"/>
        <w:rPr>
          <w:rFonts w:ascii="Arial" w:hAnsi="Arial" w:cs="Arial"/>
          <w:sz w:val="24"/>
          <w:szCs w:val="24"/>
        </w:rPr>
      </w:pPr>
      <w:r>
        <w:rPr>
          <w:rFonts w:ascii="Arial" w:hAnsi="Arial" w:cs="Arial"/>
          <w:sz w:val="24"/>
          <w:szCs w:val="24"/>
        </w:rPr>
        <w:t xml:space="preserve">           </w:t>
      </w:r>
      <w:r w:rsidR="008E6458" w:rsidRPr="00FF7B57">
        <w:rPr>
          <w:rFonts w:ascii="Arial" w:hAnsi="Arial" w:cs="Arial"/>
          <w:sz w:val="24"/>
          <w:szCs w:val="24"/>
        </w:rPr>
        <w:t xml:space="preserve">Положение </w:t>
      </w:r>
      <w:r w:rsidR="008E6458">
        <w:rPr>
          <w:rFonts w:ascii="Arial" w:hAnsi="Arial" w:cs="Arial"/>
          <w:sz w:val="24"/>
          <w:szCs w:val="24"/>
        </w:rPr>
        <w:t>«</w:t>
      </w:r>
      <w:r w:rsidR="008E6458" w:rsidRPr="00FF7B57">
        <w:rPr>
          <w:rFonts w:ascii="Arial" w:hAnsi="Arial" w:cs="Arial"/>
          <w:sz w:val="24"/>
          <w:szCs w:val="24"/>
        </w:rPr>
        <w:t xml:space="preserve">Об оплате труда работника ВУС, замещающего должности, не являющиеся должностями муниципальной службы» в администрации </w:t>
      </w:r>
      <w:proofErr w:type="spellStart"/>
      <w:r w:rsidR="008E6458" w:rsidRPr="00FF7B57">
        <w:rPr>
          <w:rFonts w:ascii="Arial" w:hAnsi="Arial" w:cs="Arial"/>
          <w:sz w:val="24"/>
          <w:szCs w:val="24"/>
        </w:rPr>
        <w:t>Итатского</w:t>
      </w:r>
      <w:proofErr w:type="spellEnd"/>
      <w:r w:rsidR="008E6458" w:rsidRPr="00FF7B57">
        <w:rPr>
          <w:rFonts w:ascii="Arial" w:hAnsi="Arial" w:cs="Arial"/>
          <w:sz w:val="24"/>
          <w:szCs w:val="24"/>
        </w:rPr>
        <w:t xml:space="preserve"> гор</w:t>
      </w:r>
      <w:r w:rsidR="008E6458">
        <w:rPr>
          <w:rFonts w:ascii="Arial" w:hAnsi="Arial" w:cs="Arial"/>
          <w:sz w:val="24"/>
          <w:szCs w:val="24"/>
        </w:rPr>
        <w:t>одского поселения, утверждено</w:t>
      </w:r>
      <w:r w:rsidR="00570DE2">
        <w:rPr>
          <w:rFonts w:ascii="Arial" w:hAnsi="Arial" w:cs="Arial"/>
          <w:sz w:val="24"/>
          <w:szCs w:val="24"/>
        </w:rPr>
        <w:t xml:space="preserve"> </w:t>
      </w:r>
      <w:r w:rsidR="008E6458" w:rsidRPr="00036BB9">
        <w:rPr>
          <w:rFonts w:ascii="Arial" w:hAnsi="Arial" w:cs="Arial"/>
          <w:i/>
          <w:iCs/>
          <w:sz w:val="24"/>
          <w:szCs w:val="24"/>
        </w:rPr>
        <w:t>постановлением</w:t>
      </w:r>
      <w:r w:rsidR="008E6458" w:rsidRPr="00FF7B57">
        <w:rPr>
          <w:rFonts w:ascii="Arial" w:hAnsi="Arial" w:cs="Arial"/>
          <w:sz w:val="24"/>
          <w:szCs w:val="24"/>
        </w:rPr>
        <w:t>, при этом пункт</w:t>
      </w:r>
      <w:r w:rsidR="008E6458">
        <w:rPr>
          <w:rFonts w:ascii="Arial" w:hAnsi="Arial" w:cs="Arial"/>
          <w:sz w:val="24"/>
          <w:szCs w:val="24"/>
        </w:rPr>
        <w:t>ом 7</w:t>
      </w:r>
      <w:r w:rsidR="008E6458" w:rsidRPr="00FF7B57">
        <w:rPr>
          <w:rFonts w:ascii="Arial" w:hAnsi="Arial" w:cs="Arial"/>
          <w:sz w:val="24"/>
          <w:szCs w:val="24"/>
        </w:rPr>
        <w:t>.2. предусмотрено, что «изменения в настоящее Положение мо</w:t>
      </w:r>
      <w:r w:rsidR="008E6458">
        <w:rPr>
          <w:rFonts w:ascii="Arial" w:hAnsi="Arial" w:cs="Arial"/>
          <w:sz w:val="24"/>
          <w:szCs w:val="24"/>
        </w:rPr>
        <w:t xml:space="preserve">гут быть внесены </w:t>
      </w:r>
      <w:r w:rsidR="008E6458" w:rsidRPr="00036BB9">
        <w:rPr>
          <w:rFonts w:ascii="Arial" w:hAnsi="Arial" w:cs="Arial"/>
          <w:i/>
          <w:iCs/>
          <w:sz w:val="24"/>
          <w:szCs w:val="24"/>
        </w:rPr>
        <w:t>распоряжением</w:t>
      </w:r>
      <w:r w:rsidR="008E6458">
        <w:rPr>
          <w:rFonts w:ascii="Arial" w:hAnsi="Arial" w:cs="Arial"/>
          <w:sz w:val="24"/>
          <w:szCs w:val="24"/>
        </w:rPr>
        <w:t xml:space="preserve"> Г</w:t>
      </w:r>
      <w:r w:rsidR="008E6458" w:rsidRPr="00FF7B57">
        <w:rPr>
          <w:rFonts w:ascii="Arial" w:hAnsi="Arial" w:cs="Arial"/>
          <w:sz w:val="24"/>
          <w:szCs w:val="24"/>
        </w:rPr>
        <w:t xml:space="preserve">лавы </w:t>
      </w:r>
      <w:proofErr w:type="spellStart"/>
      <w:r w:rsidR="008E6458" w:rsidRPr="00FF7B57">
        <w:rPr>
          <w:rFonts w:ascii="Arial" w:hAnsi="Arial" w:cs="Arial"/>
          <w:sz w:val="24"/>
          <w:szCs w:val="24"/>
        </w:rPr>
        <w:t>Итатского</w:t>
      </w:r>
      <w:proofErr w:type="spellEnd"/>
      <w:r w:rsidR="008E6458" w:rsidRPr="00FF7B57">
        <w:rPr>
          <w:rFonts w:ascii="Arial" w:hAnsi="Arial" w:cs="Arial"/>
          <w:sz w:val="24"/>
          <w:szCs w:val="24"/>
        </w:rPr>
        <w:t xml:space="preserve"> городского поселения».</w:t>
      </w:r>
    </w:p>
    <w:p w:rsidR="008E6458" w:rsidRPr="00D45141" w:rsidRDefault="008E6458" w:rsidP="00780C4C">
      <w:pPr>
        <w:jc w:val="both"/>
        <w:rPr>
          <w:rFonts w:ascii="Arial" w:hAnsi="Arial" w:cs="Arial"/>
          <w:sz w:val="24"/>
          <w:szCs w:val="24"/>
        </w:rPr>
      </w:pPr>
      <w:r>
        <w:rPr>
          <w:rFonts w:ascii="Arial" w:hAnsi="Arial" w:cs="Arial"/>
          <w:sz w:val="24"/>
          <w:szCs w:val="24"/>
        </w:rPr>
        <w:t xml:space="preserve">           В соответствии со штатным расписанием с 01.11.2016 первичный воинский учет на территории, где отсутствует военный комиссариат осуществляет специалист 1 категории. Не понятно, на каком основании работник ВУС является по должности специалистом 1 категории, если он </w:t>
      </w:r>
      <w:r w:rsidRPr="00D45141">
        <w:rPr>
          <w:rFonts w:ascii="Arial" w:hAnsi="Arial" w:cs="Arial"/>
          <w:sz w:val="24"/>
          <w:szCs w:val="24"/>
        </w:rPr>
        <w:t>не является муниципальным служащим?</w:t>
      </w:r>
    </w:p>
    <w:p w:rsidR="008E6458" w:rsidRPr="008E6891" w:rsidRDefault="008E6458" w:rsidP="00780C4C">
      <w:pPr>
        <w:jc w:val="both"/>
        <w:rPr>
          <w:rFonts w:ascii="Arial" w:hAnsi="Arial" w:cs="Arial"/>
          <w:color w:val="FF0000"/>
          <w:sz w:val="24"/>
          <w:szCs w:val="24"/>
        </w:rPr>
      </w:pPr>
    </w:p>
    <w:p w:rsidR="008E6458" w:rsidRPr="00890C70" w:rsidRDefault="00570DE2" w:rsidP="00890C70">
      <w:pPr>
        <w:jc w:val="both"/>
        <w:rPr>
          <w:rFonts w:ascii="Arial" w:hAnsi="Arial" w:cs="Arial"/>
          <w:sz w:val="24"/>
          <w:szCs w:val="24"/>
        </w:rPr>
      </w:pPr>
      <w:r>
        <w:rPr>
          <w:rFonts w:ascii="Arial" w:hAnsi="Arial" w:cs="Arial"/>
          <w:sz w:val="24"/>
          <w:szCs w:val="24"/>
        </w:rPr>
        <w:t xml:space="preserve">           </w:t>
      </w:r>
      <w:r w:rsidR="008E6458" w:rsidRPr="00890C70">
        <w:rPr>
          <w:rFonts w:ascii="Arial" w:hAnsi="Arial" w:cs="Arial"/>
          <w:sz w:val="24"/>
          <w:szCs w:val="24"/>
        </w:rPr>
        <w:t xml:space="preserve">Решением Совета народных депутатов </w:t>
      </w:r>
      <w:proofErr w:type="spellStart"/>
      <w:r w:rsidR="008E6458" w:rsidRPr="00890C70">
        <w:rPr>
          <w:rFonts w:ascii="Arial" w:hAnsi="Arial" w:cs="Arial"/>
          <w:sz w:val="24"/>
          <w:szCs w:val="24"/>
        </w:rPr>
        <w:t>Итатского</w:t>
      </w:r>
      <w:proofErr w:type="spellEnd"/>
      <w:r w:rsidR="008E6458" w:rsidRPr="00890C70">
        <w:rPr>
          <w:rFonts w:ascii="Arial" w:hAnsi="Arial" w:cs="Arial"/>
          <w:sz w:val="24"/>
          <w:szCs w:val="24"/>
        </w:rPr>
        <w:t xml:space="preserve"> городского поселения </w:t>
      </w:r>
      <w:r w:rsidR="008E6458">
        <w:rPr>
          <w:rFonts w:ascii="Arial" w:hAnsi="Arial" w:cs="Arial"/>
          <w:sz w:val="24"/>
          <w:szCs w:val="24"/>
        </w:rPr>
        <w:t xml:space="preserve">от 31.05.2018 № 11 </w:t>
      </w:r>
      <w:r w:rsidR="008E6458" w:rsidRPr="00890C70">
        <w:rPr>
          <w:rFonts w:ascii="Arial" w:hAnsi="Arial" w:cs="Arial"/>
          <w:sz w:val="24"/>
          <w:szCs w:val="24"/>
        </w:rPr>
        <w:t xml:space="preserve">было принято Положение о порядке выплаты единовременного поощрения в связи с выходом на пенсию муниципальным служащим </w:t>
      </w:r>
      <w:proofErr w:type="spellStart"/>
      <w:r w:rsidR="008E6458" w:rsidRPr="00890C70">
        <w:rPr>
          <w:rFonts w:ascii="Arial" w:hAnsi="Arial" w:cs="Arial"/>
          <w:sz w:val="24"/>
          <w:szCs w:val="24"/>
        </w:rPr>
        <w:t>Итатского</w:t>
      </w:r>
      <w:proofErr w:type="spellEnd"/>
      <w:r w:rsidR="008E6458" w:rsidRPr="00890C70">
        <w:rPr>
          <w:rFonts w:ascii="Arial" w:hAnsi="Arial" w:cs="Arial"/>
          <w:sz w:val="24"/>
          <w:szCs w:val="24"/>
        </w:rPr>
        <w:t xml:space="preserve"> городского поселения. Советом народных депутатов </w:t>
      </w:r>
      <w:proofErr w:type="spellStart"/>
      <w:r w:rsidR="008E6458" w:rsidRPr="00890C70">
        <w:rPr>
          <w:rFonts w:ascii="Arial" w:hAnsi="Arial" w:cs="Arial"/>
          <w:sz w:val="24"/>
          <w:szCs w:val="24"/>
        </w:rPr>
        <w:t>Итатского</w:t>
      </w:r>
      <w:proofErr w:type="spellEnd"/>
      <w:r w:rsidR="008E6458" w:rsidRPr="00890C70">
        <w:rPr>
          <w:rFonts w:ascii="Arial" w:hAnsi="Arial" w:cs="Arial"/>
          <w:sz w:val="24"/>
          <w:szCs w:val="24"/>
        </w:rPr>
        <w:t xml:space="preserve"> городского поселения незаконно указан правовой акт (Устав Тяжинского муниципального района)</w:t>
      </w:r>
      <w:r w:rsidR="008E6458">
        <w:rPr>
          <w:rFonts w:ascii="Arial" w:hAnsi="Arial" w:cs="Arial"/>
          <w:sz w:val="24"/>
          <w:szCs w:val="24"/>
        </w:rPr>
        <w:t xml:space="preserve"> на основании которого принято данное положение</w:t>
      </w:r>
      <w:r w:rsidR="008E6458" w:rsidRPr="00890C70">
        <w:rPr>
          <w:rFonts w:ascii="Arial" w:hAnsi="Arial" w:cs="Arial"/>
          <w:sz w:val="24"/>
          <w:szCs w:val="24"/>
        </w:rPr>
        <w:t xml:space="preserve"> и орган</w:t>
      </w:r>
      <w:r w:rsidR="008E6458">
        <w:rPr>
          <w:rFonts w:ascii="Arial" w:hAnsi="Arial" w:cs="Arial"/>
          <w:sz w:val="24"/>
          <w:szCs w:val="24"/>
        </w:rPr>
        <w:t>, принявший данное положение -</w:t>
      </w:r>
      <w:r w:rsidR="008E6458" w:rsidRPr="00890C70">
        <w:rPr>
          <w:rFonts w:ascii="Arial" w:hAnsi="Arial" w:cs="Arial"/>
          <w:sz w:val="24"/>
          <w:szCs w:val="24"/>
        </w:rPr>
        <w:t xml:space="preserve"> Совет народных депутатов Тяжинского муниц</w:t>
      </w:r>
      <w:r w:rsidR="008E6458">
        <w:rPr>
          <w:rFonts w:ascii="Arial" w:hAnsi="Arial" w:cs="Arial"/>
          <w:sz w:val="24"/>
          <w:szCs w:val="24"/>
        </w:rPr>
        <w:t>ипального района</w:t>
      </w:r>
      <w:r w:rsidR="008E6458" w:rsidRPr="00890C70">
        <w:rPr>
          <w:rFonts w:ascii="Arial" w:hAnsi="Arial" w:cs="Arial"/>
          <w:sz w:val="24"/>
          <w:szCs w:val="24"/>
        </w:rPr>
        <w:t>.</w:t>
      </w:r>
    </w:p>
    <w:p w:rsidR="008E6458" w:rsidRDefault="008E6458" w:rsidP="00780C4C">
      <w:pPr>
        <w:jc w:val="both"/>
        <w:rPr>
          <w:rFonts w:ascii="Arial" w:hAnsi="Arial" w:cs="Arial"/>
          <w:sz w:val="24"/>
          <w:szCs w:val="24"/>
        </w:rPr>
      </w:pPr>
    </w:p>
    <w:p w:rsidR="008E6458" w:rsidRDefault="008E6458" w:rsidP="00780C4C">
      <w:pPr>
        <w:jc w:val="both"/>
        <w:rPr>
          <w:rFonts w:ascii="Arial" w:hAnsi="Arial" w:cs="Arial"/>
          <w:sz w:val="24"/>
          <w:szCs w:val="24"/>
        </w:rPr>
      </w:pPr>
      <w:r>
        <w:rPr>
          <w:rFonts w:ascii="Arial" w:hAnsi="Arial" w:cs="Arial"/>
          <w:sz w:val="24"/>
          <w:szCs w:val="24"/>
        </w:rPr>
        <w:lastRenderedPageBreak/>
        <w:t xml:space="preserve">           В соответствии с частью 4 статьи 25 Федерального закона от 02.03.2007 года № 25-ФЗ «О муниципальной службе в Российской Федерации» п</w:t>
      </w:r>
      <w:r w:rsidRPr="004B5411">
        <w:rPr>
          <w:rFonts w:ascii="Arial" w:hAnsi="Arial" w:cs="Arial"/>
          <w:sz w:val="24"/>
          <w:szCs w:val="24"/>
        </w:rPr>
        <w:t>орядок исчисления стажа муниципальной службы устанавливается законом субъекта Российской Федерации</w:t>
      </w:r>
      <w:r>
        <w:rPr>
          <w:rFonts w:ascii="Arial" w:hAnsi="Arial" w:cs="Arial"/>
          <w:sz w:val="24"/>
          <w:szCs w:val="24"/>
        </w:rPr>
        <w:t>.</w:t>
      </w:r>
    </w:p>
    <w:p w:rsidR="008E6458" w:rsidRDefault="00D45141" w:rsidP="00780C4C">
      <w:pPr>
        <w:jc w:val="both"/>
        <w:rPr>
          <w:rFonts w:ascii="Arial" w:hAnsi="Arial" w:cs="Arial"/>
          <w:sz w:val="24"/>
          <w:szCs w:val="24"/>
        </w:rPr>
      </w:pPr>
      <w:r>
        <w:rPr>
          <w:rFonts w:ascii="Arial" w:hAnsi="Arial" w:cs="Arial"/>
          <w:sz w:val="24"/>
          <w:szCs w:val="24"/>
        </w:rPr>
        <w:t xml:space="preserve">           </w:t>
      </w:r>
      <w:r w:rsidR="008E6458" w:rsidRPr="004B5411">
        <w:rPr>
          <w:rFonts w:ascii="Arial" w:hAnsi="Arial" w:cs="Arial"/>
          <w:sz w:val="24"/>
          <w:szCs w:val="24"/>
        </w:rPr>
        <w:t>Стаж муниципальной службы и порядок его исчисления</w:t>
      </w:r>
      <w:r w:rsidR="008E6458">
        <w:rPr>
          <w:rFonts w:ascii="Arial" w:hAnsi="Arial" w:cs="Arial"/>
          <w:sz w:val="24"/>
          <w:szCs w:val="24"/>
        </w:rPr>
        <w:t xml:space="preserve"> установлен статьей 7 Закона Кемеровской области от 30.06.2007 № 103-ОЗ «О некоторых вопросах прохождения муниципальной службы».</w:t>
      </w:r>
    </w:p>
    <w:p w:rsidR="008E6458" w:rsidRDefault="008E6458" w:rsidP="00780C4C">
      <w:pPr>
        <w:jc w:val="both"/>
        <w:rPr>
          <w:rFonts w:ascii="Arial" w:hAnsi="Arial" w:cs="Arial"/>
          <w:sz w:val="24"/>
          <w:szCs w:val="24"/>
        </w:rPr>
      </w:pPr>
      <w:r>
        <w:rPr>
          <w:rFonts w:ascii="Arial" w:hAnsi="Arial" w:cs="Arial"/>
          <w:sz w:val="24"/>
          <w:szCs w:val="24"/>
        </w:rPr>
        <w:t xml:space="preserve">           В соответствии с частью 2 статьи 7 </w:t>
      </w:r>
      <w:r w:rsidRPr="003D4E6E">
        <w:rPr>
          <w:rFonts w:ascii="Arial" w:hAnsi="Arial" w:cs="Arial"/>
          <w:sz w:val="24"/>
          <w:szCs w:val="24"/>
        </w:rPr>
        <w:t>Закона Кемеровской области от 30.06.2007 № 103-ОЗ</w:t>
      </w:r>
      <w:r>
        <w:rPr>
          <w:rFonts w:ascii="Arial" w:hAnsi="Arial" w:cs="Arial"/>
          <w:sz w:val="24"/>
          <w:szCs w:val="24"/>
        </w:rPr>
        <w:t>:</w:t>
      </w:r>
    </w:p>
    <w:p w:rsidR="008E6458" w:rsidRPr="003D4E6E" w:rsidRDefault="008E6458" w:rsidP="003D4E6E">
      <w:pPr>
        <w:jc w:val="both"/>
        <w:rPr>
          <w:rFonts w:ascii="Arial" w:hAnsi="Arial" w:cs="Arial"/>
          <w:sz w:val="24"/>
          <w:szCs w:val="24"/>
        </w:rPr>
      </w:pPr>
      <w:r>
        <w:rPr>
          <w:rFonts w:ascii="Arial" w:hAnsi="Arial" w:cs="Arial"/>
          <w:sz w:val="24"/>
          <w:szCs w:val="24"/>
        </w:rPr>
        <w:t>- д</w:t>
      </w:r>
      <w:r w:rsidRPr="003D4E6E">
        <w:rPr>
          <w:rFonts w:ascii="Arial" w:hAnsi="Arial" w:cs="Arial"/>
          <w:sz w:val="24"/>
          <w:szCs w:val="24"/>
        </w:rPr>
        <w:t>ля рассмотрения вопросов по исчислению стажа муниципальной службы в органе местного самоуправления создаетс</w:t>
      </w:r>
      <w:r>
        <w:rPr>
          <w:rFonts w:ascii="Arial" w:hAnsi="Arial" w:cs="Arial"/>
          <w:sz w:val="24"/>
          <w:szCs w:val="24"/>
        </w:rPr>
        <w:t>я комиссия;</w:t>
      </w:r>
    </w:p>
    <w:p w:rsidR="008E6458" w:rsidRPr="003D4E6E" w:rsidRDefault="008E6458" w:rsidP="003D4E6E">
      <w:pPr>
        <w:jc w:val="both"/>
        <w:rPr>
          <w:rFonts w:ascii="Arial" w:hAnsi="Arial" w:cs="Arial"/>
          <w:sz w:val="24"/>
          <w:szCs w:val="24"/>
        </w:rPr>
      </w:pPr>
      <w:r>
        <w:rPr>
          <w:rFonts w:ascii="Arial" w:hAnsi="Arial" w:cs="Arial"/>
          <w:sz w:val="24"/>
          <w:szCs w:val="24"/>
        </w:rPr>
        <w:t>- п</w:t>
      </w:r>
      <w:r w:rsidRPr="003D4E6E">
        <w:rPr>
          <w:rFonts w:ascii="Arial" w:hAnsi="Arial" w:cs="Arial"/>
          <w:sz w:val="24"/>
          <w:szCs w:val="24"/>
        </w:rPr>
        <w:t>орядок создания и деятельности комиссии устанавливается муниципальным правовым актом.</w:t>
      </w:r>
    </w:p>
    <w:p w:rsidR="008E6458" w:rsidRPr="003D4E6E" w:rsidRDefault="008E6458" w:rsidP="003D4E6E">
      <w:pPr>
        <w:jc w:val="both"/>
        <w:rPr>
          <w:rFonts w:ascii="Arial" w:hAnsi="Arial" w:cs="Arial"/>
          <w:sz w:val="24"/>
          <w:szCs w:val="24"/>
        </w:rPr>
      </w:pPr>
      <w:r>
        <w:rPr>
          <w:rFonts w:ascii="Arial" w:hAnsi="Arial" w:cs="Arial"/>
          <w:sz w:val="24"/>
          <w:szCs w:val="24"/>
        </w:rPr>
        <w:t>- в</w:t>
      </w:r>
      <w:r w:rsidRPr="003D4E6E">
        <w:rPr>
          <w:rFonts w:ascii="Arial" w:hAnsi="Arial" w:cs="Arial"/>
          <w:sz w:val="24"/>
          <w:szCs w:val="24"/>
        </w:rPr>
        <w:t xml:space="preserve"> компетенцию комиссии входят вопросы подготовки рекомендаций по определению стажа муниципальной службы, дающего право на получение ежемесячной надбавки к должностному окладу за выслугу лет, ежегодного дополнительного оплачиваемого отпуска за выслугу лет, пенсии за выслугу лет.</w:t>
      </w:r>
    </w:p>
    <w:p w:rsidR="008E6458" w:rsidRPr="003D4E6E" w:rsidRDefault="008E6458" w:rsidP="003D4E6E">
      <w:pPr>
        <w:jc w:val="both"/>
        <w:rPr>
          <w:rFonts w:ascii="Arial" w:hAnsi="Arial" w:cs="Arial"/>
          <w:sz w:val="24"/>
          <w:szCs w:val="24"/>
        </w:rPr>
      </w:pPr>
      <w:r>
        <w:rPr>
          <w:rFonts w:ascii="Arial" w:hAnsi="Arial" w:cs="Arial"/>
          <w:sz w:val="24"/>
          <w:szCs w:val="24"/>
        </w:rPr>
        <w:t>- з</w:t>
      </w:r>
      <w:r w:rsidRPr="003D4E6E">
        <w:rPr>
          <w:rFonts w:ascii="Arial" w:hAnsi="Arial" w:cs="Arial"/>
          <w:sz w:val="24"/>
          <w:szCs w:val="24"/>
        </w:rPr>
        <w:t>аседания комиссии проводятся по мере необходимости, но не реже одного раза в квартал.</w:t>
      </w:r>
    </w:p>
    <w:p w:rsidR="008E6458" w:rsidRPr="003D4E6E" w:rsidRDefault="008E6458" w:rsidP="003D4E6E">
      <w:pPr>
        <w:jc w:val="both"/>
        <w:rPr>
          <w:rFonts w:ascii="Arial" w:hAnsi="Arial" w:cs="Arial"/>
          <w:sz w:val="24"/>
          <w:szCs w:val="24"/>
        </w:rPr>
      </w:pPr>
      <w:r>
        <w:rPr>
          <w:rFonts w:ascii="Arial" w:hAnsi="Arial" w:cs="Arial"/>
          <w:sz w:val="24"/>
          <w:szCs w:val="24"/>
        </w:rPr>
        <w:t>- р</w:t>
      </w:r>
      <w:r w:rsidRPr="003D4E6E">
        <w:rPr>
          <w:rFonts w:ascii="Arial" w:hAnsi="Arial" w:cs="Arial"/>
          <w:sz w:val="24"/>
          <w:szCs w:val="24"/>
        </w:rPr>
        <w:t>ешение комиссии должно быть доведено до муниципального служащего в течение 14 дней с момента его принятия.</w:t>
      </w:r>
    </w:p>
    <w:p w:rsidR="008E6458" w:rsidRPr="003D4E6E" w:rsidRDefault="008E6458" w:rsidP="003D4E6E">
      <w:pPr>
        <w:jc w:val="both"/>
        <w:rPr>
          <w:rFonts w:ascii="Arial" w:hAnsi="Arial" w:cs="Arial"/>
          <w:sz w:val="24"/>
          <w:szCs w:val="24"/>
        </w:rPr>
      </w:pPr>
      <w:r>
        <w:rPr>
          <w:rFonts w:ascii="Arial" w:hAnsi="Arial" w:cs="Arial"/>
          <w:sz w:val="24"/>
          <w:szCs w:val="24"/>
        </w:rPr>
        <w:t>- н</w:t>
      </w:r>
      <w:r w:rsidRPr="003D4E6E">
        <w:rPr>
          <w:rFonts w:ascii="Arial" w:hAnsi="Arial" w:cs="Arial"/>
          <w:sz w:val="24"/>
          <w:szCs w:val="24"/>
        </w:rPr>
        <w:t>а основании решения комиссии представитель нанимателя (работодатель) издает правовой акт, определяющий стаж (общую продолжительность) муниципальной службы муниципального служащего.</w:t>
      </w:r>
    </w:p>
    <w:p w:rsidR="008E6458" w:rsidRPr="009D294F" w:rsidRDefault="00570DE2" w:rsidP="00780C4C">
      <w:pPr>
        <w:jc w:val="both"/>
        <w:rPr>
          <w:rFonts w:ascii="Arial" w:hAnsi="Arial" w:cs="Arial"/>
          <w:sz w:val="24"/>
          <w:szCs w:val="24"/>
        </w:rPr>
      </w:pPr>
      <w:r w:rsidRPr="00D45141">
        <w:rPr>
          <w:rFonts w:ascii="Arial" w:hAnsi="Arial" w:cs="Arial"/>
          <w:b/>
          <w:sz w:val="24"/>
          <w:szCs w:val="24"/>
        </w:rPr>
        <w:t xml:space="preserve">           </w:t>
      </w:r>
      <w:r w:rsidR="008E6458" w:rsidRPr="00D45141">
        <w:rPr>
          <w:rFonts w:ascii="Arial" w:hAnsi="Arial" w:cs="Arial"/>
          <w:b/>
          <w:sz w:val="24"/>
          <w:szCs w:val="24"/>
        </w:rPr>
        <w:t xml:space="preserve">В нарушение части 2 статьи 7 Закона Кемеровской области Закона Кемеровской области от 30.06.2007 N 103-ОЗ "О некоторых вопросах прохождения муниципальной службы" комиссия по установлению стажа муниципальной службы, созданная в администрации </w:t>
      </w:r>
      <w:proofErr w:type="spellStart"/>
      <w:r w:rsidR="008E6458" w:rsidRPr="00D45141">
        <w:rPr>
          <w:rFonts w:ascii="Arial" w:hAnsi="Arial" w:cs="Arial"/>
          <w:b/>
          <w:sz w:val="24"/>
          <w:szCs w:val="24"/>
        </w:rPr>
        <w:t>Итатского</w:t>
      </w:r>
      <w:proofErr w:type="spellEnd"/>
      <w:r w:rsidR="008E6458" w:rsidRPr="00D45141">
        <w:rPr>
          <w:rFonts w:ascii="Arial" w:hAnsi="Arial" w:cs="Arial"/>
          <w:b/>
          <w:sz w:val="24"/>
          <w:szCs w:val="24"/>
        </w:rPr>
        <w:t xml:space="preserve"> городского поселения Тяжинского муниципального района Кемеровской области (далее-комиссия) не выносила решения о рекомендации главе </w:t>
      </w:r>
      <w:proofErr w:type="spellStart"/>
      <w:r w:rsidR="008E6458" w:rsidRPr="00D45141">
        <w:rPr>
          <w:rFonts w:ascii="Arial" w:hAnsi="Arial" w:cs="Arial"/>
          <w:b/>
          <w:sz w:val="24"/>
          <w:szCs w:val="24"/>
        </w:rPr>
        <w:t>Итатского</w:t>
      </w:r>
      <w:proofErr w:type="spellEnd"/>
      <w:r w:rsidR="008E6458" w:rsidRPr="00D45141">
        <w:rPr>
          <w:rFonts w:ascii="Arial" w:hAnsi="Arial" w:cs="Arial"/>
          <w:b/>
          <w:sz w:val="24"/>
          <w:szCs w:val="24"/>
        </w:rPr>
        <w:t xml:space="preserve"> городского поселения об определении стажа муниципальной службы для установления надбавки за выслугу лет, об определении продолжительности ежегодного дополнительного оплачиваемого отпуска за выслугу лет, предоставляемого муниципальным служащим. Главой </w:t>
      </w:r>
      <w:proofErr w:type="spellStart"/>
      <w:r w:rsidR="008E6458" w:rsidRPr="00D45141">
        <w:rPr>
          <w:rFonts w:ascii="Arial" w:hAnsi="Arial" w:cs="Arial"/>
          <w:b/>
          <w:sz w:val="24"/>
          <w:szCs w:val="24"/>
        </w:rPr>
        <w:t>Итатского</w:t>
      </w:r>
      <w:proofErr w:type="spellEnd"/>
      <w:r w:rsidR="008E6458" w:rsidRPr="00D45141">
        <w:rPr>
          <w:rFonts w:ascii="Arial" w:hAnsi="Arial" w:cs="Arial"/>
          <w:b/>
          <w:sz w:val="24"/>
          <w:szCs w:val="24"/>
        </w:rPr>
        <w:t xml:space="preserve"> городского поселения не издавался правовой акт, определяющий стаж (общую продолжительность) муниципальной службы муниципального служащего.</w:t>
      </w:r>
      <w:r w:rsidR="008E6458" w:rsidRPr="008B0F57">
        <w:rPr>
          <w:rFonts w:ascii="Arial" w:hAnsi="Arial" w:cs="Arial"/>
          <w:sz w:val="24"/>
          <w:szCs w:val="24"/>
        </w:rPr>
        <w:t xml:space="preserve"> </w:t>
      </w:r>
      <w:r w:rsidR="008E6458" w:rsidRPr="009D294F">
        <w:rPr>
          <w:rFonts w:ascii="Arial" w:hAnsi="Arial" w:cs="Arial"/>
          <w:sz w:val="24"/>
          <w:szCs w:val="24"/>
        </w:rPr>
        <w:t>Данное нарушение является существенным, так как протокол комиссии не является правовым актом и соответственно не является основанием для выплаты надбавки за стаж муниципальной службы за выслугу лет и оплаты ежегодного дополнительного оплачиваемого отпуска за выслугу лет.</w:t>
      </w:r>
    </w:p>
    <w:p w:rsidR="008E6458" w:rsidRDefault="008E6458" w:rsidP="00780C4C">
      <w:pPr>
        <w:jc w:val="both"/>
        <w:rPr>
          <w:rFonts w:ascii="Arial" w:hAnsi="Arial" w:cs="Arial"/>
          <w:sz w:val="24"/>
          <w:szCs w:val="24"/>
        </w:rPr>
      </w:pPr>
    </w:p>
    <w:p w:rsidR="008E6458" w:rsidRPr="009D294F" w:rsidRDefault="008E6458" w:rsidP="00780C4C">
      <w:pPr>
        <w:jc w:val="both"/>
        <w:rPr>
          <w:rFonts w:ascii="Arial" w:hAnsi="Arial" w:cs="Arial"/>
          <w:sz w:val="24"/>
          <w:szCs w:val="24"/>
        </w:rPr>
      </w:pPr>
      <w:r>
        <w:rPr>
          <w:rFonts w:ascii="Arial" w:hAnsi="Arial" w:cs="Arial"/>
          <w:sz w:val="24"/>
          <w:szCs w:val="24"/>
        </w:rPr>
        <w:t xml:space="preserve">           Распоряжением Администрации поселка </w:t>
      </w:r>
      <w:proofErr w:type="spellStart"/>
      <w:r>
        <w:rPr>
          <w:rFonts w:ascii="Arial" w:hAnsi="Arial" w:cs="Arial"/>
          <w:sz w:val="24"/>
          <w:szCs w:val="24"/>
        </w:rPr>
        <w:t>Итатский</w:t>
      </w:r>
      <w:proofErr w:type="spellEnd"/>
      <w:r>
        <w:rPr>
          <w:rFonts w:ascii="Arial" w:hAnsi="Arial" w:cs="Arial"/>
          <w:sz w:val="24"/>
          <w:szCs w:val="24"/>
        </w:rPr>
        <w:t xml:space="preserve"> от 09.01.2008 № 6 «О создании комиссии по установлению трудового стажа» создается комиссия из трех человек для установления общего трудового стажа работы, дающего право на получение надбавки за выслугу лет. </w:t>
      </w:r>
      <w:r w:rsidRPr="009D294F">
        <w:rPr>
          <w:rFonts w:ascii="Arial" w:hAnsi="Arial" w:cs="Arial"/>
          <w:sz w:val="24"/>
          <w:szCs w:val="24"/>
        </w:rPr>
        <w:t>Порядок создания и деятельности комиссии отсутствует</w:t>
      </w:r>
      <w:r w:rsidR="00570DE2" w:rsidRPr="009D294F">
        <w:rPr>
          <w:rFonts w:ascii="Arial" w:hAnsi="Arial" w:cs="Arial"/>
          <w:sz w:val="24"/>
          <w:szCs w:val="24"/>
        </w:rPr>
        <w:t xml:space="preserve"> (не предоставлен)</w:t>
      </w:r>
      <w:r w:rsidRPr="009D294F">
        <w:rPr>
          <w:rFonts w:ascii="Arial" w:hAnsi="Arial" w:cs="Arial"/>
          <w:sz w:val="24"/>
          <w:szCs w:val="24"/>
        </w:rPr>
        <w:t>.</w:t>
      </w:r>
    </w:p>
    <w:p w:rsidR="008E6458" w:rsidRDefault="008E6458" w:rsidP="00780C4C">
      <w:pPr>
        <w:jc w:val="both"/>
        <w:rPr>
          <w:rFonts w:ascii="Arial" w:hAnsi="Arial" w:cs="Arial"/>
          <w:sz w:val="24"/>
          <w:szCs w:val="24"/>
        </w:rPr>
      </w:pPr>
    </w:p>
    <w:p w:rsidR="008E6458" w:rsidRDefault="008E6458" w:rsidP="00780C4C">
      <w:pPr>
        <w:jc w:val="both"/>
        <w:rPr>
          <w:rFonts w:ascii="Arial" w:hAnsi="Arial" w:cs="Arial"/>
          <w:sz w:val="24"/>
          <w:szCs w:val="24"/>
        </w:rPr>
      </w:pPr>
      <w:r>
        <w:rPr>
          <w:rFonts w:ascii="Arial" w:hAnsi="Arial" w:cs="Arial"/>
          <w:sz w:val="24"/>
          <w:szCs w:val="24"/>
        </w:rPr>
        <w:t xml:space="preserve">           Распоряжением Администрации поселка </w:t>
      </w:r>
      <w:proofErr w:type="spellStart"/>
      <w:r>
        <w:rPr>
          <w:rFonts w:ascii="Arial" w:hAnsi="Arial" w:cs="Arial"/>
          <w:sz w:val="24"/>
          <w:szCs w:val="24"/>
        </w:rPr>
        <w:t>Итатский</w:t>
      </w:r>
      <w:proofErr w:type="spellEnd"/>
      <w:r>
        <w:rPr>
          <w:rFonts w:ascii="Arial" w:hAnsi="Arial" w:cs="Arial"/>
          <w:sz w:val="24"/>
          <w:szCs w:val="24"/>
        </w:rPr>
        <w:t xml:space="preserve"> от 18.08.2009 № 73 «О создании комиссии по установлению </w:t>
      </w:r>
      <w:r w:rsidRPr="009C0ECD">
        <w:rPr>
          <w:rFonts w:ascii="Arial" w:hAnsi="Arial" w:cs="Arial"/>
          <w:i/>
          <w:iCs/>
          <w:sz w:val="24"/>
          <w:szCs w:val="24"/>
        </w:rPr>
        <w:t>трудового стажа</w:t>
      </w:r>
      <w:r>
        <w:rPr>
          <w:rFonts w:ascii="Arial" w:hAnsi="Arial" w:cs="Arial"/>
          <w:sz w:val="24"/>
          <w:szCs w:val="24"/>
        </w:rPr>
        <w:t xml:space="preserve">» утверждается Положение о комиссии по установлению </w:t>
      </w:r>
      <w:r w:rsidRPr="009C0ECD">
        <w:rPr>
          <w:rFonts w:ascii="Arial" w:hAnsi="Arial" w:cs="Arial"/>
          <w:i/>
          <w:iCs/>
          <w:sz w:val="24"/>
          <w:szCs w:val="24"/>
        </w:rPr>
        <w:t>стажа муниципальной службы</w:t>
      </w:r>
      <w:r>
        <w:rPr>
          <w:rFonts w:ascii="Arial" w:hAnsi="Arial" w:cs="Arial"/>
          <w:sz w:val="24"/>
          <w:szCs w:val="24"/>
        </w:rPr>
        <w:t xml:space="preserve"> администрации поселка </w:t>
      </w:r>
      <w:proofErr w:type="spellStart"/>
      <w:r>
        <w:rPr>
          <w:rFonts w:ascii="Arial" w:hAnsi="Arial" w:cs="Arial"/>
          <w:sz w:val="24"/>
          <w:szCs w:val="24"/>
        </w:rPr>
        <w:t>Итатский</w:t>
      </w:r>
      <w:proofErr w:type="spellEnd"/>
      <w:r>
        <w:rPr>
          <w:rFonts w:ascii="Arial" w:hAnsi="Arial" w:cs="Arial"/>
          <w:sz w:val="24"/>
          <w:szCs w:val="24"/>
        </w:rPr>
        <w:t xml:space="preserve">. </w:t>
      </w:r>
    </w:p>
    <w:p w:rsidR="008E6458" w:rsidRDefault="00570DE2" w:rsidP="00780C4C">
      <w:pPr>
        <w:jc w:val="both"/>
        <w:rPr>
          <w:rFonts w:ascii="Arial" w:hAnsi="Arial" w:cs="Arial"/>
          <w:sz w:val="24"/>
          <w:szCs w:val="24"/>
        </w:rPr>
      </w:pPr>
      <w:r>
        <w:rPr>
          <w:rFonts w:ascii="Arial" w:hAnsi="Arial" w:cs="Arial"/>
          <w:sz w:val="24"/>
          <w:szCs w:val="24"/>
        </w:rPr>
        <w:lastRenderedPageBreak/>
        <w:t xml:space="preserve">           </w:t>
      </w:r>
      <w:r w:rsidR="008E6458">
        <w:rPr>
          <w:rFonts w:ascii="Arial" w:hAnsi="Arial" w:cs="Arial"/>
          <w:sz w:val="24"/>
          <w:szCs w:val="24"/>
        </w:rPr>
        <w:t xml:space="preserve">Пунктом 3 данного распоряжения признается утратившим силу распоряжение администрации поселка </w:t>
      </w:r>
      <w:proofErr w:type="spellStart"/>
      <w:r w:rsidR="008E6458">
        <w:rPr>
          <w:rFonts w:ascii="Arial" w:hAnsi="Arial" w:cs="Arial"/>
          <w:sz w:val="24"/>
          <w:szCs w:val="24"/>
        </w:rPr>
        <w:t>Итатский</w:t>
      </w:r>
      <w:proofErr w:type="spellEnd"/>
      <w:r w:rsidR="008E6458">
        <w:rPr>
          <w:rFonts w:ascii="Arial" w:hAnsi="Arial" w:cs="Arial"/>
          <w:sz w:val="24"/>
          <w:szCs w:val="24"/>
        </w:rPr>
        <w:t xml:space="preserve"> от 09.01.2008 № 6 </w:t>
      </w:r>
      <w:r w:rsidR="008E6458" w:rsidRPr="008129F3">
        <w:rPr>
          <w:rFonts w:ascii="Arial" w:hAnsi="Arial" w:cs="Arial"/>
          <w:i/>
          <w:iCs/>
          <w:sz w:val="24"/>
          <w:szCs w:val="24"/>
        </w:rPr>
        <w:t>«О комиссии по установлению стажа работы для начисления ежемесячных надбавок к должностным окладам муниципальных служащих»</w:t>
      </w:r>
      <w:r w:rsidR="008E6458">
        <w:rPr>
          <w:rFonts w:ascii="Arial" w:hAnsi="Arial" w:cs="Arial"/>
          <w:sz w:val="24"/>
          <w:szCs w:val="24"/>
        </w:rPr>
        <w:t xml:space="preserve">. </w:t>
      </w:r>
      <w:r w:rsidR="008E6458" w:rsidRPr="009D294F">
        <w:rPr>
          <w:rFonts w:ascii="Arial" w:hAnsi="Arial" w:cs="Arial"/>
          <w:sz w:val="24"/>
          <w:szCs w:val="24"/>
        </w:rPr>
        <w:t xml:space="preserve">Представлено распоряжение от 09.01.2008 № 6 </w:t>
      </w:r>
      <w:r w:rsidR="008E6458" w:rsidRPr="009D294F">
        <w:rPr>
          <w:rFonts w:ascii="Arial" w:hAnsi="Arial" w:cs="Arial"/>
          <w:i/>
          <w:iCs/>
          <w:sz w:val="24"/>
          <w:szCs w:val="24"/>
        </w:rPr>
        <w:t>«О создании комиссии по установлению трудового стажа»</w:t>
      </w:r>
      <w:r w:rsidR="008C5EA4" w:rsidRPr="009D294F">
        <w:rPr>
          <w:rFonts w:ascii="Arial" w:hAnsi="Arial" w:cs="Arial"/>
          <w:sz w:val="24"/>
          <w:szCs w:val="24"/>
        </w:rPr>
        <w:t>, т.е. название не соответствует указанному в п. 3 Распоряжения №</w:t>
      </w:r>
      <w:r w:rsidR="009D294F" w:rsidRPr="009D294F">
        <w:rPr>
          <w:rFonts w:ascii="Arial" w:hAnsi="Arial" w:cs="Arial"/>
          <w:sz w:val="24"/>
          <w:szCs w:val="24"/>
        </w:rPr>
        <w:t xml:space="preserve"> </w:t>
      </w:r>
      <w:r w:rsidR="008C5EA4" w:rsidRPr="009D294F">
        <w:rPr>
          <w:rFonts w:ascii="Arial" w:hAnsi="Arial" w:cs="Arial"/>
          <w:sz w:val="24"/>
          <w:szCs w:val="24"/>
        </w:rPr>
        <w:t>73</w:t>
      </w:r>
      <w:r w:rsidR="009D294F" w:rsidRPr="009D294F">
        <w:rPr>
          <w:rFonts w:ascii="Arial" w:hAnsi="Arial" w:cs="Arial"/>
          <w:sz w:val="24"/>
          <w:szCs w:val="24"/>
        </w:rPr>
        <w:t>.</w:t>
      </w:r>
      <w:r w:rsidR="008E6458">
        <w:rPr>
          <w:rFonts w:ascii="Arial" w:hAnsi="Arial" w:cs="Arial"/>
          <w:sz w:val="24"/>
          <w:szCs w:val="24"/>
        </w:rPr>
        <w:t xml:space="preserve"> </w:t>
      </w:r>
    </w:p>
    <w:p w:rsidR="008E6458" w:rsidRDefault="00570DE2" w:rsidP="00780C4C">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 xml:space="preserve">Приложение № 1 к </w:t>
      </w:r>
      <w:r w:rsidR="008E6458" w:rsidRPr="008129F3">
        <w:rPr>
          <w:rFonts w:ascii="Arial" w:hAnsi="Arial" w:cs="Arial"/>
          <w:i/>
          <w:iCs/>
          <w:sz w:val="24"/>
          <w:szCs w:val="24"/>
        </w:rPr>
        <w:t>распоряжению</w:t>
      </w:r>
      <w:r w:rsidR="008E6458">
        <w:rPr>
          <w:rFonts w:ascii="Arial" w:hAnsi="Arial" w:cs="Arial"/>
          <w:sz w:val="24"/>
          <w:szCs w:val="24"/>
        </w:rPr>
        <w:t xml:space="preserve"> от 18.08.2009 № 73 называется: «Приложение № 1 к </w:t>
      </w:r>
      <w:r w:rsidR="008E6458" w:rsidRPr="008129F3">
        <w:rPr>
          <w:rFonts w:ascii="Arial" w:hAnsi="Arial" w:cs="Arial"/>
          <w:i/>
          <w:iCs/>
          <w:sz w:val="24"/>
          <w:szCs w:val="24"/>
        </w:rPr>
        <w:t>постановлению</w:t>
      </w:r>
      <w:r w:rsidR="008E6458">
        <w:rPr>
          <w:rFonts w:ascii="Arial" w:hAnsi="Arial" w:cs="Arial"/>
          <w:sz w:val="24"/>
          <w:szCs w:val="24"/>
        </w:rPr>
        <w:t xml:space="preserve"> администрации поселка </w:t>
      </w:r>
      <w:proofErr w:type="spellStart"/>
      <w:r w:rsidR="008E6458">
        <w:rPr>
          <w:rFonts w:ascii="Arial" w:hAnsi="Arial" w:cs="Arial"/>
          <w:sz w:val="24"/>
          <w:szCs w:val="24"/>
        </w:rPr>
        <w:t>Итатский</w:t>
      </w:r>
      <w:proofErr w:type="spellEnd"/>
      <w:r w:rsidR="008E6458">
        <w:rPr>
          <w:rFonts w:ascii="Arial" w:hAnsi="Arial" w:cs="Arial"/>
          <w:sz w:val="24"/>
          <w:szCs w:val="24"/>
        </w:rPr>
        <w:t xml:space="preserve"> от 18.08.2009 г. № 73».</w:t>
      </w:r>
    </w:p>
    <w:p w:rsidR="008E6458" w:rsidRDefault="00570DE2" w:rsidP="00780C4C">
      <w:pPr>
        <w:jc w:val="both"/>
        <w:rPr>
          <w:rFonts w:ascii="Arial" w:hAnsi="Arial" w:cs="Arial"/>
          <w:sz w:val="24"/>
          <w:szCs w:val="24"/>
        </w:rPr>
      </w:pPr>
      <w:r>
        <w:rPr>
          <w:rFonts w:ascii="Arial" w:hAnsi="Arial" w:cs="Arial"/>
          <w:sz w:val="24"/>
          <w:szCs w:val="24"/>
        </w:rPr>
        <w:t xml:space="preserve">           </w:t>
      </w:r>
      <w:r w:rsidR="009D294F">
        <w:rPr>
          <w:rFonts w:ascii="Arial" w:hAnsi="Arial" w:cs="Arial"/>
          <w:sz w:val="24"/>
          <w:szCs w:val="24"/>
        </w:rPr>
        <w:t>Пункт 1.1. Положения: «</w:t>
      </w:r>
      <w:r w:rsidR="008E6458">
        <w:rPr>
          <w:rFonts w:ascii="Arial" w:hAnsi="Arial" w:cs="Arial"/>
          <w:sz w:val="24"/>
          <w:szCs w:val="24"/>
        </w:rPr>
        <w:t xml:space="preserve">комиссия по установлению стажа муниципальной службы администрации поселка </w:t>
      </w:r>
      <w:proofErr w:type="spellStart"/>
      <w:r w:rsidR="008E6458">
        <w:rPr>
          <w:rFonts w:ascii="Arial" w:hAnsi="Arial" w:cs="Arial"/>
          <w:sz w:val="24"/>
          <w:szCs w:val="24"/>
        </w:rPr>
        <w:t>Итатский</w:t>
      </w:r>
      <w:proofErr w:type="spellEnd"/>
      <w:r w:rsidR="008E6458">
        <w:rPr>
          <w:rFonts w:ascii="Arial" w:hAnsi="Arial" w:cs="Arial"/>
          <w:sz w:val="24"/>
          <w:szCs w:val="24"/>
        </w:rPr>
        <w:t xml:space="preserve"> (далее – комиссия) создается </w:t>
      </w:r>
      <w:r w:rsidR="008E6458" w:rsidRPr="00CB7247">
        <w:rPr>
          <w:rFonts w:ascii="Arial" w:hAnsi="Arial" w:cs="Arial"/>
          <w:i/>
          <w:iCs/>
          <w:sz w:val="24"/>
          <w:szCs w:val="24"/>
        </w:rPr>
        <w:t>постановлением</w:t>
      </w:r>
      <w:r w:rsidR="008E6458">
        <w:rPr>
          <w:rFonts w:ascii="Arial" w:hAnsi="Arial" w:cs="Arial"/>
          <w:sz w:val="24"/>
          <w:szCs w:val="24"/>
        </w:rPr>
        <w:t xml:space="preserve"> администрации поселка </w:t>
      </w:r>
      <w:proofErr w:type="spellStart"/>
      <w:r w:rsidR="008E6458">
        <w:rPr>
          <w:rFonts w:ascii="Arial" w:hAnsi="Arial" w:cs="Arial"/>
          <w:sz w:val="24"/>
          <w:szCs w:val="24"/>
        </w:rPr>
        <w:t>Итатский</w:t>
      </w:r>
      <w:proofErr w:type="spellEnd"/>
      <w:r w:rsidR="008E6458">
        <w:rPr>
          <w:rFonts w:ascii="Arial" w:hAnsi="Arial" w:cs="Arial"/>
          <w:sz w:val="24"/>
          <w:szCs w:val="24"/>
        </w:rPr>
        <w:t>)</w:t>
      </w:r>
      <w:r w:rsidR="000A0181">
        <w:rPr>
          <w:rFonts w:ascii="Arial" w:hAnsi="Arial" w:cs="Arial"/>
          <w:sz w:val="24"/>
          <w:szCs w:val="24"/>
        </w:rPr>
        <w:t>» противоречит пункту 5.1</w:t>
      </w:r>
      <w:r w:rsidR="009D294F">
        <w:rPr>
          <w:rFonts w:ascii="Arial" w:hAnsi="Arial" w:cs="Arial"/>
          <w:sz w:val="24"/>
          <w:szCs w:val="24"/>
        </w:rPr>
        <w:t xml:space="preserve"> </w:t>
      </w:r>
      <w:r w:rsidR="000A0181">
        <w:rPr>
          <w:rFonts w:ascii="Arial" w:hAnsi="Arial" w:cs="Arial"/>
          <w:sz w:val="24"/>
          <w:szCs w:val="24"/>
        </w:rPr>
        <w:t xml:space="preserve">этого же Положения: </w:t>
      </w:r>
      <w:r w:rsidR="009D294F">
        <w:rPr>
          <w:rFonts w:ascii="Arial" w:hAnsi="Arial" w:cs="Arial"/>
          <w:sz w:val="24"/>
          <w:szCs w:val="24"/>
        </w:rPr>
        <w:t>«</w:t>
      </w:r>
      <w:r w:rsidR="008E6458">
        <w:rPr>
          <w:rFonts w:ascii="Arial" w:hAnsi="Arial" w:cs="Arial"/>
          <w:sz w:val="24"/>
          <w:szCs w:val="24"/>
        </w:rPr>
        <w:t xml:space="preserve">состав комиссии по установлению стажа муниципальной службы администрации поселка </w:t>
      </w:r>
      <w:proofErr w:type="spellStart"/>
      <w:r w:rsidR="008E6458">
        <w:rPr>
          <w:rFonts w:ascii="Arial" w:hAnsi="Arial" w:cs="Arial"/>
          <w:sz w:val="24"/>
          <w:szCs w:val="24"/>
        </w:rPr>
        <w:t>Итатский</w:t>
      </w:r>
      <w:proofErr w:type="spellEnd"/>
      <w:r w:rsidR="008E6458">
        <w:rPr>
          <w:rFonts w:ascii="Arial" w:hAnsi="Arial" w:cs="Arial"/>
          <w:sz w:val="24"/>
          <w:szCs w:val="24"/>
        </w:rPr>
        <w:t xml:space="preserve"> утверждается </w:t>
      </w:r>
      <w:r w:rsidR="008E6458" w:rsidRPr="00CB7247">
        <w:rPr>
          <w:rFonts w:ascii="Arial" w:hAnsi="Arial" w:cs="Arial"/>
          <w:i/>
          <w:iCs/>
          <w:sz w:val="24"/>
          <w:szCs w:val="24"/>
        </w:rPr>
        <w:t>Распоряжением</w:t>
      </w:r>
      <w:r w:rsidR="008E6458">
        <w:rPr>
          <w:rFonts w:ascii="Arial" w:hAnsi="Arial" w:cs="Arial"/>
          <w:sz w:val="24"/>
          <w:szCs w:val="24"/>
        </w:rPr>
        <w:t xml:space="preserve"> главы</w:t>
      </w:r>
      <w:r w:rsidR="009D294F">
        <w:rPr>
          <w:rFonts w:ascii="Arial" w:hAnsi="Arial" w:cs="Arial"/>
          <w:sz w:val="24"/>
          <w:szCs w:val="24"/>
        </w:rPr>
        <w:t xml:space="preserve"> администрации поселка </w:t>
      </w:r>
      <w:proofErr w:type="spellStart"/>
      <w:r w:rsidR="009D294F">
        <w:rPr>
          <w:rFonts w:ascii="Arial" w:hAnsi="Arial" w:cs="Arial"/>
          <w:sz w:val="24"/>
          <w:szCs w:val="24"/>
        </w:rPr>
        <w:t>Итатский</w:t>
      </w:r>
      <w:proofErr w:type="spellEnd"/>
      <w:r w:rsidR="009D294F">
        <w:rPr>
          <w:rFonts w:ascii="Arial" w:hAnsi="Arial" w:cs="Arial"/>
          <w:sz w:val="24"/>
          <w:szCs w:val="24"/>
        </w:rPr>
        <w:t>»</w:t>
      </w:r>
      <w:r w:rsidR="008E6458">
        <w:rPr>
          <w:rFonts w:ascii="Arial" w:hAnsi="Arial" w:cs="Arial"/>
          <w:sz w:val="24"/>
          <w:szCs w:val="24"/>
        </w:rPr>
        <w:t>.</w:t>
      </w:r>
    </w:p>
    <w:p w:rsidR="008E6458" w:rsidRDefault="008E6458" w:rsidP="00780C4C">
      <w:pPr>
        <w:jc w:val="both"/>
        <w:rPr>
          <w:rFonts w:ascii="Arial" w:hAnsi="Arial" w:cs="Arial"/>
          <w:sz w:val="24"/>
          <w:szCs w:val="24"/>
        </w:rPr>
      </w:pPr>
      <w:r>
        <w:rPr>
          <w:rFonts w:ascii="Arial" w:hAnsi="Arial" w:cs="Arial"/>
          <w:sz w:val="24"/>
          <w:szCs w:val="24"/>
        </w:rPr>
        <w:t xml:space="preserve">           В соответствии с пунктом 5.4 Положения решения комиссии оформляются протоколами заседания комиссии, подписанными председателем комиссии. Представленные протоколы подписаны всеми членами комиссии.</w:t>
      </w:r>
    </w:p>
    <w:p w:rsidR="008E6458" w:rsidRDefault="008E6458" w:rsidP="00780C4C">
      <w:pPr>
        <w:jc w:val="both"/>
        <w:rPr>
          <w:rFonts w:ascii="Arial" w:hAnsi="Arial" w:cs="Arial"/>
          <w:sz w:val="24"/>
          <w:szCs w:val="24"/>
        </w:rPr>
      </w:pPr>
    </w:p>
    <w:p w:rsidR="008E6458" w:rsidRDefault="008E6458" w:rsidP="00780C4C">
      <w:pPr>
        <w:jc w:val="both"/>
        <w:rPr>
          <w:rFonts w:ascii="Arial" w:hAnsi="Arial" w:cs="Arial"/>
          <w:sz w:val="24"/>
          <w:szCs w:val="24"/>
        </w:rPr>
      </w:pPr>
      <w:r>
        <w:rPr>
          <w:rFonts w:ascii="Arial" w:hAnsi="Arial" w:cs="Arial"/>
          <w:sz w:val="24"/>
          <w:szCs w:val="24"/>
        </w:rPr>
        <w:t xml:space="preserve">           Распоряжением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от 02.11.2010 № 80 «О создании комиссии по установлению </w:t>
      </w:r>
      <w:r w:rsidRPr="000A5D45">
        <w:rPr>
          <w:rFonts w:ascii="Arial" w:hAnsi="Arial" w:cs="Arial"/>
          <w:sz w:val="24"/>
          <w:szCs w:val="24"/>
        </w:rPr>
        <w:t>трудового стажа»</w:t>
      </w:r>
      <w:r>
        <w:rPr>
          <w:rFonts w:ascii="Arial" w:hAnsi="Arial" w:cs="Arial"/>
          <w:sz w:val="24"/>
          <w:szCs w:val="24"/>
        </w:rPr>
        <w:t xml:space="preserve"> создается комиссия из трех человек, при этом в пункте 1 перечислены председатель и три члена комиссии.</w:t>
      </w:r>
    </w:p>
    <w:p w:rsidR="008E6458" w:rsidRDefault="008E6458" w:rsidP="00780C4C">
      <w:pPr>
        <w:jc w:val="both"/>
        <w:rPr>
          <w:rFonts w:ascii="Arial" w:hAnsi="Arial" w:cs="Arial"/>
          <w:sz w:val="24"/>
          <w:szCs w:val="24"/>
        </w:rPr>
      </w:pPr>
      <w:r>
        <w:rPr>
          <w:rFonts w:ascii="Arial" w:hAnsi="Arial" w:cs="Arial"/>
          <w:sz w:val="24"/>
          <w:szCs w:val="24"/>
        </w:rPr>
        <w:t xml:space="preserve">           Распоряжением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от 17.01.2011 № 13 «О создании комиссии по установлению </w:t>
      </w:r>
      <w:r w:rsidRPr="000A5D45">
        <w:rPr>
          <w:rFonts w:ascii="Arial" w:hAnsi="Arial" w:cs="Arial"/>
          <w:sz w:val="24"/>
          <w:szCs w:val="24"/>
        </w:rPr>
        <w:t>трудового стажа»</w:t>
      </w:r>
      <w:r>
        <w:rPr>
          <w:rFonts w:ascii="Arial" w:hAnsi="Arial" w:cs="Arial"/>
          <w:sz w:val="24"/>
          <w:szCs w:val="24"/>
        </w:rPr>
        <w:t xml:space="preserve"> также создается комиссия из трех человек, при этом перечисляются председатель и три члена комиссии.</w:t>
      </w:r>
    </w:p>
    <w:p w:rsidR="008E6458" w:rsidRDefault="008E6458" w:rsidP="00780C4C">
      <w:pPr>
        <w:jc w:val="both"/>
        <w:rPr>
          <w:rFonts w:ascii="Arial" w:hAnsi="Arial" w:cs="Arial"/>
          <w:sz w:val="24"/>
          <w:szCs w:val="24"/>
        </w:rPr>
      </w:pPr>
    </w:p>
    <w:p w:rsidR="008E6458" w:rsidRPr="009F7CCE" w:rsidRDefault="008E6458" w:rsidP="009F7CCE">
      <w:pPr>
        <w:jc w:val="both"/>
        <w:rPr>
          <w:rFonts w:ascii="Arial" w:hAnsi="Arial" w:cs="Arial"/>
          <w:sz w:val="24"/>
          <w:szCs w:val="24"/>
        </w:rPr>
      </w:pPr>
      <w:r>
        <w:rPr>
          <w:rFonts w:ascii="Arial" w:hAnsi="Arial" w:cs="Arial"/>
          <w:sz w:val="24"/>
          <w:szCs w:val="24"/>
        </w:rPr>
        <w:t xml:space="preserve">           Постановлением</w:t>
      </w:r>
      <w:r w:rsidRPr="009F7CCE">
        <w:rPr>
          <w:rFonts w:ascii="Arial" w:hAnsi="Arial" w:cs="Arial"/>
          <w:sz w:val="24"/>
          <w:szCs w:val="24"/>
        </w:rPr>
        <w:t xml:space="preserve"> Админис</w:t>
      </w:r>
      <w:r>
        <w:rPr>
          <w:rFonts w:ascii="Arial" w:hAnsi="Arial" w:cs="Arial"/>
          <w:sz w:val="24"/>
          <w:szCs w:val="24"/>
        </w:rPr>
        <w:t xml:space="preserve">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w:t>
      </w:r>
      <w:r w:rsidRPr="009F7CCE">
        <w:rPr>
          <w:rFonts w:ascii="Arial" w:hAnsi="Arial" w:cs="Arial"/>
          <w:sz w:val="24"/>
          <w:szCs w:val="24"/>
        </w:rPr>
        <w:t xml:space="preserve"> от 18.</w:t>
      </w:r>
      <w:r>
        <w:rPr>
          <w:rFonts w:ascii="Arial" w:hAnsi="Arial" w:cs="Arial"/>
          <w:sz w:val="24"/>
          <w:szCs w:val="24"/>
        </w:rPr>
        <w:t>11.2015 № 90-п</w:t>
      </w:r>
      <w:r w:rsidRPr="009F7CCE">
        <w:rPr>
          <w:rFonts w:ascii="Arial" w:hAnsi="Arial" w:cs="Arial"/>
          <w:sz w:val="24"/>
          <w:szCs w:val="24"/>
        </w:rPr>
        <w:t xml:space="preserve"> «О создании комиссии по установлению </w:t>
      </w:r>
      <w:r w:rsidRPr="009F7CCE">
        <w:rPr>
          <w:rFonts w:ascii="Arial" w:hAnsi="Arial" w:cs="Arial"/>
          <w:i/>
          <w:iCs/>
          <w:sz w:val="24"/>
          <w:szCs w:val="24"/>
        </w:rPr>
        <w:t>трудового стажа</w:t>
      </w:r>
      <w:r w:rsidRPr="009F7CCE">
        <w:rPr>
          <w:rFonts w:ascii="Arial" w:hAnsi="Arial" w:cs="Arial"/>
          <w:sz w:val="24"/>
          <w:szCs w:val="24"/>
        </w:rPr>
        <w:t>»</w:t>
      </w:r>
      <w:r>
        <w:rPr>
          <w:rFonts w:ascii="Arial" w:hAnsi="Arial" w:cs="Arial"/>
          <w:sz w:val="24"/>
          <w:szCs w:val="24"/>
        </w:rPr>
        <w:t xml:space="preserve"> создается комиссия по установлению </w:t>
      </w:r>
      <w:r w:rsidRPr="009F7CCE">
        <w:rPr>
          <w:rFonts w:ascii="Arial" w:hAnsi="Arial" w:cs="Arial"/>
          <w:i/>
          <w:iCs/>
          <w:sz w:val="24"/>
          <w:szCs w:val="24"/>
        </w:rPr>
        <w:t>стажа муниципальной службы</w:t>
      </w:r>
      <w:r>
        <w:rPr>
          <w:rFonts w:ascii="Arial" w:hAnsi="Arial" w:cs="Arial"/>
          <w:sz w:val="24"/>
          <w:szCs w:val="24"/>
        </w:rPr>
        <w:t>,</w:t>
      </w:r>
      <w:r w:rsidRPr="009F7CCE">
        <w:rPr>
          <w:rFonts w:ascii="Arial" w:hAnsi="Arial" w:cs="Arial"/>
          <w:sz w:val="24"/>
          <w:szCs w:val="24"/>
        </w:rPr>
        <w:t xml:space="preserve"> утверждается Положение о комиссии по установлению </w:t>
      </w:r>
      <w:r w:rsidRPr="009F7CCE">
        <w:rPr>
          <w:rFonts w:ascii="Arial" w:hAnsi="Arial" w:cs="Arial"/>
          <w:i/>
          <w:iCs/>
          <w:sz w:val="24"/>
          <w:szCs w:val="24"/>
        </w:rPr>
        <w:t>стажа муниципальной службы</w:t>
      </w:r>
      <w:r w:rsidR="00570DE2">
        <w:rPr>
          <w:rFonts w:ascii="Arial" w:hAnsi="Arial" w:cs="Arial"/>
          <w:i/>
          <w:iCs/>
          <w:sz w:val="24"/>
          <w:szCs w:val="24"/>
        </w:rPr>
        <w:t xml:space="preserve"> </w:t>
      </w:r>
      <w:r>
        <w:rPr>
          <w:rFonts w:ascii="Arial" w:hAnsi="Arial" w:cs="Arial"/>
          <w:sz w:val="24"/>
          <w:szCs w:val="24"/>
        </w:rPr>
        <w:t xml:space="preserve">в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w:t>
      </w:r>
      <w:r w:rsidRPr="009F7CCE">
        <w:rPr>
          <w:rFonts w:ascii="Arial" w:hAnsi="Arial" w:cs="Arial"/>
          <w:sz w:val="24"/>
          <w:szCs w:val="24"/>
        </w:rPr>
        <w:t xml:space="preserve">. </w:t>
      </w:r>
    </w:p>
    <w:p w:rsidR="008E6458" w:rsidRPr="000A0181" w:rsidRDefault="00570DE2" w:rsidP="009F7CCE">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Пунктом 3 данного постановления</w:t>
      </w:r>
      <w:r w:rsidR="008E6458" w:rsidRPr="009F7CCE">
        <w:rPr>
          <w:rFonts w:ascii="Arial" w:hAnsi="Arial" w:cs="Arial"/>
          <w:sz w:val="24"/>
          <w:szCs w:val="24"/>
        </w:rPr>
        <w:t xml:space="preserve"> признается утратившим силу распоряжение администрации поселка </w:t>
      </w:r>
      <w:proofErr w:type="spellStart"/>
      <w:r w:rsidR="008E6458" w:rsidRPr="009F7CCE">
        <w:rPr>
          <w:rFonts w:ascii="Arial" w:hAnsi="Arial" w:cs="Arial"/>
          <w:sz w:val="24"/>
          <w:szCs w:val="24"/>
        </w:rPr>
        <w:t>Итатский</w:t>
      </w:r>
      <w:proofErr w:type="spellEnd"/>
      <w:r w:rsidR="008E6458" w:rsidRPr="009F7CCE">
        <w:rPr>
          <w:rFonts w:ascii="Arial" w:hAnsi="Arial" w:cs="Arial"/>
          <w:sz w:val="24"/>
          <w:szCs w:val="24"/>
        </w:rPr>
        <w:t xml:space="preserve"> от </w:t>
      </w:r>
      <w:r w:rsidR="008E6458">
        <w:rPr>
          <w:rFonts w:ascii="Arial" w:hAnsi="Arial" w:cs="Arial"/>
          <w:sz w:val="24"/>
          <w:szCs w:val="24"/>
        </w:rPr>
        <w:t>18</w:t>
      </w:r>
      <w:r w:rsidR="008E6458" w:rsidRPr="009F7CCE">
        <w:rPr>
          <w:rFonts w:ascii="Arial" w:hAnsi="Arial" w:cs="Arial"/>
          <w:sz w:val="24"/>
          <w:szCs w:val="24"/>
        </w:rPr>
        <w:t>.0</w:t>
      </w:r>
      <w:r w:rsidR="008E6458">
        <w:rPr>
          <w:rFonts w:ascii="Arial" w:hAnsi="Arial" w:cs="Arial"/>
          <w:sz w:val="24"/>
          <w:szCs w:val="24"/>
        </w:rPr>
        <w:t>8.2009</w:t>
      </w:r>
      <w:r w:rsidR="008E6458" w:rsidRPr="009F7CCE">
        <w:rPr>
          <w:rFonts w:ascii="Arial" w:hAnsi="Arial" w:cs="Arial"/>
          <w:sz w:val="24"/>
          <w:szCs w:val="24"/>
        </w:rPr>
        <w:t xml:space="preserve"> № </w:t>
      </w:r>
      <w:r w:rsidR="008E6458">
        <w:rPr>
          <w:rFonts w:ascii="Arial" w:hAnsi="Arial" w:cs="Arial"/>
          <w:sz w:val="24"/>
          <w:szCs w:val="24"/>
        </w:rPr>
        <w:t>73</w:t>
      </w:r>
      <w:r w:rsidR="008E6458" w:rsidRPr="009F7CCE">
        <w:rPr>
          <w:rFonts w:ascii="Arial" w:hAnsi="Arial" w:cs="Arial"/>
          <w:i/>
          <w:iCs/>
          <w:sz w:val="24"/>
          <w:szCs w:val="24"/>
        </w:rPr>
        <w:t xml:space="preserve">«О </w:t>
      </w:r>
      <w:r w:rsidR="008E6458">
        <w:rPr>
          <w:rFonts w:ascii="Arial" w:hAnsi="Arial" w:cs="Arial"/>
          <w:i/>
          <w:iCs/>
          <w:sz w:val="24"/>
          <w:szCs w:val="24"/>
        </w:rPr>
        <w:t xml:space="preserve">создании </w:t>
      </w:r>
      <w:r w:rsidR="008E6458" w:rsidRPr="009F7CCE">
        <w:rPr>
          <w:rFonts w:ascii="Arial" w:hAnsi="Arial" w:cs="Arial"/>
          <w:i/>
          <w:iCs/>
          <w:sz w:val="24"/>
          <w:szCs w:val="24"/>
        </w:rPr>
        <w:t>комиссии по становлению стажа</w:t>
      </w:r>
      <w:r w:rsidR="008E6458">
        <w:rPr>
          <w:rFonts w:ascii="Arial" w:hAnsi="Arial" w:cs="Arial"/>
          <w:i/>
          <w:iCs/>
          <w:sz w:val="24"/>
          <w:szCs w:val="24"/>
        </w:rPr>
        <w:t>»</w:t>
      </w:r>
      <w:r w:rsidR="008E6458" w:rsidRPr="009F7CCE">
        <w:rPr>
          <w:rFonts w:ascii="Arial" w:hAnsi="Arial" w:cs="Arial"/>
          <w:sz w:val="24"/>
          <w:szCs w:val="24"/>
        </w:rPr>
        <w:t xml:space="preserve">. </w:t>
      </w:r>
      <w:r w:rsidR="009D294F" w:rsidRPr="009D294F">
        <w:rPr>
          <w:rFonts w:ascii="Arial" w:hAnsi="Arial" w:cs="Arial"/>
          <w:sz w:val="24"/>
          <w:szCs w:val="24"/>
        </w:rPr>
        <w:t>Представлено</w:t>
      </w:r>
      <w:r w:rsidR="008E6458" w:rsidRPr="009D294F">
        <w:rPr>
          <w:rFonts w:ascii="Arial" w:hAnsi="Arial" w:cs="Arial"/>
          <w:sz w:val="24"/>
          <w:szCs w:val="24"/>
        </w:rPr>
        <w:t xml:space="preserve"> распоряжение от 18.08.2009 № 73</w:t>
      </w:r>
      <w:r w:rsidR="009D294F" w:rsidRPr="009D294F">
        <w:rPr>
          <w:rFonts w:ascii="Arial" w:hAnsi="Arial" w:cs="Arial"/>
          <w:sz w:val="24"/>
          <w:szCs w:val="24"/>
        </w:rPr>
        <w:t xml:space="preserve"> </w:t>
      </w:r>
      <w:r w:rsidR="008E6458" w:rsidRPr="009D294F">
        <w:rPr>
          <w:rFonts w:ascii="Arial" w:hAnsi="Arial" w:cs="Arial"/>
          <w:i/>
          <w:iCs/>
          <w:sz w:val="24"/>
          <w:szCs w:val="24"/>
        </w:rPr>
        <w:t>«О создании комиссии по установлению трудового стажа»</w:t>
      </w:r>
      <w:r w:rsidR="009D294F" w:rsidRPr="009D294F">
        <w:rPr>
          <w:rFonts w:ascii="Arial" w:hAnsi="Arial" w:cs="Arial"/>
          <w:i/>
          <w:iCs/>
          <w:sz w:val="24"/>
          <w:szCs w:val="24"/>
        </w:rPr>
        <w:t xml:space="preserve">, </w:t>
      </w:r>
      <w:r w:rsidR="009D294F" w:rsidRPr="000A0181">
        <w:rPr>
          <w:rFonts w:ascii="Arial" w:hAnsi="Arial" w:cs="Arial"/>
          <w:iCs/>
          <w:sz w:val="24"/>
          <w:szCs w:val="24"/>
        </w:rPr>
        <w:t>т.е. название не соответствует указанному в пункте 3 Постановления № 90-п</w:t>
      </w:r>
      <w:r w:rsidR="008E6458" w:rsidRPr="000A0181">
        <w:rPr>
          <w:rFonts w:ascii="Arial" w:hAnsi="Arial" w:cs="Arial"/>
          <w:sz w:val="24"/>
          <w:szCs w:val="24"/>
        </w:rPr>
        <w:t>.</w:t>
      </w:r>
    </w:p>
    <w:p w:rsidR="008E6458" w:rsidRPr="009F7CCE" w:rsidRDefault="00570DE2" w:rsidP="009F7CCE">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Постановлением</w:t>
      </w:r>
      <w:r w:rsidR="008E6458" w:rsidRPr="009F7CCE">
        <w:rPr>
          <w:rFonts w:ascii="Arial" w:hAnsi="Arial" w:cs="Arial"/>
          <w:sz w:val="24"/>
          <w:szCs w:val="24"/>
        </w:rPr>
        <w:t xml:space="preserve"> Админис</w:t>
      </w:r>
      <w:r w:rsidR="008E6458">
        <w:rPr>
          <w:rFonts w:ascii="Arial" w:hAnsi="Arial" w:cs="Arial"/>
          <w:sz w:val="24"/>
          <w:szCs w:val="24"/>
        </w:rPr>
        <w:t xml:space="preserve">трации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w:t>
      </w:r>
      <w:r w:rsidR="008E6458" w:rsidRPr="009F7CCE">
        <w:rPr>
          <w:rFonts w:ascii="Arial" w:hAnsi="Arial" w:cs="Arial"/>
          <w:sz w:val="24"/>
          <w:szCs w:val="24"/>
        </w:rPr>
        <w:t xml:space="preserve"> от 18.</w:t>
      </w:r>
      <w:r w:rsidR="008E6458">
        <w:rPr>
          <w:rFonts w:ascii="Arial" w:hAnsi="Arial" w:cs="Arial"/>
          <w:sz w:val="24"/>
          <w:szCs w:val="24"/>
        </w:rPr>
        <w:t>11.2015 № 90-п</w:t>
      </w:r>
      <w:r w:rsidR="008E6458" w:rsidRPr="009F7CCE">
        <w:rPr>
          <w:rFonts w:ascii="Arial" w:hAnsi="Arial" w:cs="Arial"/>
          <w:sz w:val="24"/>
          <w:szCs w:val="24"/>
        </w:rPr>
        <w:t xml:space="preserve"> «О создании комиссии по установлению трудового стажа»</w:t>
      </w:r>
      <w:r w:rsidR="008E6458">
        <w:rPr>
          <w:rFonts w:ascii="Arial" w:hAnsi="Arial" w:cs="Arial"/>
          <w:sz w:val="24"/>
          <w:szCs w:val="24"/>
        </w:rPr>
        <w:t xml:space="preserve"> создается комиссия в новом составе, при этом не отменяются составы комиссий, установленные распоряжениями от 02.11</w:t>
      </w:r>
      <w:r w:rsidR="009D294F">
        <w:rPr>
          <w:rFonts w:ascii="Arial" w:hAnsi="Arial" w:cs="Arial"/>
          <w:sz w:val="24"/>
          <w:szCs w:val="24"/>
        </w:rPr>
        <w:t>.2010 № 80 и № 13 от 17.01.2011</w:t>
      </w:r>
      <w:r w:rsidR="008E6458">
        <w:rPr>
          <w:rFonts w:ascii="Arial" w:hAnsi="Arial" w:cs="Arial"/>
          <w:sz w:val="24"/>
          <w:szCs w:val="24"/>
        </w:rPr>
        <w:t>.</w:t>
      </w:r>
    </w:p>
    <w:p w:rsidR="008E6458" w:rsidRDefault="008E6458" w:rsidP="00780C4C">
      <w:pPr>
        <w:jc w:val="both"/>
        <w:rPr>
          <w:rFonts w:ascii="Arial" w:hAnsi="Arial" w:cs="Arial"/>
          <w:sz w:val="24"/>
          <w:szCs w:val="24"/>
        </w:rPr>
      </w:pPr>
      <w:r>
        <w:rPr>
          <w:rFonts w:ascii="Arial" w:hAnsi="Arial" w:cs="Arial"/>
          <w:sz w:val="24"/>
          <w:szCs w:val="24"/>
        </w:rPr>
        <w:t xml:space="preserve">           Состав комиссии утвержден </w:t>
      </w:r>
      <w:r w:rsidRPr="003D0BD5">
        <w:rPr>
          <w:rFonts w:ascii="Arial" w:hAnsi="Arial" w:cs="Arial"/>
          <w:i/>
          <w:iCs/>
          <w:sz w:val="24"/>
          <w:szCs w:val="24"/>
        </w:rPr>
        <w:t>постановлением</w:t>
      </w:r>
      <w:r>
        <w:rPr>
          <w:rFonts w:ascii="Arial" w:hAnsi="Arial" w:cs="Arial"/>
          <w:sz w:val="24"/>
          <w:szCs w:val="24"/>
        </w:rPr>
        <w:t>, при этом пунктом 1.1. Положения о комиссии</w:t>
      </w:r>
      <w:r w:rsidR="00C03AF7">
        <w:rPr>
          <w:rFonts w:ascii="Arial" w:hAnsi="Arial" w:cs="Arial"/>
          <w:sz w:val="24"/>
          <w:szCs w:val="24"/>
        </w:rPr>
        <w:t>:</w:t>
      </w:r>
      <w:r>
        <w:rPr>
          <w:rFonts w:ascii="Arial" w:hAnsi="Arial" w:cs="Arial"/>
          <w:sz w:val="24"/>
          <w:szCs w:val="24"/>
        </w:rPr>
        <w:t xml:space="preserve"> «комиссии по установлению стажа муниципальной службы в администрации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(далее – комиссия) создается </w:t>
      </w:r>
      <w:r w:rsidRPr="003D0BD5">
        <w:rPr>
          <w:rFonts w:ascii="Arial" w:hAnsi="Arial" w:cs="Arial"/>
          <w:i/>
          <w:iCs/>
          <w:sz w:val="24"/>
          <w:szCs w:val="24"/>
        </w:rPr>
        <w:t>распоряжением</w:t>
      </w:r>
      <w:r>
        <w:rPr>
          <w:rFonts w:ascii="Arial" w:hAnsi="Arial" w:cs="Arial"/>
          <w:sz w:val="24"/>
          <w:szCs w:val="24"/>
        </w:rPr>
        <w:t>».</w:t>
      </w:r>
    </w:p>
    <w:p w:rsidR="008E6458" w:rsidRDefault="008E6458" w:rsidP="003D0BD5">
      <w:pPr>
        <w:jc w:val="both"/>
        <w:rPr>
          <w:rFonts w:ascii="Arial" w:hAnsi="Arial" w:cs="Arial"/>
          <w:sz w:val="24"/>
          <w:szCs w:val="24"/>
        </w:rPr>
      </w:pPr>
      <w:r>
        <w:rPr>
          <w:rFonts w:ascii="Arial" w:hAnsi="Arial" w:cs="Arial"/>
          <w:sz w:val="24"/>
          <w:szCs w:val="24"/>
        </w:rPr>
        <w:t xml:space="preserve">            В соответствии с пунктом 5.4 Положения решения комиссии оформляются протоколами заседания комиссии, подписанными председателем комиссии. Представленные протоколы подписаны всеми членами комиссии. Данный пункт Положения не дописан (обрывается на половине слова).</w:t>
      </w:r>
    </w:p>
    <w:p w:rsidR="008E6458" w:rsidRDefault="008E6458" w:rsidP="00780C4C">
      <w:pPr>
        <w:jc w:val="both"/>
        <w:rPr>
          <w:rFonts w:ascii="Arial" w:hAnsi="Arial" w:cs="Arial"/>
          <w:sz w:val="24"/>
          <w:szCs w:val="24"/>
        </w:rPr>
      </w:pPr>
    </w:p>
    <w:p w:rsidR="008E6458" w:rsidRDefault="008E6458" w:rsidP="005A4383">
      <w:pPr>
        <w:jc w:val="center"/>
        <w:rPr>
          <w:rFonts w:ascii="Arial" w:hAnsi="Arial" w:cs="Arial"/>
          <w:sz w:val="24"/>
          <w:szCs w:val="24"/>
        </w:rPr>
      </w:pPr>
      <w:r>
        <w:rPr>
          <w:rFonts w:ascii="Arial" w:hAnsi="Arial" w:cs="Arial"/>
          <w:sz w:val="24"/>
          <w:szCs w:val="24"/>
        </w:rPr>
        <w:lastRenderedPageBreak/>
        <w:t xml:space="preserve">2. </w:t>
      </w:r>
      <w:r w:rsidRPr="005A4383">
        <w:rPr>
          <w:rFonts w:ascii="Arial" w:hAnsi="Arial" w:cs="Arial"/>
          <w:sz w:val="24"/>
          <w:szCs w:val="24"/>
        </w:rPr>
        <w:t>Проверка соблюдения целевого назначения и законности использования средств бюджета, направленных на выплату ежемесячной надбавки к должностному окладу за выслугу лет, единовременного поощрения за выслугу лет в связи с выходом на пенсию.</w:t>
      </w:r>
    </w:p>
    <w:p w:rsidR="008E6458" w:rsidRDefault="008E6458" w:rsidP="008D4829">
      <w:pPr>
        <w:tabs>
          <w:tab w:val="left" w:pos="222"/>
          <w:tab w:val="left" w:pos="3558"/>
        </w:tabs>
        <w:jc w:val="both"/>
        <w:rPr>
          <w:rFonts w:ascii="Arial" w:hAnsi="Arial" w:cs="Arial"/>
          <w:sz w:val="24"/>
          <w:szCs w:val="24"/>
        </w:rPr>
      </w:pPr>
    </w:p>
    <w:p w:rsidR="008E6458" w:rsidRPr="008D4829" w:rsidRDefault="00570DE2" w:rsidP="008D4829">
      <w:pPr>
        <w:tabs>
          <w:tab w:val="left" w:pos="222"/>
          <w:tab w:val="left" w:pos="3558"/>
        </w:tabs>
        <w:jc w:val="both"/>
        <w:rPr>
          <w:rFonts w:ascii="Arial" w:hAnsi="Arial" w:cs="Arial"/>
          <w:sz w:val="24"/>
          <w:szCs w:val="24"/>
        </w:rPr>
      </w:pPr>
      <w:r>
        <w:rPr>
          <w:rFonts w:ascii="Arial" w:hAnsi="Arial" w:cs="Arial"/>
          <w:sz w:val="24"/>
          <w:szCs w:val="24"/>
        </w:rPr>
        <w:t xml:space="preserve">           </w:t>
      </w:r>
      <w:r w:rsidR="008E6458" w:rsidRPr="008D4829">
        <w:rPr>
          <w:rFonts w:ascii="Arial" w:hAnsi="Arial" w:cs="Arial"/>
          <w:sz w:val="24"/>
          <w:szCs w:val="24"/>
        </w:rPr>
        <w:t xml:space="preserve">В ходе осуществления проверки действий комиссии по установлению стажа муниципальной службы для начисления надбавки за выслугу лет и установления продолжительности ежегодного дополнительного оплачиваемого отпуска за выслугу лет, установлено, что комиссией были незаконно определен стаж муниципальной службы, что привело к незаконной выплате за стаж муниципальной службы и оплате ежегодного дополнительного оплачиваемого отпуска за выслугу лет. Так, установлено, что </w:t>
      </w:r>
      <w:r w:rsidR="008E6458">
        <w:rPr>
          <w:rFonts w:ascii="Arial" w:hAnsi="Arial" w:cs="Arial"/>
          <w:sz w:val="24"/>
          <w:szCs w:val="24"/>
        </w:rPr>
        <w:t>согласно протокола комиссии</w:t>
      </w:r>
      <w:r w:rsidR="008E6458" w:rsidRPr="008D4829">
        <w:rPr>
          <w:rFonts w:ascii="Arial" w:hAnsi="Arial" w:cs="Arial"/>
          <w:sz w:val="24"/>
          <w:szCs w:val="24"/>
        </w:rPr>
        <w:t xml:space="preserve"> от 01.01.2016 года № 1 </w:t>
      </w:r>
      <w:proofErr w:type="spellStart"/>
      <w:r w:rsidR="008E6458" w:rsidRPr="008D4829">
        <w:rPr>
          <w:rFonts w:ascii="Arial" w:hAnsi="Arial" w:cs="Arial"/>
          <w:sz w:val="24"/>
          <w:szCs w:val="24"/>
        </w:rPr>
        <w:t>Шильниковой</w:t>
      </w:r>
      <w:proofErr w:type="spellEnd"/>
      <w:r w:rsidR="008E6458" w:rsidRPr="008D4829">
        <w:rPr>
          <w:rFonts w:ascii="Arial" w:hAnsi="Arial" w:cs="Arial"/>
          <w:sz w:val="24"/>
          <w:szCs w:val="24"/>
        </w:rPr>
        <w:t xml:space="preserve"> (Стрельникова) Марине Александровне, 26.06.1977 г.р., специалисту 1 категории был установлен стаж муниципальной службы 09 лет 0 месяцев 09 дней за период с 18.12.1998 года по 05.01.2002 года – 03 года 0 месяцев 18 дней и период с 11.01.2010 по 01.01.2016 года.</w:t>
      </w:r>
    </w:p>
    <w:p w:rsidR="008E6458" w:rsidRPr="008D4829" w:rsidRDefault="00570DE2" w:rsidP="008D4829">
      <w:pPr>
        <w:tabs>
          <w:tab w:val="left" w:pos="3074"/>
        </w:tabs>
        <w:jc w:val="both"/>
        <w:rPr>
          <w:rFonts w:ascii="Arial" w:hAnsi="Arial" w:cs="Arial"/>
          <w:sz w:val="24"/>
          <w:szCs w:val="24"/>
        </w:rPr>
      </w:pPr>
      <w:r>
        <w:rPr>
          <w:rFonts w:ascii="Arial" w:hAnsi="Arial" w:cs="Arial"/>
          <w:sz w:val="24"/>
          <w:szCs w:val="24"/>
        </w:rPr>
        <w:t xml:space="preserve">           </w:t>
      </w:r>
      <w:r w:rsidR="008E6458" w:rsidRPr="008D4829">
        <w:rPr>
          <w:rFonts w:ascii="Arial" w:hAnsi="Arial" w:cs="Arial"/>
          <w:sz w:val="24"/>
          <w:szCs w:val="24"/>
        </w:rPr>
        <w:t>Однако</w:t>
      </w:r>
      <w:r w:rsidR="008E6458">
        <w:rPr>
          <w:rFonts w:ascii="Arial" w:hAnsi="Arial" w:cs="Arial"/>
          <w:sz w:val="24"/>
          <w:szCs w:val="24"/>
        </w:rPr>
        <w:t>,</w:t>
      </w:r>
      <w:r w:rsidR="008E6458" w:rsidRPr="008D4829">
        <w:rPr>
          <w:rFonts w:ascii="Arial" w:hAnsi="Arial" w:cs="Arial"/>
          <w:sz w:val="24"/>
          <w:szCs w:val="24"/>
        </w:rPr>
        <w:t xml:space="preserve"> период работы в должности бухгалтера в Администрации </w:t>
      </w:r>
      <w:proofErr w:type="spellStart"/>
      <w:r w:rsidR="008E6458" w:rsidRPr="008D4829">
        <w:rPr>
          <w:rFonts w:ascii="Arial" w:hAnsi="Arial" w:cs="Arial"/>
          <w:sz w:val="24"/>
          <w:szCs w:val="24"/>
        </w:rPr>
        <w:t>Итатского</w:t>
      </w:r>
      <w:proofErr w:type="spellEnd"/>
      <w:r w:rsidR="008E6458" w:rsidRPr="008D4829">
        <w:rPr>
          <w:rFonts w:ascii="Arial" w:hAnsi="Arial" w:cs="Arial"/>
          <w:sz w:val="24"/>
          <w:szCs w:val="24"/>
        </w:rPr>
        <w:t xml:space="preserve"> поссовета Тяжинского района Кемеровской области с 18.12.1998 года по 05.01.2002 года был включен незаконно комиссией в стаж муниципальной службы, так как должность бухгалтера в соответствии с Законом Кемеровской области от 16.10.1998 N 49-ОЗ (р</w:t>
      </w:r>
      <w:r w:rsidR="008E6458">
        <w:rPr>
          <w:rFonts w:ascii="Arial" w:hAnsi="Arial" w:cs="Arial"/>
          <w:sz w:val="24"/>
          <w:szCs w:val="24"/>
        </w:rPr>
        <w:t>ед. от 16.05.2006) "О муниципальной службе в Кемеровской области</w:t>
      </w:r>
      <w:r w:rsidR="008E6458" w:rsidRPr="008D4829">
        <w:rPr>
          <w:rFonts w:ascii="Arial" w:hAnsi="Arial" w:cs="Arial"/>
          <w:sz w:val="24"/>
          <w:szCs w:val="24"/>
        </w:rPr>
        <w:t>"  (утратил силу в связи с принятием Закона Кемеровской области от 30.06.2007 N 103-ОЗ</w:t>
      </w:r>
      <w:r w:rsidR="009D294F">
        <w:rPr>
          <w:rFonts w:ascii="Arial" w:hAnsi="Arial" w:cs="Arial"/>
          <w:sz w:val="24"/>
          <w:szCs w:val="24"/>
        </w:rPr>
        <w:t>) не относилась к должностям муниципальной службы</w:t>
      </w:r>
      <w:r w:rsidR="008E6458" w:rsidRPr="008D4829">
        <w:rPr>
          <w:rFonts w:ascii="Arial" w:hAnsi="Arial" w:cs="Arial"/>
          <w:sz w:val="24"/>
          <w:szCs w:val="24"/>
        </w:rPr>
        <w:t>.   С</w:t>
      </w:r>
      <w:r w:rsidR="008E6458">
        <w:rPr>
          <w:rFonts w:ascii="Arial" w:hAnsi="Arial" w:cs="Arial"/>
          <w:sz w:val="24"/>
          <w:szCs w:val="24"/>
        </w:rPr>
        <w:t>огласно протокола комиссии от 09.01.2017 года № 2, комиссией</w:t>
      </w:r>
      <w:r w:rsidR="008E6458" w:rsidRPr="008D4829">
        <w:rPr>
          <w:rFonts w:ascii="Arial" w:hAnsi="Arial" w:cs="Arial"/>
          <w:sz w:val="24"/>
          <w:szCs w:val="24"/>
        </w:rPr>
        <w:t xml:space="preserve"> незаконно определен стаж муниципальной службы, что привело к незаконной выплате за стаж муниципальной службы и оплате ежегодного дополнительного оплачиваемого отпуска за выслугу лет</w:t>
      </w:r>
      <w:r w:rsidR="008E6458">
        <w:rPr>
          <w:rFonts w:ascii="Arial" w:hAnsi="Arial" w:cs="Arial"/>
          <w:sz w:val="24"/>
          <w:szCs w:val="24"/>
        </w:rPr>
        <w:t>.</w:t>
      </w:r>
      <w:r>
        <w:rPr>
          <w:rFonts w:ascii="Arial" w:hAnsi="Arial" w:cs="Arial"/>
          <w:sz w:val="24"/>
          <w:szCs w:val="24"/>
        </w:rPr>
        <w:t xml:space="preserve"> </w:t>
      </w:r>
      <w:proofErr w:type="spellStart"/>
      <w:r w:rsidR="008E6458" w:rsidRPr="008D4829">
        <w:rPr>
          <w:rFonts w:ascii="Arial" w:hAnsi="Arial" w:cs="Arial"/>
          <w:sz w:val="24"/>
          <w:szCs w:val="24"/>
        </w:rPr>
        <w:t>Шильниковой</w:t>
      </w:r>
      <w:proofErr w:type="spellEnd"/>
      <w:r w:rsidR="008E6458" w:rsidRPr="008D4829">
        <w:rPr>
          <w:rFonts w:ascii="Arial" w:hAnsi="Arial" w:cs="Arial"/>
          <w:sz w:val="24"/>
          <w:szCs w:val="24"/>
        </w:rPr>
        <w:t xml:space="preserve"> (Стрельникова) Марине Александровне, 26.06.19</w:t>
      </w:r>
      <w:r w:rsidR="008E6458">
        <w:rPr>
          <w:rFonts w:ascii="Arial" w:hAnsi="Arial" w:cs="Arial"/>
          <w:sz w:val="24"/>
          <w:szCs w:val="24"/>
        </w:rPr>
        <w:t>77 г.р., главному специалисту</w:t>
      </w:r>
      <w:r w:rsidR="008E6458" w:rsidRPr="008D4829">
        <w:rPr>
          <w:rFonts w:ascii="Arial" w:hAnsi="Arial" w:cs="Arial"/>
          <w:sz w:val="24"/>
          <w:szCs w:val="24"/>
        </w:rPr>
        <w:t xml:space="preserve"> был установлен стаж муниципальной службы </w:t>
      </w:r>
      <w:r w:rsidR="008E6458" w:rsidRPr="006C11CF">
        <w:rPr>
          <w:rFonts w:ascii="Arial" w:hAnsi="Arial" w:cs="Arial"/>
          <w:i/>
          <w:iCs/>
          <w:sz w:val="24"/>
          <w:szCs w:val="24"/>
        </w:rPr>
        <w:t>10 лет</w:t>
      </w:r>
      <w:r w:rsidR="008E6458" w:rsidRPr="008D4829">
        <w:rPr>
          <w:rFonts w:ascii="Arial" w:hAnsi="Arial" w:cs="Arial"/>
          <w:sz w:val="24"/>
          <w:szCs w:val="24"/>
        </w:rPr>
        <w:t xml:space="preserve"> 0 месяцев 0 дней за период с 18.12.1998 года по 05.01.2002 года – 03 года 0 месяцев 18 дней и период с 11.01.2010 по 01.01.2017 года и устанавливают надбавку за выслугу лет</w:t>
      </w:r>
      <w:r w:rsidR="008E6458">
        <w:rPr>
          <w:rFonts w:ascii="Arial" w:hAnsi="Arial" w:cs="Arial"/>
          <w:sz w:val="24"/>
          <w:szCs w:val="24"/>
        </w:rPr>
        <w:t xml:space="preserve"> стажа муниципальной службы – 15</w:t>
      </w:r>
      <w:r w:rsidR="008E6458" w:rsidRPr="008D4829">
        <w:rPr>
          <w:rFonts w:ascii="Arial" w:hAnsi="Arial" w:cs="Arial"/>
          <w:sz w:val="24"/>
          <w:szCs w:val="24"/>
        </w:rPr>
        <w:t>%</w:t>
      </w:r>
      <w:r w:rsidR="008E6458">
        <w:rPr>
          <w:rFonts w:ascii="Arial" w:hAnsi="Arial" w:cs="Arial"/>
          <w:sz w:val="24"/>
          <w:szCs w:val="24"/>
        </w:rPr>
        <w:t xml:space="preserve"> ( в соответствии с пунктом 4.5. Положения об оплате труда лиц, замещающих должности муниципальной службы и лиц, осуществляющих техническое обеспечение деятельности администрации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 надбавка за выслугу лет лицу, имеющему стаж замещения муниципальных должностей муниципальной службы от 10 лет до 15 лет составляет 20% от установленного должностного оклада).</w:t>
      </w:r>
      <w:r>
        <w:rPr>
          <w:rFonts w:ascii="Arial" w:hAnsi="Arial" w:cs="Arial"/>
          <w:sz w:val="24"/>
          <w:szCs w:val="24"/>
        </w:rPr>
        <w:t xml:space="preserve"> </w:t>
      </w:r>
      <w:r w:rsidR="008E6458">
        <w:rPr>
          <w:rFonts w:ascii="Arial" w:hAnsi="Arial" w:cs="Arial"/>
          <w:sz w:val="24"/>
          <w:szCs w:val="24"/>
        </w:rPr>
        <w:t>Согласно данным лицевого счета за 2017 год начислена надбавка за выслугу лет в размере 20%</w:t>
      </w:r>
      <w:r w:rsidR="008E6458" w:rsidRPr="008D4829">
        <w:rPr>
          <w:rFonts w:ascii="Arial" w:hAnsi="Arial" w:cs="Arial"/>
          <w:sz w:val="24"/>
          <w:szCs w:val="24"/>
        </w:rPr>
        <w:t>.</w:t>
      </w:r>
    </w:p>
    <w:p w:rsidR="008E6458" w:rsidRDefault="00570DE2" w:rsidP="008D4829">
      <w:pPr>
        <w:tabs>
          <w:tab w:val="left" w:pos="3074"/>
        </w:tabs>
        <w:jc w:val="both"/>
        <w:rPr>
          <w:rFonts w:ascii="Arial" w:hAnsi="Arial" w:cs="Arial"/>
          <w:sz w:val="24"/>
          <w:szCs w:val="24"/>
        </w:rPr>
      </w:pPr>
      <w:r>
        <w:rPr>
          <w:rFonts w:ascii="Arial" w:hAnsi="Arial" w:cs="Arial"/>
          <w:sz w:val="24"/>
          <w:szCs w:val="24"/>
        </w:rPr>
        <w:t xml:space="preserve">           </w:t>
      </w:r>
      <w:r w:rsidR="008E6458" w:rsidRPr="008D4829">
        <w:rPr>
          <w:rFonts w:ascii="Arial" w:hAnsi="Arial" w:cs="Arial"/>
          <w:sz w:val="24"/>
          <w:szCs w:val="24"/>
        </w:rPr>
        <w:t>Однако</w:t>
      </w:r>
      <w:r w:rsidR="008E6458">
        <w:rPr>
          <w:rFonts w:ascii="Arial" w:hAnsi="Arial" w:cs="Arial"/>
          <w:sz w:val="24"/>
          <w:szCs w:val="24"/>
        </w:rPr>
        <w:t>,</w:t>
      </w:r>
      <w:r w:rsidR="008E6458" w:rsidRPr="008D4829">
        <w:rPr>
          <w:rFonts w:ascii="Arial" w:hAnsi="Arial" w:cs="Arial"/>
          <w:sz w:val="24"/>
          <w:szCs w:val="24"/>
        </w:rPr>
        <w:t xml:space="preserve"> стаж муниципальной службы </w:t>
      </w:r>
      <w:r w:rsidR="008E6458">
        <w:rPr>
          <w:rFonts w:ascii="Arial" w:hAnsi="Arial" w:cs="Arial"/>
          <w:sz w:val="24"/>
          <w:szCs w:val="24"/>
        </w:rPr>
        <w:t xml:space="preserve">10 лет </w:t>
      </w:r>
      <w:proofErr w:type="spellStart"/>
      <w:r w:rsidR="008E6458" w:rsidRPr="008D4829">
        <w:rPr>
          <w:rFonts w:ascii="Arial" w:hAnsi="Arial" w:cs="Arial"/>
          <w:sz w:val="24"/>
          <w:szCs w:val="24"/>
        </w:rPr>
        <w:t>Шильниковой</w:t>
      </w:r>
      <w:proofErr w:type="spellEnd"/>
      <w:r w:rsidR="008E6458" w:rsidRPr="008D4829">
        <w:rPr>
          <w:rFonts w:ascii="Arial" w:hAnsi="Arial" w:cs="Arial"/>
          <w:sz w:val="24"/>
          <w:szCs w:val="24"/>
        </w:rPr>
        <w:t xml:space="preserve"> Марине Александровне, должен быть уст</w:t>
      </w:r>
      <w:r w:rsidR="008E6458">
        <w:rPr>
          <w:rFonts w:ascii="Arial" w:hAnsi="Arial" w:cs="Arial"/>
          <w:sz w:val="24"/>
          <w:szCs w:val="24"/>
        </w:rPr>
        <w:t>ановлен лишь только</w:t>
      </w:r>
      <w:r w:rsidR="008E6458" w:rsidRPr="008D4829">
        <w:rPr>
          <w:rFonts w:ascii="Arial" w:hAnsi="Arial" w:cs="Arial"/>
          <w:sz w:val="24"/>
          <w:szCs w:val="24"/>
        </w:rPr>
        <w:t xml:space="preserve"> 1</w:t>
      </w:r>
      <w:r w:rsidR="008E6458">
        <w:rPr>
          <w:rFonts w:ascii="Arial" w:hAnsi="Arial" w:cs="Arial"/>
          <w:sz w:val="24"/>
          <w:szCs w:val="24"/>
        </w:rPr>
        <w:t>0</w:t>
      </w:r>
      <w:r w:rsidR="008E6458" w:rsidRPr="008D4829">
        <w:rPr>
          <w:rFonts w:ascii="Arial" w:hAnsi="Arial" w:cs="Arial"/>
          <w:sz w:val="24"/>
          <w:szCs w:val="24"/>
        </w:rPr>
        <w:t>.01.2020 года, следовательно, надбавка за выслугу лет 20% дол</w:t>
      </w:r>
      <w:r w:rsidR="008E6458">
        <w:rPr>
          <w:rFonts w:ascii="Arial" w:hAnsi="Arial" w:cs="Arial"/>
          <w:sz w:val="24"/>
          <w:szCs w:val="24"/>
        </w:rPr>
        <w:t>жна выплачиваться</w:t>
      </w:r>
      <w:r w:rsidR="008E6458" w:rsidRPr="008D4829">
        <w:rPr>
          <w:rFonts w:ascii="Arial" w:hAnsi="Arial" w:cs="Arial"/>
          <w:sz w:val="24"/>
          <w:szCs w:val="24"/>
        </w:rPr>
        <w:t xml:space="preserve"> с 1</w:t>
      </w:r>
      <w:r w:rsidR="008E6458">
        <w:rPr>
          <w:rFonts w:ascii="Arial" w:hAnsi="Arial" w:cs="Arial"/>
          <w:sz w:val="24"/>
          <w:szCs w:val="24"/>
        </w:rPr>
        <w:t>1</w:t>
      </w:r>
      <w:r w:rsidR="008E6458" w:rsidRPr="008D4829">
        <w:rPr>
          <w:rFonts w:ascii="Arial" w:hAnsi="Arial" w:cs="Arial"/>
          <w:sz w:val="24"/>
          <w:szCs w:val="24"/>
        </w:rPr>
        <w:t>.01.2020 года.</w:t>
      </w:r>
      <w:r w:rsidR="008E6458">
        <w:rPr>
          <w:rFonts w:ascii="Arial" w:hAnsi="Arial" w:cs="Arial"/>
          <w:sz w:val="24"/>
          <w:szCs w:val="24"/>
        </w:rPr>
        <w:t xml:space="preserve"> Таким образом, сумма начисленной ежемесячной надбавки к должностному окладу за выслугу лет за 2017 год, январь – сентябрь 2018 года должна составлять 17269,51 рублей. Фактически за 2017 год и январь – сентябрь 2018 года, согласно данным лицевых счетов, начислена в сумме 23026,01 рублей. Излишне начисленная сумма составляет 5756,50 рублей. В результате неправильного установления стажа </w:t>
      </w:r>
      <w:proofErr w:type="spellStart"/>
      <w:r w:rsidR="008E6458">
        <w:rPr>
          <w:rFonts w:ascii="Arial" w:hAnsi="Arial" w:cs="Arial"/>
          <w:sz w:val="24"/>
          <w:szCs w:val="24"/>
        </w:rPr>
        <w:t>Шильниковой</w:t>
      </w:r>
      <w:proofErr w:type="spellEnd"/>
      <w:r w:rsidR="008E6458">
        <w:rPr>
          <w:rFonts w:ascii="Arial" w:hAnsi="Arial" w:cs="Arial"/>
          <w:sz w:val="24"/>
          <w:szCs w:val="24"/>
        </w:rPr>
        <w:t xml:space="preserve"> М. А. был увеличен </w:t>
      </w:r>
      <w:r w:rsidR="008E6458" w:rsidRPr="00E12DA9">
        <w:rPr>
          <w:rFonts w:ascii="Arial" w:hAnsi="Arial" w:cs="Arial"/>
          <w:sz w:val="24"/>
          <w:szCs w:val="24"/>
        </w:rPr>
        <w:t>ежегодный дополнительный оплачиваемый отпуск за выслугу лет</w:t>
      </w:r>
      <w:r w:rsidR="008E6458">
        <w:rPr>
          <w:rFonts w:ascii="Arial" w:hAnsi="Arial" w:cs="Arial"/>
          <w:sz w:val="24"/>
          <w:szCs w:val="24"/>
        </w:rPr>
        <w:t xml:space="preserve"> в 2017 году на 4 дня и в 2018 году на 2 дня. Согласно записки-расчета от 31.07.2017 года: 4 дня х 602,40 = 2409,60 рублей и записки-расчета от 25.05.2018 года: 2 дня х 733,65 = 1467,30 рублей.</w:t>
      </w:r>
      <w:r>
        <w:rPr>
          <w:rFonts w:ascii="Arial" w:hAnsi="Arial" w:cs="Arial"/>
          <w:sz w:val="24"/>
          <w:szCs w:val="24"/>
        </w:rPr>
        <w:t xml:space="preserve"> </w:t>
      </w:r>
      <w:r w:rsidR="008E6458">
        <w:rPr>
          <w:rFonts w:ascii="Arial" w:hAnsi="Arial" w:cs="Arial"/>
          <w:sz w:val="24"/>
          <w:szCs w:val="24"/>
        </w:rPr>
        <w:t>Излишне начисленная сумма за стаж муниципальной службы и ежегодного дополнительного оплачиваемого отпуска составила 9633,40 рублей.</w:t>
      </w:r>
    </w:p>
    <w:p w:rsidR="008E6458" w:rsidRPr="008D4829" w:rsidRDefault="00570DE2" w:rsidP="008D4829">
      <w:pPr>
        <w:tabs>
          <w:tab w:val="left" w:pos="3074"/>
        </w:tabs>
        <w:jc w:val="both"/>
        <w:rPr>
          <w:rFonts w:ascii="Arial" w:hAnsi="Arial" w:cs="Arial"/>
          <w:sz w:val="24"/>
          <w:szCs w:val="24"/>
        </w:rPr>
      </w:pPr>
      <w:r>
        <w:rPr>
          <w:rFonts w:ascii="Arial" w:hAnsi="Arial" w:cs="Arial"/>
          <w:sz w:val="24"/>
          <w:szCs w:val="24"/>
        </w:rPr>
        <w:lastRenderedPageBreak/>
        <w:t xml:space="preserve">           </w:t>
      </w:r>
      <w:r w:rsidR="008E6458" w:rsidRPr="00FB6BF1">
        <w:rPr>
          <w:rFonts w:ascii="Arial" w:hAnsi="Arial" w:cs="Arial"/>
          <w:sz w:val="24"/>
          <w:szCs w:val="24"/>
        </w:rPr>
        <w:t xml:space="preserve">Согласно протокола от 09.01.2008 года № 1 комиссия установила стаж муниципальной службы Семеновой Валентине Петровне, где включила периоды работы, не относящиеся к муниципальной службе и установила надбавку за выслугу лет в размере 30%. На 09.01.2008 года стаж муниципальной службы должен был составлять 14 лет 06 месяцев </w:t>
      </w:r>
      <w:r w:rsidR="008E6458">
        <w:rPr>
          <w:rFonts w:ascii="Arial" w:hAnsi="Arial" w:cs="Arial"/>
          <w:sz w:val="24"/>
          <w:szCs w:val="24"/>
        </w:rPr>
        <w:t>03 дня</w:t>
      </w:r>
      <w:r w:rsidR="008E6458" w:rsidRPr="00FB6BF1">
        <w:rPr>
          <w:rFonts w:ascii="Arial" w:hAnsi="Arial" w:cs="Arial"/>
          <w:sz w:val="24"/>
          <w:szCs w:val="24"/>
        </w:rPr>
        <w:t>.</w:t>
      </w:r>
      <w:r>
        <w:rPr>
          <w:rFonts w:ascii="Arial" w:hAnsi="Arial" w:cs="Arial"/>
          <w:sz w:val="24"/>
          <w:szCs w:val="24"/>
        </w:rPr>
        <w:t xml:space="preserve"> </w:t>
      </w:r>
      <w:r w:rsidR="008E6458">
        <w:rPr>
          <w:rFonts w:ascii="Arial" w:hAnsi="Arial" w:cs="Arial"/>
          <w:sz w:val="24"/>
          <w:szCs w:val="24"/>
        </w:rPr>
        <w:t>С</w:t>
      </w:r>
      <w:r w:rsidR="008E6458" w:rsidRPr="008D4829">
        <w:rPr>
          <w:rFonts w:ascii="Arial" w:hAnsi="Arial" w:cs="Arial"/>
          <w:sz w:val="24"/>
          <w:szCs w:val="24"/>
        </w:rPr>
        <w:t xml:space="preserve">таж муниципальной службы </w:t>
      </w:r>
      <w:r w:rsidR="008E6458">
        <w:rPr>
          <w:rFonts w:ascii="Arial" w:hAnsi="Arial" w:cs="Arial"/>
          <w:sz w:val="24"/>
          <w:szCs w:val="24"/>
        </w:rPr>
        <w:t>15 лет Семеновой Валентине Петровне должны</w:t>
      </w:r>
      <w:r>
        <w:rPr>
          <w:rFonts w:ascii="Arial" w:hAnsi="Arial" w:cs="Arial"/>
          <w:sz w:val="24"/>
          <w:szCs w:val="24"/>
        </w:rPr>
        <w:t xml:space="preserve"> </w:t>
      </w:r>
      <w:r w:rsidR="008E6458">
        <w:rPr>
          <w:rFonts w:ascii="Arial" w:hAnsi="Arial" w:cs="Arial"/>
          <w:sz w:val="24"/>
          <w:szCs w:val="24"/>
        </w:rPr>
        <w:t xml:space="preserve">были </w:t>
      </w:r>
      <w:r w:rsidR="008E6458" w:rsidRPr="008D4829">
        <w:rPr>
          <w:rFonts w:ascii="Arial" w:hAnsi="Arial" w:cs="Arial"/>
          <w:sz w:val="24"/>
          <w:szCs w:val="24"/>
        </w:rPr>
        <w:t>уст</w:t>
      </w:r>
      <w:r w:rsidR="008E6458">
        <w:rPr>
          <w:rFonts w:ascii="Arial" w:hAnsi="Arial" w:cs="Arial"/>
          <w:sz w:val="24"/>
          <w:szCs w:val="24"/>
        </w:rPr>
        <w:t>ановить 06.07.2008</w:t>
      </w:r>
      <w:r w:rsidR="008E6458" w:rsidRPr="008D4829">
        <w:rPr>
          <w:rFonts w:ascii="Arial" w:hAnsi="Arial" w:cs="Arial"/>
          <w:sz w:val="24"/>
          <w:szCs w:val="24"/>
        </w:rPr>
        <w:t xml:space="preserve"> года, следоват</w:t>
      </w:r>
      <w:r w:rsidR="008E6458">
        <w:rPr>
          <w:rFonts w:ascii="Arial" w:hAnsi="Arial" w:cs="Arial"/>
          <w:sz w:val="24"/>
          <w:szCs w:val="24"/>
        </w:rPr>
        <w:t>ельно, надбавку за выслугу лет 3</w:t>
      </w:r>
      <w:r w:rsidR="008E6458" w:rsidRPr="008D4829">
        <w:rPr>
          <w:rFonts w:ascii="Arial" w:hAnsi="Arial" w:cs="Arial"/>
          <w:sz w:val="24"/>
          <w:szCs w:val="24"/>
        </w:rPr>
        <w:t>0% дол</w:t>
      </w:r>
      <w:r w:rsidR="008E6458">
        <w:rPr>
          <w:rFonts w:ascii="Arial" w:hAnsi="Arial" w:cs="Arial"/>
          <w:sz w:val="24"/>
          <w:szCs w:val="24"/>
        </w:rPr>
        <w:t>жны были выплачивать с 07.07.2008</w:t>
      </w:r>
      <w:r w:rsidR="008E6458" w:rsidRPr="008D4829">
        <w:rPr>
          <w:rFonts w:ascii="Arial" w:hAnsi="Arial" w:cs="Arial"/>
          <w:sz w:val="24"/>
          <w:szCs w:val="24"/>
        </w:rPr>
        <w:t xml:space="preserve"> года.</w:t>
      </w:r>
      <w:r>
        <w:rPr>
          <w:rFonts w:ascii="Arial" w:hAnsi="Arial" w:cs="Arial"/>
          <w:sz w:val="24"/>
          <w:szCs w:val="24"/>
        </w:rPr>
        <w:t xml:space="preserve"> </w:t>
      </w:r>
      <w:r w:rsidR="008E6458">
        <w:rPr>
          <w:rFonts w:ascii="Arial" w:hAnsi="Arial" w:cs="Arial"/>
          <w:sz w:val="24"/>
          <w:szCs w:val="24"/>
        </w:rPr>
        <w:t xml:space="preserve">В результате, согласно данным лицевого счета Семеновой В.П. за 2008 год излишне начислено за период с января 2008 года по 06.07.2008 года 2752,21 рублей. </w:t>
      </w:r>
    </w:p>
    <w:p w:rsidR="008E6458" w:rsidRDefault="00570DE2" w:rsidP="008D4829">
      <w:pPr>
        <w:tabs>
          <w:tab w:val="left" w:pos="3074"/>
        </w:tabs>
        <w:jc w:val="both"/>
        <w:rPr>
          <w:rFonts w:ascii="Arial" w:hAnsi="Arial" w:cs="Arial"/>
          <w:sz w:val="24"/>
          <w:szCs w:val="24"/>
        </w:rPr>
      </w:pPr>
      <w:r>
        <w:rPr>
          <w:rFonts w:ascii="Arial" w:hAnsi="Arial" w:cs="Arial"/>
          <w:sz w:val="24"/>
          <w:szCs w:val="24"/>
        </w:rPr>
        <w:t xml:space="preserve">           </w:t>
      </w:r>
      <w:r w:rsidR="008E6458" w:rsidRPr="008D4829">
        <w:rPr>
          <w:rFonts w:ascii="Arial" w:hAnsi="Arial" w:cs="Arial"/>
          <w:sz w:val="24"/>
          <w:szCs w:val="24"/>
        </w:rPr>
        <w:t>Согласно протокола комиссии</w:t>
      </w:r>
      <w:r w:rsidR="008E6458">
        <w:rPr>
          <w:rFonts w:ascii="Arial" w:hAnsi="Arial" w:cs="Arial"/>
          <w:sz w:val="24"/>
          <w:szCs w:val="24"/>
        </w:rPr>
        <w:t xml:space="preserve"> от 09.08.2017 года № 2</w:t>
      </w:r>
      <w:r w:rsidR="008E6458" w:rsidRPr="008D4829">
        <w:rPr>
          <w:rFonts w:ascii="Arial" w:hAnsi="Arial" w:cs="Arial"/>
          <w:sz w:val="24"/>
          <w:szCs w:val="24"/>
        </w:rPr>
        <w:t xml:space="preserve"> Гридиной Ольге Александровне установлен </w:t>
      </w:r>
      <w:r w:rsidR="008E6458">
        <w:rPr>
          <w:rFonts w:ascii="Arial" w:hAnsi="Arial" w:cs="Arial"/>
          <w:sz w:val="24"/>
          <w:szCs w:val="24"/>
        </w:rPr>
        <w:t xml:space="preserve">стаж муниципальной службы </w:t>
      </w:r>
      <w:r w:rsidR="008E6458" w:rsidRPr="008D4829">
        <w:rPr>
          <w:rFonts w:ascii="Arial" w:hAnsi="Arial" w:cs="Arial"/>
          <w:sz w:val="24"/>
          <w:szCs w:val="24"/>
        </w:rPr>
        <w:t xml:space="preserve">1 год </w:t>
      </w:r>
      <w:r w:rsidR="008E6458">
        <w:rPr>
          <w:rFonts w:ascii="Arial" w:hAnsi="Arial" w:cs="Arial"/>
          <w:sz w:val="24"/>
          <w:szCs w:val="24"/>
        </w:rPr>
        <w:t>з</w:t>
      </w:r>
      <w:r w:rsidR="008E6458" w:rsidRPr="008D4829">
        <w:rPr>
          <w:rFonts w:ascii="Arial" w:hAnsi="Arial" w:cs="Arial"/>
          <w:sz w:val="24"/>
          <w:szCs w:val="24"/>
        </w:rPr>
        <w:t xml:space="preserve">а </w:t>
      </w:r>
      <w:r w:rsidR="008E6458">
        <w:rPr>
          <w:rFonts w:ascii="Arial" w:hAnsi="Arial" w:cs="Arial"/>
          <w:sz w:val="24"/>
          <w:szCs w:val="24"/>
        </w:rPr>
        <w:t>работу с 07.07.2015 года;</w:t>
      </w:r>
      <w:r w:rsidR="008E6458" w:rsidRPr="008D4829">
        <w:rPr>
          <w:rFonts w:ascii="Arial" w:hAnsi="Arial" w:cs="Arial"/>
          <w:sz w:val="24"/>
          <w:szCs w:val="24"/>
        </w:rPr>
        <w:t xml:space="preserve"> в протоколе комиссия постановила выплачивать </w:t>
      </w:r>
      <w:r w:rsidR="008E6458">
        <w:rPr>
          <w:rFonts w:ascii="Arial" w:hAnsi="Arial" w:cs="Arial"/>
          <w:sz w:val="24"/>
          <w:szCs w:val="24"/>
        </w:rPr>
        <w:t xml:space="preserve">надбавку за выслугу лет в размере </w:t>
      </w:r>
      <w:r w:rsidR="008E6458" w:rsidRPr="008D4829">
        <w:rPr>
          <w:rFonts w:ascii="Arial" w:hAnsi="Arial" w:cs="Arial"/>
          <w:sz w:val="24"/>
          <w:szCs w:val="24"/>
        </w:rPr>
        <w:t xml:space="preserve">10% </w:t>
      </w:r>
      <w:r w:rsidR="008E6458">
        <w:rPr>
          <w:rFonts w:ascii="Arial" w:hAnsi="Arial" w:cs="Arial"/>
          <w:sz w:val="24"/>
          <w:szCs w:val="24"/>
        </w:rPr>
        <w:t xml:space="preserve">от оклада денежного содержания </w:t>
      </w:r>
      <w:r w:rsidR="008E6458" w:rsidRPr="008D4829">
        <w:rPr>
          <w:rFonts w:ascii="Arial" w:hAnsi="Arial" w:cs="Arial"/>
          <w:sz w:val="24"/>
          <w:szCs w:val="24"/>
        </w:rPr>
        <w:t>с   09.08.2016 года.  Однако</w:t>
      </w:r>
      <w:r w:rsidR="008E6458">
        <w:rPr>
          <w:rFonts w:ascii="Arial" w:hAnsi="Arial" w:cs="Arial"/>
          <w:sz w:val="24"/>
          <w:szCs w:val="24"/>
        </w:rPr>
        <w:t>,</w:t>
      </w:r>
      <w:r w:rsidR="008E6458" w:rsidRPr="008D4829">
        <w:rPr>
          <w:rFonts w:ascii="Arial" w:hAnsi="Arial" w:cs="Arial"/>
          <w:sz w:val="24"/>
          <w:szCs w:val="24"/>
        </w:rPr>
        <w:t xml:space="preserve"> комиссия долж</w:t>
      </w:r>
      <w:r w:rsidR="008E6458">
        <w:rPr>
          <w:rFonts w:ascii="Arial" w:hAnsi="Arial" w:cs="Arial"/>
          <w:sz w:val="24"/>
          <w:szCs w:val="24"/>
        </w:rPr>
        <w:t>на была установить стаж 1 год 09</w:t>
      </w:r>
      <w:r w:rsidR="008E6458" w:rsidRPr="008D4829">
        <w:rPr>
          <w:rFonts w:ascii="Arial" w:hAnsi="Arial" w:cs="Arial"/>
          <w:sz w:val="24"/>
          <w:szCs w:val="24"/>
        </w:rPr>
        <w:t>.08.2016 года, а надбавку за выслугу лет выплачивать с 1</w:t>
      </w:r>
      <w:r w:rsidR="008E6458">
        <w:rPr>
          <w:rFonts w:ascii="Arial" w:hAnsi="Arial" w:cs="Arial"/>
          <w:sz w:val="24"/>
          <w:szCs w:val="24"/>
        </w:rPr>
        <w:t>0</w:t>
      </w:r>
      <w:r w:rsidR="008E6458" w:rsidRPr="008D4829">
        <w:rPr>
          <w:rFonts w:ascii="Arial" w:hAnsi="Arial" w:cs="Arial"/>
          <w:sz w:val="24"/>
          <w:szCs w:val="24"/>
        </w:rPr>
        <w:t>.08.2016 года.</w:t>
      </w:r>
      <w:r>
        <w:rPr>
          <w:rFonts w:ascii="Arial" w:hAnsi="Arial" w:cs="Arial"/>
          <w:sz w:val="24"/>
          <w:szCs w:val="24"/>
        </w:rPr>
        <w:t xml:space="preserve"> </w:t>
      </w:r>
      <w:r w:rsidR="008E6458" w:rsidRPr="00CA22A3">
        <w:rPr>
          <w:rFonts w:ascii="Arial" w:hAnsi="Arial" w:cs="Arial"/>
          <w:sz w:val="24"/>
          <w:szCs w:val="24"/>
        </w:rPr>
        <w:t xml:space="preserve">Таким образом, сумма начисленной ежемесячной надбавки к должностному окладу за </w:t>
      </w:r>
      <w:r w:rsidR="008E6458">
        <w:rPr>
          <w:rFonts w:ascii="Arial" w:hAnsi="Arial" w:cs="Arial"/>
          <w:sz w:val="24"/>
          <w:szCs w:val="24"/>
        </w:rPr>
        <w:t xml:space="preserve">выслугу лет за август </w:t>
      </w:r>
      <w:r w:rsidR="008E6458" w:rsidRPr="00CA22A3">
        <w:rPr>
          <w:rFonts w:ascii="Arial" w:hAnsi="Arial" w:cs="Arial"/>
          <w:sz w:val="24"/>
          <w:szCs w:val="24"/>
        </w:rPr>
        <w:t>201</w:t>
      </w:r>
      <w:r w:rsidR="008E6458">
        <w:rPr>
          <w:rFonts w:ascii="Arial" w:hAnsi="Arial" w:cs="Arial"/>
          <w:sz w:val="24"/>
          <w:szCs w:val="24"/>
        </w:rPr>
        <w:t>6 года должна составлять 290,65</w:t>
      </w:r>
      <w:r w:rsidR="008E6458" w:rsidRPr="00CA22A3">
        <w:rPr>
          <w:rFonts w:ascii="Arial" w:hAnsi="Arial" w:cs="Arial"/>
          <w:sz w:val="24"/>
          <w:szCs w:val="24"/>
        </w:rPr>
        <w:t xml:space="preserve"> рублей. Фактически за </w:t>
      </w:r>
      <w:r w:rsidR="008E6458">
        <w:rPr>
          <w:rFonts w:ascii="Arial" w:hAnsi="Arial" w:cs="Arial"/>
          <w:sz w:val="24"/>
          <w:szCs w:val="24"/>
        </w:rPr>
        <w:t>август 2016</w:t>
      </w:r>
      <w:r w:rsidR="008E6458" w:rsidRPr="00CA22A3">
        <w:rPr>
          <w:rFonts w:ascii="Arial" w:hAnsi="Arial" w:cs="Arial"/>
          <w:sz w:val="24"/>
          <w:szCs w:val="24"/>
        </w:rPr>
        <w:t xml:space="preserve"> год</w:t>
      </w:r>
      <w:r w:rsidR="008E6458">
        <w:rPr>
          <w:rFonts w:ascii="Arial" w:hAnsi="Arial" w:cs="Arial"/>
          <w:sz w:val="24"/>
          <w:szCs w:val="24"/>
        </w:rPr>
        <w:t>а, согласно данным лицевого</w:t>
      </w:r>
      <w:r w:rsidR="008E6458" w:rsidRPr="00CA22A3">
        <w:rPr>
          <w:rFonts w:ascii="Arial" w:hAnsi="Arial" w:cs="Arial"/>
          <w:sz w:val="24"/>
          <w:szCs w:val="24"/>
        </w:rPr>
        <w:t xml:space="preserve"> сч</w:t>
      </w:r>
      <w:r w:rsidR="008E6458">
        <w:rPr>
          <w:rFonts w:ascii="Arial" w:hAnsi="Arial" w:cs="Arial"/>
          <w:sz w:val="24"/>
          <w:szCs w:val="24"/>
        </w:rPr>
        <w:t xml:space="preserve">ета, начислена в сумме 218,00 рублей, т.е. </w:t>
      </w:r>
      <w:proofErr w:type="spellStart"/>
      <w:r w:rsidR="008E6458">
        <w:rPr>
          <w:rFonts w:ascii="Arial" w:hAnsi="Arial" w:cs="Arial"/>
          <w:sz w:val="24"/>
          <w:szCs w:val="24"/>
        </w:rPr>
        <w:t>недоначислено</w:t>
      </w:r>
      <w:proofErr w:type="spellEnd"/>
      <w:r w:rsidR="008E6458">
        <w:rPr>
          <w:rFonts w:ascii="Arial" w:hAnsi="Arial" w:cs="Arial"/>
          <w:sz w:val="24"/>
          <w:szCs w:val="24"/>
        </w:rPr>
        <w:t xml:space="preserve"> 72,65</w:t>
      </w:r>
      <w:r w:rsidR="008E6458" w:rsidRPr="00CA22A3">
        <w:rPr>
          <w:rFonts w:ascii="Arial" w:hAnsi="Arial" w:cs="Arial"/>
          <w:sz w:val="24"/>
          <w:szCs w:val="24"/>
        </w:rPr>
        <w:t xml:space="preserve"> рублей</w:t>
      </w:r>
      <w:r w:rsidR="008E6458">
        <w:rPr>
          <w:rFonts w:ascii="Arial" w:hAnsi="Arial" w:cs="Arial"/>
          <w:sz w:val="24"/>
          <w:szCs w:val="24"/>
        </w:rPr>
        <w:t>.</w:t>
      </w:r>
    </w:p>
    <w:p w:rsidR="008E6458" w:rsidRPr="008D4829" w:rsidRDefault="00570DE2" w:rsidP="008D4829">
      <w:pPr>
        <w:tabs>
          <w:tab w:val="left" w:pos="3074"/>
        </w:tabs>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 xml:space="preserve">Согласно протокола комиссии от 08.09.2008 года № 4 </w:t>
      </w:r>
      <w:proofErr w:type="spellStart"/>
      <w:r w:rsidR="008E6458">
        <w:rPr>
          <w:rFonts w:ascii="Arial" w:hAnsi="Arial" w:cs="Arial"/>
          <w:sz w:val="24"/>
          <w:szCs w:val="24"/>
        </w:rPr>
        <w:t>Заводюк</w:t>
      </w:r>
      <w:proofErr w:type="spellEnd"/>
      <w:r w:rsidR="008E6458">
        <w:rPr>
          <w:rFonts w:ascii="Arial" w:hAnsi="Arial" w:cs="Arial"/>
          <w:sz w:val="24"/>
          <w:szCs w:val="24"/>
        </w:rPr>
        <w:t xml:space="preserve"> Оксане Анатольевне установлена надбавка за выслугу лет в размере 15% от оклада денежного содержания с 08.09.2008 года. </w:t>
      </w:r>
      <w:r w:rsidR="008E6458" w:rsidRPr="00CA22A3">
        <w:rPr>
          <w:rFonts w:ascii="Arial" w:hAnsi="Arial" w:cs="Arial"/>
          <w:sz w:val="24"/>
          <w:szCs w:val="24"/>
        </w:rPr>
        <w:t xml:space="preserve">Таким образом, сумма начисленной ежемесячной надбавки к должностному окладу за </w:t>
      </w:r>
      <w:r w:rsidR="008E6458">
        <w:rPr>
          <w:rFonts w:ascii="Arial" w:hAnsi="Arial" w:cs="Arial"/>
          <w:sz w:val="24"/>
          <w:szCs w:val="24"/>
        </w:rPr>
        <w:t>выслугу лет за сентябрь 2008 года должна составлять 991,25</w:t>
      </w:r>
      <w:r w:rsidR="008E6458" w:rsidRPr="00CA22A3">
        <w:rPr>
          <w:rFonts w:ascii="Arial" w:hAnsi="Arial" w:cs="Arial"/>
          <w:sz w:val="24"/>
          <w:szCs w:val="24"/>
        </w:rPr>
        <w:t xml:space="preserve"> рублей. Фактически за </w:t>
      </w:r>
      <w:r w:rsidR="008E6458">
        <w:rPr>
          <w:rFonts w:ascii="Arial" w:hAnsi="Arial" w:cs="Arial"/>
          <w:sz w:val="24"/>
          <w:szCs w:val="24"/>
        </w:rPr>
        <w:t>сентябрь 2008</w:t>
      </w:r>
      <w:r w:rsidR="008E6458" w:rsidRPr="00CA22A3">
        <w:rPr>
          <w:rFonts w:ascii="Arial" w:hAnsi="Arial" w:cs="Arial"/>
          <w:sz w:val="24"/>
          <w:szCs w:val="24"/>
        </w:rPr>
        <w:t xml:space="preserve"> год</w:t>
      </w:r>
      <w:r w:rsidR="008E6458">
        <w:rPr>
          <w:rFonts w:ascii="Arial" w:hAnsi="Arial" w:cs="Arial"/>
          <w:sz w:val="24"/>
          <w:szCs w:val="24"/>
        </w:rPr>
        <w:t>а, согласно данным лицевого</w:t>
      </w:r>
      <w:r w:rsidR="008E6458" w:rsidRPr="00CA22A3">
        <w:rPr>
          <w:rFonts w:ascii="Arial" w:hAnsi="Arial" w:cs="Arial"/>
          <w:sz w:val="24"/>
          <w:szCs w:val="24"/>
        </w:rPr>
        <w:t xml:space="preserve"> сч</w:t>
      </w:r>
      <w:r w:rsidR="008E6458">
        <w:rPr>
          <w:rFonts w:ascii="Arial" w:hAnsi="Arial" w:cs="Arial"/>
          <w:sz w:val="24"/>
          <w:szCs w:val="24"/>
        </w:rPr>
        <w:t xml:space="preserve">ета, начислена в сумме 828,75 рублей, т.е. </w:t>
      </w:r>
      <w:proofErr w:type="spellStart"/>
      <w:r w:rsidR="008E6458">
        <w:rPr>
          <w:rFonts w:ascii="Arial" w:hAnsi="Arial" w:cs="Arial"/>
          <w:sz w:val="24"/>
          <w:szCs w:val="24"/>
        </w:rPr>
        <w:t>недоначислено</w:t>
      </w:r>
      <w:proofErr w:type="spellEnd"/>
      <w:r w:rsidR="008E6458">
        <w:rPr>
          <w:rFonts w:ascii="Arial" w:hAnsi="Arial" w:cs="Arial"/>
          <w:sz w:val="24"/>
          <w:szCs w:val="24"/>
        </w:rPr>
        <w:t xml:space="preserve"> 162,50</w:t>
      </w:r>
      <w:r w:rsidR="008E6458" w:rsidRPr="00CA22A3">
        <w:rPr>
          <w:rFonts w:ascii="Arial" w:hAnsi="Arial" w:cs="Arial"/>
          <w:sz w:val="24"/>
          <w:szCs w:val="24"/>
        </w:rPr>
        <w:t xml:space="preserve"> рублей</w:t>
      </w:r>
      <w:r w:rsidR="008E6458">
        <w:rPr>
          <w:rFonts w:ascii="Arial" w:hAnsi="Arial" w:cs="Arial"/>
          <w:sz w:val="24"/>
          <w:szCs w:val="24"/>
        </w:rPr>
        <w:t>.</w:t>
      </w:r>
    </w:p>
    <w:p w:rsidR="008E6458" w:rsidRPr="008D4829" w:rsidRDefault="008E6458" w:rsidP="00C8676B">
      <w:pPr>
        <w:tabs>
          <w:tab w:val="left" w:pos="3074"/>
        </w:tabs>
        <w:jc w:val="both"/>
        <w:rPr>
          <w:rFonts w:ascii="Arial" w:hAnsi="Arial" w:cs="Arial"/>
          <w:sz w:val="24"/>
          <w:szCs w:val="24"/>
        </w:rPr>
      </w:pPr>
      <w:r>
        <w:rPr>
          <w:rFonts w:ascii="Arial" w:hAnsi="Arial" w:cs="Arial"/>
          <w:sz w:val="24"/>
          <w:szCs w:val="24"/>
        </w:rPr>
        <w:t xml:space="preserve">           Согласно протокола комиссии от 18.02.2010 года № 2 Горбуновой Анне Александровне установлена надбавка за выслугу лет в размере 10% от оклада денежного содержания с 18.02.2010 года. </w:t>
      </w:r>
      <w:r w:rsidRPr="00CA22A3">
        <w:rPr>
          <w:rFonts w:ascii="Arial" w:hAnsi="Arial" w:cs="Arial"/>
          <w:sz w:val="24"/>
          <w:szCs w:val="24"/>
        </w:rPr>
        <w:t xml:space="preserve">Таким образом, сумма начисленной ежемесячной надбавки к должностному окладу за </w:t>
      </w:r>
      <w:r>
        <w:rPr>
          <w:rFonts w:ascii="Arial" w:hAnsi="Arial" w:cs="Arial"/>
          <w:sz w:val="24"/>
          <w:szCs w:val="24"/>
        </w:rPr>
        <w:t>выслугу лет за февраль 2010 года должна составлять 124,19</w:t>
      </w:r>
      <w:r w:rsidRPr="00CA22A3">
        <w:rPr>
          <w:rFonts w:ascii="Arial" w:hAnsi="Arial" w:cs="Arial"/>
          <w:sz w:val="24"/>
          <w:szCs w:val="24"/>
        </w:rPr>
        <w:t xml:space="preserve"> рублей. Фактически за </w:t>
      </w:r>
      <w:r>
        <w:rPr>
          <w:rFonts w:ascii="Arial" w:hAnsi="Arial" w:cs="Arial"/>
          <w:sz w:val="24"/>
          <w:szCs w:val="24"/>
        </w:rPr>
        <w:t>февраль 2010</w:t>
      </w:r>
      <w:r w:rsidRPr="00CA22A3">
        <w:rPr>
          <w:rFonts w:ascii="Arial" w:hAnsi="Arial" w:cs="Arial"/>
          <w:sz w:val="24"/>
          <w:szCs w:val="24"/>
        </w:rPr>
        <w:t xml:space="preserve"> год</w:t>
      </w:r>
      <w:r>
        <w:rPr>
          <w:rFonts w:ascii="Arial" w:hAnsi="Arial" w:cs="Arial"/>
          <w:sz w:val="24"/>
          <w:szCs w:val="24"/>
        </w:rPr>
        <w:t>а, согласно данным лицевого</w:t>
      </w:r>
      <w:r w:rsidRPr="00CA22A3">
        <w:rPr>
          <w:rFonts w:ascii="Arial" w:hAnsi="Arial" w:cs="Arial"/>
          <w:sz w:val="24"/>
          <w:szCs w:val="24"/>
        </w:rPr>
        <w:t xml:space="preserve"> сч</w:t>
      </w:r>
      <w:r>
        <w:rPr>
          <w:rFonts w:ascii="Arial" w:hAnsi="Arial" w:cs="Arial"/>
          <w:sz w:val="24"/>
          <w:szCs w:val="24"/>
        </w:rPr>
        <w:t xml:space="preserve">ета, начислена в сумме 103,48 рублей, т.е. </w:t>
      </w:r>
      <w:proofErr w:type="spellStart"/>
      <w:r>
        <w:rPr>
          <w:rFonts w:ascii="Arial" w:hAnsi="Arial" w:cs="Arial"/>
          <w:sz w:val="24"/>
          <w:szCs w:val="24"/>
        </w:rPr>
        <w:t>недоначислено</w:t>
      </w:r>
      <w:proofErr w:type="spellEnd"/>
      <w:r w:rsidR="00602284">
        <w:rPr>
          <w:rFonts w:ascii="Arial" w:hAnsi="Arial" w:cs="Arial"/>
          <w:sz w:val="24"/>
          <w:szCs w:val="24"/>
        </w:rPr>
        <w:t xml:space="preserve"> </w:t>
      </w:r>
      <w:r>
        <w:rPr>
          <w:rFonts w:ascii="Arial" w:hAnsi="Arial" w:cs="Arial"/>
          <w:sz w:val="24"/>
          <w:szCs w:val="24"/>
        </w:rPr>
        <w:t>20,71</w:t>
      </w:r>
      <w:r w:rsidRPr="00CA22A3">
        <w:rPr>
          <w:rFonts w:ascii="Arial" w:hAnsi="Arial" w:cs="Arial"/>
          <w:sz w:val="24"/>
          <w:szCs w:val="24"/>
        </w:rPr>
        <w:t xml:space="preserve"> рублей</w:t>
      </w:r>
      <w:r>
        <w:rPr>
          <w:rFonts w:ascii="Arial" w:hAnsi="Arial" w:cs="Arial"/>
          <w:sz w:val="24"/>
          <w:szCs w:val="24"/>
        </w:rPr>
        <w:t>.</w:t>
      </w:r>
    </w:p>
    <w:p w:rsidR="008E6458" w:rsidRPr="008D4829" w:rsidRDefault="008E6458" w:rsidP="00506C5E">
      <w:pPr>
        <w:tabs>
          <w:tab w:val="left" w:pos="3074"/>
        </w:tabs>
        <w:jc w:val="both"/>
        <w:rPr>
          <w:rFonts w:ascii="Arial" w:hAnsi="Arial" w:cs="Arial"/>
          <w:sz w:val="24"/>
          <w:szCs w:val="24"/>
        </w:rPr>
      </w:pPr>
      <w:r>
        <w:rPr>
          <w:rFonts w:ascii="Arial" w:hAnsi="Arial" w:cs="Arial"/>
          <w:sz w:val="24"/>
          <w:szCs w:val="24"/>
        </w:rPr>
        <w:t xml:space="preserve">           Согласно протокола комиссии от 15.03.2011 года № 02 Клевцову Андрею Александровичу установлена надбавка за выслугу лет в размере 10% от оклада денежного содержания с 15.03.2011 года. </w:t>
      </w:r>
      <w:r w:rsidRPr="00CA22A3">
        <w:rPr>
          <w:rFonts w:ascii="Arial" w:hAnsi="Arial" w:cs="Arial"/>
          <w:sz w:val="24"/>
          <w:szCs w:val="24"/>
        </w:rPr>
        <w:t xml:space="preserve">Таким образом, сумма начисленной ежемесячной надбавки к должностному окладу за </w:t>
      </w:r>
      <w:r>
        <w:rPr>
          <w:rFonts w:ascii="Arial" w:hAnsi="Arial" w:cs="Arial"/>
          <w:sz w:val="24"/>
          <w:szCs w:val="24"/>
        </w:rPr>
        <w:t>выслугу лет за март 2011 года должна составлять 169,00</w:t>
      </w:r>
      <w:r w:rsidRPr="00CA22A3">
        <w:rPr>
          <w:rFonts w:ascii="Arial" w:hAnsi="Arial" w:cs="Arial"/>
          <w:sz w:val="24"/>
          <w:szCs w:val="24"/>
        </w:rPr>
        <w:t xml:space="preserve"> рублей. Фактически за </w:t>
      </w:r>
      <w:r>
        <w:rPr>
          <w:rFonts w:ascii="Arial" w:hAnsi="Arial" w:cs="Arial"/>
          <w:sz w:val="24"/>
          <w:szCs w:val="24"/>
        </w:rPr>
        <w:t>март 2011</w:t>
      </w:r>
      <w:r w:rsidRPr="00CA22A3">
        <w:rPr>
          <w:rFonts w:ascii="Arial" w:hAnsi="Arial" w:cs="Arial"/>
          <w:sz w:val="24"/>
          <w:szCs w:val="24"/>
        </w:rPr>
        <w:t xml:space="preserve"> год</w:t>
      </w:r>
      <w:r>
        <w:rPr>
          <w:rFonts w:ascii="Arial" w:hAnsi="Arial" w:cs="Arial"/>
          <w:sz w:val="24"/>
          <w:szCs w:val="24"/>
        </w:rPr>
        <w:t>а, согласно данным лицевого</w:t>
      </w:r>
      <w:r w:rsidRPr="00CA22A3">
        <w:rPr>
          <w:rFonts w:ascii="Arial" w:hAnsi="Arial" w:cs="Arial"/>
          <w:sz w:val="24"/>
          <w:szCs w:val="24"/>
        </w:rPr>
        <w:t xml:space="preserve"> сч</w:t>
      </w:r>
      <w:r>
        <w:rPr>
          <w:rFonts w:ascii="Arial" w:hAnsi="Arial" w:cs="Arial"/>
          <w:sz w:val="24"/>
          <w:szCs w:val="24"/>
        </w:rPr>
        <w:t xml:space="preserve">ета, начислена в сумме 162,50 рублей, т.е. </w:t>
      </w:r>
      <w:proofErr w:type="spellStart"/>
      <w:r>
        <w:rPr>
          <w:rFonts w:ascii="Arial" w:hAnsi="Arial" w:cs="Arial"/>
          <w:sz w:val="24"/>
          <w:szCs w:val="24"/>
        </w:rPr>
        <w:t>недоначислено</w:t>
      </w:r>
      <w:proofErr w:type="spellEnd"/>
      <w:r>
        <w:rPr>
          <w:rFonts w:ascii="Arial" w:hAnsi="Arial" w:cs="Arial"/>
          <w:sz w:val="24"/>
          <w:szCs w:val="24"/>
        </w:rPr>
        <w:t xml:space="preserve"> 6,5</w:t>
      </w:r>
      <w:r w:rsidRPr="00CA22A3">
        <w:rPr>
          <w:rFonts w:ascii="Arial" w:hAnsi="Arial" w:cs="Arial"/>
          <w:sz w:val="24"/>
          <w:szCs w:val="24"/>
        </w:rPr>
        <w:t xml:space="preserve"> рублей</w:t>
      </w:r>
      <w:r>
        <w:rPr>
          <w:rFonts w:ascii="Arial" w:hAnsi="Arial" w:cs="Arial"/>
          <w:sz w:val="24"/>
          <w:szCs w:val="24"/>
        </w:rPr>
        <w:t>.</w:t>
      </w:r>
    </w:p>
    <w:p w:rsidR="008E6458" w:rsidRPr="008D4829" w:rsidRDefault="008E6458" w:rsidP="00506C5E">
      <w:pPr>
        <w:tabs>
          <w:tab w:val="left" w:pos="3074"/>
        </w:tabs>
        <w:jc w:val="both"/>
        <w:rPr>
          <w:rFonts w:ascii="Arial" w:hAnsi="Arial" w:cs="Arial"/>
          <w:sz w:val="24"/>
          <w:szCs w:val="24"/>
        </w:rPr>
      </w:pPr>
      <w:r>
        <w:rPr>
          <w:rFonts w:ascii="Arial" w:hAnsi="Arial" w:cs="Arial"/>
          <w:sz w:val="24"/>
          <w:szCs w:val="24"/>
        </w:rPr>
        <w:t xml:space="preserve">           Согласно протокола комиссии от 03.10.2011 года № 03 </w:t>
      </w:r>
      <w:proofErr w:type="spellStart"/>
      <w:r>
        <w:rPr>
          <w:rFonts w:ascii="Arial" w:hAnsi="Arial" w:cs="Arial"/>
          <w:sz w:val="24"/>
          <w:szCs w:val="24"/>
        </w:rPr>
        <w:t>Рахимходжаевой</w:t>
      </w:r>
      <w:proofErr w:type="spellEnd"/>
      <w:r>
        <w:rPr>
          <w:rFonts w:ascii="Arial" w:hAnsi="Arial" w:cs="Arial"/>
          <w:sz w:val="24"/>
          <w:szCs w:val="24"/>
        </w:rPr>
        <w:t xml:space="preserve"> Наталии Викторовне установлена надбавка за выслугу лет в размере 15% от оклада денежного содержания с 18.10.2011 года. </w:t>
      </w:r>
      <w:r w:rsidRPr="00CA22A3">
        <w:rPr>
          <w:rFonts w:ascii="Arial" w:hAnsi="Arial" w:cs="Arial"/>
          <w:sz w:val="24"/>
          <w:szCs w:val="24"/>
        </w:rPr>
        <w:t xml:space="preserve">Таким образом, сумма начисленной ежемесячной надбавки к должностному окладу за </w:t>
      </w:r>
      <w:r>
        <w:rPr>
          <w:rFonts w:ascii="Arial" w:hAnsi="Arial" w:cs="Arial"/>
          <w:sz w:val="24"/>
          <w:szCs w:val="24"/>
        </w:rPr>
        <w:t>выслугу лет за октябрь 2011 года должна составлять 420,41</w:t>
      </w:r>
      <w:r w:rsidRPr="00CA22A3">
        <w:rPr>
          <w:rFonts w:ascii="Arial" w:hAnsi="Arial" w:cs="Arial"/>
          <w:sz w:val="24"/>
          <w:szCs w:val="24"/>
        </w:rPr>
        <w:t xml:space="preserve"> рублей. Фактически за </w:t>
      </w:r>
      <w:r>
        <w:rPr>
          <w:rFonts w:ascii="Arial" w:hAnsi="Arial" w:cs="Arial"/>
          <w:sz w:val="24"/>
          <w:szCs w:val="24"/>
        </w:rPr>
        <w:t>октябрь 2011</w:t>
      </w:r>
      <w:r w:rsidRPr="00CA22A3">
        <w:rPr>
          <w:rFonts w:ascii="Arial" w:hAnsi="Arial" w:cs="Arial"/>
          <w:sz w:val="24"/>
          <w:szCs w:val="24"/>
        </w:rPr>
        <w:t xml:space="preserve"> год</w:t>
      </w:r>
      <w:r>
        <w:rPr>
          <w:rFonts w:ascii="Arial" w:hAnsi="Arial" w:cs="Arial"/>
          <w:sz w:val="24"/>
          <w:szCs w:val="24"/>
        </w:rPr>
        <w:t>а, согласно данным лицевого</w:t>
      </w:r>
      <w:r w:rsidRPr="00CA22A3">
        <w:rPr>
          <w:rFonts w:ascii="Arial" w:hAnsi="Arial" w:cs="Arial"/>
          <w:sz w:val="24"/>
          <w:szCs w:val="24"/>
        </w:rPr>
        <w:t xml:space="preserve"> сч</w:t>
      </w:r>
      <w:r>
        <w:rPr>
          <w:rFonts w:ascii="Arial" w:hAnsi="Arial" w:cs="Arial"/>
          <w:sz w:val="24"/>
          <w:szCs w:val="24"/>
        </w:rPr>
        <w:t xml:space="preserve">ета, начислена в сумме 412,31 рублей, т.е. </w:t>
      </w:r>
      <w:proofErr w:type="spellStart"/>
      <w:r>
        <w:rPr>
          <w:rFonts w:ascii="Arial" w:hAnsi="Arial" w:cs="Arial"/>
          <w:sz w:val="24"/>
          <w:szCs w:val="24"/>
        </w:rPr>
        <w:t>недоначислено</w:t>
      </w:r>
      <w:proofErr w:type="spellEnd"/>
      <w:r>
        <w:rPr>
          <w:rFonts w:ascii="Arial" w:hAnsi="Arial" w:cs="Arial"/>
          <w:sz w:val="24"/>
          <w:szCs w:val="24"/>
        </w:rPr>
        <w:t xml:space="preserve"> 8,10</w:t>
      </w:r>
      <w:r w:rsidRPr="00CA22A3">
        <w:rPr>
          <w:rFonts w:ascii="Arial" w:hAnsi="Arial" w:cs="Arial"/>
          <w:sz w:val="24"/>
          <w:szCs w:val="24"/>
        </w:rPr>
        <w:t xml:space="preserve"> рублей</w:t>
      </w:r>
      <w:r>
        <w:rPr>
          <w:rFonts w:ascii="Arial" w:hAnsi="Arial" w:cs="Arial"/>
          <w:sz w:val="24"/>
          <w:szCs w:val="24"/>
        </w:rPr>
        <w:t>.</w:t>
      </w:r>
    </w:p>
    <w:p w:rsidR="008E6458" w:rsidRPr="008D4829" w:rsidRDefault="008E6458" w:rsidP="00E26A73">
      <w:pPr>
        <w:tabs>
          <w:tab w:val="left" w:pos="3074"/>
        </w:tabs>
        <w:jc w:val="both"/>
        <w:rPr>
          <w:rFonts w:ascii="Arial" w:hAnsi="Arial" w:cs="Arial"/>
          <w:sz w:val="24"/>
          <w:szCs w:val="24"/>
        </w:rPr>
      </w:pPr>
      <w:r>
        <w:rPr>
          <w:rFonts w:ascii="Arial" w:hAnsi="Arial" w:cs="Arial"/>
          <w:sz w:val="24"/>
          <w:szCs w:val="24"/>
        </w:rPr>
        <w:t xml:space="preserve">           Согласно протокола комиссии от 19.09.2014 года № 3 Роговской Олесе Юрьевне установлена надбавка за выслугу лет в размере 10% от оклада денежного содержания с 02.09.2014 года. </w:t>
      </w:r>
      <w:r w:rsidRPr="00CA22A3">
        <w:rPr>
          <w:rFonts w:ascii="Arial" w:hAnsi="Arial" w:cs="Arial"/>
          <w:sz w:val="24"/>
          <w:szCs w:val="24"/>
        </w:rPr>
        <w:t xml:space="preserve">Таким образом, сумма начисленной ежемесячной надбавки к должностному окладу за </w:t>
      </w:r>
      <w:r>
        <w:rPr>
          <w:rFonts w:ascii="Arial" w:hAnsi="Arial" w:cs="Arial"/>
          <w:sz w:val="24"/>
          <w:szCs w:val="24"/>
        </w:rPr>
        <w:t xml:space="preserve">выслугу лет за сентябрь 2014 </w:t>
      </w:r>
      <w:r>
        <w:rPr>
          <w:rFonts w:ascii="Arial" w:hAnsi="Arial" w:cs="Arial"/>
          <w:sz w:val="24"/>
          <w:szCs w:val="24"/>
        </w:rPr>
        <w:lastRenderedPageBreak/>
        <w:t>года должна составлять 398,83 рубля</w:t>
      </w:r>
      <w:r w:rsidRPr="00CA22A3">
        <w:rPr>
          <w:rFonts w:ascii="Arial" w:hAnsi="Arial" w:cs="Arial"/>
          <w:sz w:val="24"/>
          <w:szCs w:val="24"/>
        </w:rPr>
        <w:t xml:space="preserve">. Фактически за </w:t>
      </w:r>
      <w:r>
        <w:rPr>
          <w:rFonts w:ascii="Arial" w:hAnsi="Arial" w:cs="Arial"/>
          <w:sz w:val="24"/>
          <w:szCs w:val="24"/>
        </w:rPr>
        <w:t>сентябрь 2014</w:t>
      </w:r>
      <w:r w:rsidRPr="00CA22A3">
        <w:rPr>
          <w:rFonts w:ascii="Arial" w:hAnsi="Arial" w:cs="Arial"/>
          <w:sz w:val="24"/>
          <w:szCs w:val="24"/>
        </w:rPr>
        <w:t xml:space="preserve"> год</w:t>
      </w:r>
      <w:r>
        <w:rPr>
          <w:rFonts w:ascii="Arial" w:hAnsi="Arial" w:cs="Arial"/>
          <w:sz w:val="24"/>
          <w:szCs w:val="24"/>
        </w:rPr>
        <w:t>а, согласно данным лицевого</w:t>
      </w:r>
      <w:r w:rsidRPr="00CA22A3">
        <w:rPr>
          <w:rFonts w:ascii="Arial" w:hAnsi="Arial" w:cs="Arial"/>
          <w:sz w:val="24"/>
          <w:szCs w:val="24"/>
        </w:rPr>
        <w:t xml:space="preserve"> сч</w:t>
      </w:r>
      <w:r>
        <w:rPr>
          <w:rFonts w:ascii="Arial" w:hAnsi="Arial" w:cs="Arial"/>
          <w:sz w:val="24"/>
          <w:szCs w:val="24"/>
        </w:rPr>
        <w:t>ета, начислена в сумме 417,82 рубля, т.е. излишне начислено 18,99</w:t>
      </w:r>
      <w:r w:rsidRPr="00CA22A3">
        <w:rPr>
          <w:rFonts w:ascii="Arial" w:hAnsi="Arial" w:cs="Arial"/>
          <w:sz w:val="24"/>
          <w:szCs w:val="24"/>
        </w:rPr>
        <w:t xml:space="preserve"> рублей</w:t>
      </w:r>
      <w:r>
        <w:rPr>
          <w:rFonts w:ascii="Arial" w:hAnsi="Arial" w:cs="Arial"/>
          <w:sz w:val="24"/>
          <w:szCs w:val="24"/>
        </w:rPr>
        <w:t>.</w:t>
      </w:r>
    </w:p>
    <w:p w:rsidR="008E6458" w:rsidRDefault="008E6458" w:rsidP="008D4829">
      <w:pPr>
        <w:tabs>
          <w:tab w:val="left" w:pos="3074"/>
        </w:tabs>
        <w:jc w:val="both"/>
        <w:rPr>
          <w:rFonts w:ascii="Arial" w:hAnsi="Arial" w:cs="Arial"/>
          <w:sz w:val="24"/>
          <w:szCs w:val="24"/>
        </w:rPr>
      </w:pPr>
      <w:r>
        <w:rPr>
          <w:rFonts w:ascii="Arial" w:hAnsi="Arial" w:cs="Arial"/>
          <w:sz w:val="24"/>
          <w:szCs w:val="24"/>
        </w:rPr>
        <w:t xml:space="preserve">           Согласно протокола комиссии от 02.09.2018 года № 2 Роговской Олесе Юрьевне установлена надбавка за выслугу лет в размере 15% от оклада денежного содержания с 02.09.2018 года. </w:t>
      </w:r>
      <w:r w:rsidRPr="00CA22A3">
        <w:rPr>
          <w:rFonts w:ascii="Arial" w:hAnsi="Arial" w:cs="Arial"/>
          <w:sz w:val="24"/>
          <w:szCs w:val="24"/>
        </w:rPr>
        <w:t xml:space="preserve">Таким образом, сумма начисленной ежемесячной надбавки к должностному окладу за </w:t>
      </w:r>
      <w:r>
        <w:rPr>
          <w:rFonts w:ascii="Arial" w:hAnsi="Arial" w:cs="Arial"/>
          <w:sz w:val="24"/>
          <w:szCs w:val="24"/>
        </w:rPr>
        <w:t>выслугу лет за сентябрь 2018 года должна составлять 1075,82 рубля</w:t>
      </w:r>
      <w:r w:rsidRPr="00CA22A3">
        <w:rPr>
          <w:rFonts w:ascii="Arial" w:hAnsi="Arial" w:cs="Arial"/>
          <w:sz w:val="24"/>
          <w:szCs w:val="24"/>
        </w:rPr>
        <w:t xml:space="preserve">. Фактически за </w:t>
      </w:r>
      <w:r>
        <w:rPr>
          <w:rFonts w:ascii="Arial" w:hAnsi="Arial" w:cs="Arial"/>
          <w:sz w:val="24"/>
          <w:szCs w:val="24"/>
        </w:rPr>
        <w:t>сентябрь 2018</w:t>
      </w:r>
      <w:r w:rsidRPr="00CA22A3">
        <w:rPr>
          <w:rFonts w:ascii="Arial" w:hAnsi="Arial" w:cs="Arial"/>
          <w:sz w:val="24"/>
          <w:szCs w:val="24"/>
        </w:rPr>
        <w:t xml:space="preserve"> год</w:t>
      </w:r>
      <w:r>
        <w:rPr>
          <w:rFonts w:ascii="Arial" w:hAnsi="Arial" w:cs="Arial"/>
          <w:sz w:val="24"/>
          <w:szCs w:val="24"/>
        </w:rPr>
        <w:t>а, согласно данным лицевого</w:t>
      </w:r>
      <w:r w:rsidRPr="00CA22A3">
        <w:rPr>
          <w:rFonts w:ascii="Arial" w:hAnsi="Arial" w:cs="Arial"/>
          <w:sz w:val="24"/>
          <w:szCs w:val="24"/>
        </w:rPr>
        <w:t xml:space="preserve"> сч</w:t>
      </w:r>
      <w:r>
        <w:rPr>
          <w:rFonts w:ascii="Arial" w:hAnsi="Arial" w:cs="Arial"/>
          <w:sz w:val="24"/>
          <w:szCs w:val="24"/>
        </w:rPr>
        <w:t xml:space="preserve">ета, начислена в сумме 717,21 рубля, т.е. </w:t>
      </w:r>
      <w:proofErr w:type="spellStart"/>
      <w:r>
        <w:rPr>
          <w:rFonts w:ascii="Arial" w:hAnsi="Arial" w:cs="Arial"/>
          <w:sz w:val="24"/>
          <w:szCs w:val="24"/>
        </w:rPr>
        <w:t>недоначислено</w:t>
      </w:r>
      <w:proofErr w:type="spellEnd"/>
      <w:r>
        <w:rPr>
          <w:rFonts w:ascii="Arial" w:hAnsi="Arial" w:cs="Arial"/>
          <w:sz w:val="24"/>
          <w:szCs w:val="24"/>
        </w:rPr>
        <w:t xml:space="preserve"> 358,61 рублей.</w:t>
      </w:r>
    </w:p>
    <w:p w:rsidR="008E6458" w:rsidRDefault="008E6458" w:rsidP="008D4829">
      <w:pPr>
        <w:tabs>
          <w:tab w:val="left" w:pos="3074"/>
        </w:tabs>
        <w:jc w:val="both"/>
        <w:rPr>
          <w:rFonts w:ascii="Arial" w:hAnsi="Arial" w:cs="Arial"/>
          <w:sz w:val="24"/>
          <w:szCs w:val="24"/>
        </w:rPr>
      </w:pPr>
    </w:p>
    <w:p w:rsidR="008E6458" w:rsidRDefault="008E6458" w:rsidP="008D4829">
      <w:pPr>
        <w:tabs>
          <w:tab w:val="left" w:pos="3074"/>
        </w:tabs>
        <w:jc w:val="both"/>
        <w:rPr>
          <w:rFonts w:ascii="Arial" w:hAnsi="Arial" w:cs="Arial"/>
          <w:sz w:val="24"/>
          <w:szCs w:val="24"/>
        </w:rPr>
      </w:pPr>
      <w:r>
        <w:rPr>
          <w:rFonts w:ascii="Arial" w:hAnsi="Arial" w:cs="Arial"/>
          <w:sz w:val="24"/>
          <w:szCs w:val="24"/>
        </w:rPr>
        <w:t xml:space="preserve">           При проверке протоколов заседаний комиссии по установлению трудового стажа для выплаты надбавки за выслугу лет установлено:</w:t>
      </w:r>
    </w:p>
    <w:p w:rsidR="008E6458" w:rsidRDefault="008E6458" w:rsidP="008D4829">
      <w:pPr>
        <w:tabs>
          <w:tab w:val="left" w:pos="3074"/>
        </w:tabs>
        <w:jc w:val="both"/>
        <w:rPr>
          <w:rFonts w:ascii="Arial" w:hAnsi="Arial" w:cs="Arial"/>
          <w:sz w:val="24"/>
          <w:szCs w:val="24"/>
        </w:rPr>
      </w:pPr>
      <w:r>
        <w:rPr>
          <w:rFonts w:ascii="Arial" w:hAnsi="Arial" w:cs="Arial"/>
          <w:sz w:val="24"/>
          <w:szCs w:val="24"/>
        </w:rPr>
        <w:t xml:space="preserve">           - в протоколе от 09.01.2008 года № 1 указан недействующий на тот момент </w:t>
      </w:r>
      <w:r w:rsidR="008C5EA4" w:rsidRPr="00BB5357">
        <w:rPr>
          <w:rFonts w:ascii="Arial" w:hAnsi="Arial" w:cs="Arial"/>
          <w:sz w:val="24"/>
          <w:szCs w:val="24"/>
        </w:rPr>
        <w:t>правовой акт</w:t>
      </w:r>
      <w:r w:rsidRPr="00BB5357">
        <w:rPr>
          <w:rFonts w:ascii="Arial" w:hAnsi="Arial" w:cs="Arial"/>
          <w:sz w:val="24"/>
          <w:szCs w:val="24"/>
        </w:rPr>
        <w:t>, на</w:t>
      </w:r>
      <w:r>
        <w:rPr>
          <w:rFonts w:ascii="Arial" w:hAnsi="Arial" w:cs="Arial"/>
          <w:sz w:val="24"/>
          <w:szCs w:val="24"/>
        </w:rPr>
        <w:t xml:space="preserve"> основании которого комиссия устанавливала стаж Семеновой Валентине Петровне: Указ Президента Российской Федерации Б.</w:t>
      </w:r>
      <w:r w:rsidR="00570DE2">
        <w:rPr>
          <w:rFonts w:ascii="Arial" w:hAnsi="Arial" w:cs="Arial"/>
          <w:sz w:val="24"/>
          <w:szCs w:val="24"/>
        </w:rPr>
        <w:t xml:space="preserve"> </w:t>
      </w:r>
      <w:r>
        <w:rPr>
          <w:rFonts w:ascii="Arial" w:hAnsi="Arial" w:cs="Arial"/>
          <w:sz w:val="24"/>
          <w:szCs w:val="24"/>
        </w:rPr>
        <w:t>Ельцина «О периодах работы (службы), включаемых в стаж государственной службы федеральных государственных служащих, дающий право на установление ежемесячной надбавки к должностному окладу за выслугу лет» (документ утратил силу в связи с изданием Указа Президента РФ от 19.11.2007 № 1532, вступившего в силу 23.11.2007);</w:t>
      </w:r>
      <w:r>
        <w:rPr>
          <w:rFonts w:ascii="Arial" w:hAnsi="Arial" w:cs="Arial"/>
          <w:sz w:val="24"/>
          <w:szCs w:val="24"/>
        </w:rPr>
        <w:tab/>
      </w:r>
    </w:p>
    <w:p w:rsidR="008E6458" w:rsidRDefault="008E6458" w:rsidP="00B607DC">
      <w:pPr>
        <w:tabs>
          <w:tab w:val="left" w:pos="3074"/>
        </w:tabs>
        <w:jc w:val="both"/>
        <w:rPr>
          <w:rFonts w:ascii="Arial" w:hAnsi="Arial" w:cs="Arial"/>
          <w:sz w:val="24"/>
          <w:szCs w:val="24"/>
        </w:rPr>
      </w:pPr>
      <w:r>
        <w:rPr>
          <w:rFonts w:ascii="Arial" w:hAnsi="Arial" w:cs="Arial"/>
          <w:sz w:val="24"/>
          <w:szCs w:val="24"/>
        </w:rPr>
        <w:t xml:space="preserve">           - в протоколе от 11.01.2009 года № 1 указаны недей</w:t>
      </w:r>
      <w:r w:rsidR="00BB5357">
        <w:rPr>
          <w:rFonts w:ascii="Arial" w:hAnsi="Arial" w:cs="Arial"/>
          <w:sz w:val="24"/>
          <w:szCs w:val="24"/>
        </w:rPr>
        <w:t>ствующие на тот момент правовые акты</w:t>
      </w:r>
      <w:r>
        <w:rPr>
          <w:rFonts w:ascii="Arial" w:hAnsi="Arial" w:cs="Arial"/>
          <w:sz w:val="24"/>
          <w:szCs w:val="24"/>
        </w:rPr>
        <w:t>: Закон Кемеровской области от 24.07.2001 № 78-ОЗ, Закон Кемеровской области от 07.11.2007 № 317-ОЗ (документы признаны утратившими силу Законом Кемеровской области от 18.12.2008 № 124-ОЗ);</w:t>
      </w:r>
    </w:p>
    <w:p w:rsidR="008E6458" w:rsidRDefault="008E6458" w:rsidP="00D86628">
      <w:pPr>
        <w:tabs>
          <w:tab w:val="left" w:pos="3074"/>
        </w:tabs>
        <w:jc w:val="both"/>
        <w:rPr>
          <w:rFonts w:ascii="Arial" w:hAnsi="Arial" w:cs="Arial"/>
          <w:sz w:val="24"/>
          <w:szCs w:val="24"/>
        </w:rPr>
      </w:pPr>
      <w:r>
        <w:rPr>
          <w:rFonts w:ascii="Arial" w:hAnsi="Arial" w:cs="Arial"/>
          <w:sz w:val="24"/>
          <w:szCs w:val="24"/>
        </w:rPr>
        <w:t xml:space="preserve">           - в протоколе от 15.01.2009 года № 2 указан неде</w:t>
      </w:r>
      <w:r w:rsidR="00BB5357">
        <w:rPr>
          <w:rFonts w:ascii="Arial" w:hAnsi="Arial" w:cs="Arial"/>
          <w:sz w:val="24"/>
          <w:szCs w:val="24"/>
        </w:rPr>
        <w:t>йствующий на тот момент правовой акт</w:t>
      </w:r>
      <w:r>
        <w:rPr>
          <w:rFonts w:ascii="Arial" w:hAnsi="Arial" w:cs="Arial"/>
          <w:sz w:val="24"/>
          <w:szCs w:val="24"/>
        </w:rPr>
        <w:t>: Закон Кемеровской области от 24.07.2001 № 78-ОЗ (документ признан утратившим силу Законом Кемеровской области от 18.12.2008 № 124-ОЗ); данным протоколом комиссия устанавливает выплату надбавки за выслугу лет Стрельниковой Ольге Николаевне в размере 20% от оклада денежного содержания с 28.05.</w:t>
      </w:r>
      <w:r w:rsidRPr="00D86628">
        <w:rPr>
          <w:rFonts w:ascii="Arial" w:hAnsi="Arial" w:cs="Arial"/>
          <w:i/>
          <w:iCs/>
          <w:sz w:val="24"/>
          <w:szCs w:val="24"/>
        </w:rPr>
        <w:t>2003</w:t>
      </w:r>
      <w:r>
        <w:rPr>
          <w:rFonts w:ascii="Arial" w:hAnsi="Arial" w:cs="Arial"/>
          <w:sz w:val="24"/>
          <w:szCs w:val="24"/>
        </w:rPr>
        <w:t xml:space="preserve"> года, при этом протоколом от 28.05.2008 № 3 надбавка установлена с 28.05.</w:t>
      </w:r>
      <w:r w:rsidRPr="00D86628">
        <w:rPr>
          <w:rFonts w:ascii="Arial" w:hAnsi="Arial" w:cs="Arial"/>
          <w:i/>
          <w:iCs/>
          <w:sz w:val="24"/>
          <w:szCs w:val="24"/>
        </w:rPr>
        <w:t>2008</w:t>
      </w:r>
      <w:r>
        <w:rPr>
          <w:rFonts w:ascii="Arial" w:hAnsi="Arial" w:cs="Arial"/>
          <w:sz w:val="24"/>
          <w:szCs w:val="24"/>
        </w:rPr>
        <w:t xml:space="preserve"> года; эти же протоколом устанавливают надбавку за выслугу лет Медведевой Надежде Алексеевне в размере 10 % от оклада с 15.08.2007 года за службу в Российской Армии (согласно устного ответа Медведевой Н.А. – в армии она не служила);</w:t>
      </w:r>
    </w:p>
    <w:p w:rsidR="008E6458" w:rsidRDefault="008E6458" w:rsidP="00B607DC">
      <w:pPr>
        <w:tabs>
          <w:tab w:val="left" w:pos="3074"/>
        </w:tabs>
        <w:jc w:val="both"/>
        <w:rPr>
          <w:rFonts w:ascii="Arial" w:hAnsi="Arial" w:cs="Arial"/>
          <w:sz w:val="24"/>
          <w:szCs w:val="24"/>
        </w:rPr>
      </w:pPr>
      <w:r>
        <w:rPr>
          <w:rFonts w:ascii="Arial" w:hAnsi="Arial" w:cs="Arial"/>
          <w:sz w:val="24"/>
          <w:szCs w:val="24"/>
        </w:rPr>
        <w:t xml:space="preserve">           - в протоколе от 11.01.2010 года № 1 та же ошибка, что и в предыдущем протоколе по Стрельниковой О.Н.; Медведевой Н.А. указывают работу с </w:t>
      </w:r>
      <w:r w:rsidRPr="006B20D6">
        <w:rPr>
          <w:rFonts w:ascii="Arial" w:hAnsi="Arial" w:cs="Arial"/>
          <w:i/>
          <w:iCs/>
          <w:sz w:val="24"/>
          <w:szCs w:val="24"/>
        </w:rPr>
        <w:t>18.10.2006</w:t>
      </w:r>
      <w:r>
        <w:rPr>
          <w:rFonts w:ascii="Arial" w:hAnsi="Arial" w:cs="Arial"/>
          <w:sz w:val="24"/>
          <w:szCs w:val="24"/>
        </w:rPr>
        <w:t xml:space="preserve"> года – в протоколе от 01.12.2008 года № 5 работу с </w:t>
      </w:r>
      <w:r w:rsidRPr="006B20D6">
        <w:rPr>
          <w:rFonts w:ascii="Arial" w:hAnsi="Arial" w:cs="Arial"/>
          <w:i/>
          <w:iCs/>
          <w:sz w:val="24"/>
          <w:szCs w:val="24"/>
        </w:rPr>
        <w:t>28.11.2007</w:t>
      </w:r>
      <w:r>
        <w:rPr>
          <w:rFonts w:ascii="Arial" w:hAnsi="Arial" w:cs="Arial"/>
          <w:sz w:val="24"/>
          <w:szCs w:val="24"/>
        </w:rPr>
        <w:t xml:space="preserve"> года; Горбуновой Анне Александровне 11.01.2010 года устанавливают надбавку за выслугу лет в размере 10% с 18.02.2010 года, за стаж работы в муниципальной службе </w:t>
      </w:r>
      <w:r w:rsidRPr="002C2080">
        <w:rPr>
          <w:rFonts w:ascii="Arial" w:hAnsi="Arial" w:cs="Arial"/>
          <w:i/>
          <w:iCs/>
          <w:sz w:val="24"/>
          <w:szCs w:val="24"/>
        </w:rPr>
        <w:t>1 год 1 месяц 13 дней</w:t>
      </w:r>
      <w:r>
        <w:rPr>
          <w:rFonts w:ascii="Arial" w:hAnsi="Arial" w:cs="Arial"/>
          <w:sz w:val="24"/>
          <w:szCs w:val="24"/>
        </w:rPr>
        <w:t xml:space="preserve"> (работа с 18.02.2009 г) – у Горбуновой А.А. 1 год муниципальной службы будет 17.02.2010 года, на 11.01.2010 года стаж муниципальной службы составлял </w:t>
      </w:r>
      <w:r w:rsidRPr="002C2080">
        <w:rPr>
          <w:rFonts w:ascii="Arial" w:hAnsi="Arial" w:cs="Arial"/>
          <w:i/>
          <w:iCs/>
          <w:sz w:val="24"/>
          <w:szCs w:val="24"/>
        </w:rPr>
        <w:t>10 месяцев 24 дня</w:t>
      </w:r>
      <w:r>
        <w:rPr>
          <w:rFonts w:ascii="Arial" w:hAnsi="Arial" w:cs="Arial"/>
          <w:sz w:val="24"/>
          <w:szCs w:val="24"/>
        </w:rPr>
        <w:t>;</w:t>
      </w:r>
    </w:p>
    <w:p w:rsidR="008E6458" w:rsidRDefault="008E6458" w:rsidP="00B607DC">
      <w:pPr>
        <w:jc w:val="both"/>
        <w:rPr>
          <w:rFonts w:ascii="Arial" w:hAnsi="Arial" w:cs="Arial"/>
          <w:sz w:val="24"/>
          <w:szCs w:val="24"/>
        </w:rPr>
      </w:pPr>
      <w:r>
        <w:rPr>
          <w:rFonts w:ascii="Arial" w:hAnsi="Arial" w:cs="Arial"/>
          <w:sz w:val="24"/>
          <w:szCs w:val="24"/>
        </w:rPr>
        <w:t xml:space="preserve">           - в протоколе от 03.10.2011 года № 03 </w:t>
      </w:r>
      <w:proofErr w:type="spellStart"/>
      <w:r>
        <w:rPr>
          <w:rFonts w:ascii="Arial" w:hAnsi="Arial" w:cs="Arial"/>
          <w:sz w:val="24"/>
          <w:szCs w:val="24"/>
        </w:rPr>
        <w:t>Трахановой</w:t>
      </w:r>
      <w:proofErr w:type="spellEnd"/>
      <w:r>
        <w:rPr>
          <w:rFonts w:ascii="Arial" w:hAnsi="Arial" w:cs="Arial"/>
          <w:sz w:val="24"/>
          <w:szCs w:val="24"/>
        </w:rPr>
        <w:t xml:space="preserve"> Ирине Григорьевне установили надбавку за выслугу лет в размере 15% с </w:t>
      </w:r>
      <w:r w:rsidRPr="00AA7880">
        <w:rPr>
          <w:rFonts w:ascii="Arial" w:hAnsi="Arial" w:cs="Arial"/>
          <w:i/>
          <w:iCs/>
          <w:sz w:val="24"/>
          <w:szCs w:val="24"/>
        </w:rPr>
        <w:t>02.10.2011</w:t>
      </w:r>
      <w:r>
        <w:rPr>
          <w:rFonts w:ascii="Arial" w:hAnsi="Arial" w:cs="Arial"/>
          <w:sz w:val="24"/>
          <w:szCs w:val="24"/>
        </w:rPr>
        <w:t xml:space="preserve"> года (в протоколе от 10.01.2012 года № 01 – с </w:t>
      </w:r>
      <w:r w:rsidRPr="00AA7880">
        <w:rPr>
          <w:rFonts w:ascii="Arial" w:hAnsi="Arial" w:cs="Arial"/>
          <w:i/>
          <w:iCs/>
          <w:sz w:val="24"/>
          <w:szCs w:val="24"/>
        </w:rPr>
        <w:t>02.10.2007</w:t>
      </w:r>
      <w:r>
        <w:rPr>
          <w:rFonts w:ascii="Arial" w:hAnsi="Arial" w:cs="Arial"/>
          <w:sz w:val="24"/>
          <w:szCs w:val="24"/>
        </w:rPr>
        <w:t xml:space="preserve"> года); этим же протоколом </w:t>
      </w:r>
      <w:proofErr w:type="spellStart"/>
      <w:r>
        <w:rPr>
          <w:rFonts w:ascii="Arial" w:hAnsi="Arial" w:cs="Arial"/>
          <w:sz w:val="24"/>
          <w:szCs w:val="24"/>
        </w:rPr>
        <w:t>Рахимхождаевой</w:t>
      </w:r>
      <w:proofErr w:type="spellEnd"/>
      <w:r>
        <w:rPr>
          <w:rFonts w:ascii="Arial" w:hAnsi="Arial" w:cs="Arial"/>
          <w:sz w:val="24"/>
          <w:szCs w:val="24"/>
        </w:rPr>
        <w:t xml:space="preserve"> Наталии Викторовне устанавливают надбавку за выслугу лет в размере 15% с 18.10.</w:t>
      </w:r>
      <w:r w:rsidRPr="007D336B">
        <w:rPr>
          <w:rFonts w:ascii="Arial" w:hAnsi="Arial" w:cs="Arial"/>
          <w:i/>
          <w:iCs/>
          <w:sz w:val="24"/>
          <w:szCs w:val="24"/>
        </w:rPr>
        <w:t>2011</w:t>
      </w:r>
      <w:r>
        <w:rPr>
          <w:rFonts w:ascii="Arial" w:hAnsi="Arial" w:cs="Arial"/>
          <w:sz w:val="24"/>
          <w:szCs w:val="24"/>
        </w:rPr>
        <w:t xml:space="preserve"> года (в протоколе от 10.01.2012 года № 01 – с 18.10.</w:t>
      </w:r>
      <w:r w:rsidRPr="007D336B">
        <w:rPr>
          <w:rFonts w:ascii="Arial" w:hAnsi="Arial" w:cs="Arial"/>
          <w:i/>
          <w:iCs/>
          <w:sz w:val="24"/>
          <w:szCs w:val="24"/>
        </w:rPr>
        <w:t>2007</w:t>
      </w:r>
      <w:r>
        <w:rPr>
          <w:rFonts w:ascii="Arial" w:hAnsi="Arial" w:cs="Arial"/>
          <w:sz w:val="24"/>
          <w:szCs w:val="24"/>
        </w:rPr>
        <w:t xml:space="preserve"> года);</w:t>
      </w:r>
    </w:p>
    <w:p w:rsidR="008E6458" w:rsidRDefault="008E6458" w:rsidP="00AA7880">
      <w:pPr>
        <w:jc w:val="both"/>
        <w:rPr>
          <w:rFonts w:ascii="Arial" w:hAnsi="Arial" w:cs="Arial"/>
          <w:sz w:val="24"/>
          <w:szCs w:val="24"/>
        </w:rPr>
      </w:pPr>
      <w:r>
        <w:rPr>
          <w:rFonts w:ascii="Arial" w:hAnsi="Arial" w:cs="Arial"/>
          <w:sz w:val="24"/>
          <w:szCs w:val="24"/>
        </w:rPr>
        <w:t xml:space="preserve">           - в протоколе от 05.05.2012 года № 2 Шилоносовой Наталье </w:t>
      </w:r>
      <w:proofErr w:type="spellStart"/>
      <w:r>
        <w:rPr>
          <w:rFonts w:ascii="Arial" w:hAnsi="Arial" w:cs="Arial"/>
          <w:sz w:val="24"/>
          <w:szCs w:val="24"/>
        </w:rPr>
        <w:t>Миникамиловне</w:t>
      </w:r>
      <w:proofErr w:type="spellEnd"/>
      <w:r>
        <w:rPr>
          <w:rFonts w:ascii="Arial" w:hAnsi="Arial" w:cs="Arial"/>
          <w:sz w:val="24"/>
          <w:szCs w:val="24"/>
        </w:rPr>
        <w:t xml:space="preserve"> установили надбавку за выслугу лет в размере 30% с </w:t>
      </w:r>
      <w:r>
        <w:rPr>
          <w:rFonts w:ascii="Arial" w:hAnsi="Arial" w:cs="Arial"/>
          <w:i/>
          <w:iCs/>
          <w:sz w:val="24"/>
          <w:szCs w:val="24"/>
        </w:rPr>
        <w:t>05.05.2012</w:t>
      </w:r>
      <w:r>
        <w:rPr>
          <w:rFonts w:ascii="Arial" w:hAnsi="Arial" w:cs="Arial"/>
          <w:sz w:val="24"/>
          <w:szCs w:val="24"/>
        </w:rPr>
        <w:t xml:space="preserve"> года (в протоколе от 09.01.2013 года № 01 – с </w:t>
      </w:r>
      <w:r>
        <w:rPr>
          <w:rFonts w:ascii="Arial" w:hAnsi="Arial" w:cs="Arial"/>
          <w:i/>
          <w:iCs/>
          <w:sz w:val="24"/>
          <w:szCs w:val="24"/>
        </w:rPr>
        <w:t>05.05</w:t>
      </w:r>
      <w:r w:rsidRPr="00AA7880">
        <w:rPr>
          <w:rFonts w:ascii="Arial" w:hAnsi="Arial" w:cs="Arial"/>
          <w:i/>
          <w:iCs/>
          <w:sz w:val="24"/>
          <w:szCs w:val="24"/>
        </w:rPr>
        <w:t>.2007</w:t>
      </w:r>
      <w:r>
        <w:rPr>
          <w:rFonts w:ascii="Arial" w:hAnsi="Arial" w:cs="Arial"/>
          <w:sz w:val="24"/>
          <w:szCs w:val="24"/>
        </w:rPr>
        <w:t xml:space="preserve"> года);</w:t>
      </w:r>
    </w:p>
    <w:p w:rsidR="008E6458" w:rsidRDefault="008E6458" w:rsidP="00031C51">
      <w:pPr>
        <w:jc w:val="both"/>
        <w:rPr>
          <w:rFonts w:ascii="Arial" w:hAnsi="Arial" w:cs="Arial"/>
          <w:sz w:val="24"/>
          <w:szCs w:val="24"/>
        </w:rPr>
      </w:pPr>
      <w:r>
        <w:rPr>
          <w:rFonts w:ascii="Arial" w:hAnsi="Arial" w:cs="Arial"/>
          <w:sz w:val="24"/>
          <w:szCs w:val="24"/>
        </w:rPr>
        <w:lastRenderedPageBreak/>
        <w:t xml:space="preserve">           - в протоколе от 30.08.2013 года № 3 устанавливают надбавку за выслугу лет </w:t>
      </w:r>
      <w:proofErr w:type="spellStart"/>
      <w:r>
        <w:rPr>
          <w:rFonts w:ascii="Arial" w:hAnsi="Arial" w:cs="Arial"/>
          <w:sz w:val="24"/>
          <w:szCs w:val="24"/>
        </w:rPr>
        <w:t>Заводюк</w:t>
      </w:r>
      <w:proofErr w:type="spellEnd"/>
      <w:r>
        <w:rPr>
          <w:rFonts w:ascii="Arial" w:hAnsi="Arial" w:cs="Arial"/>
          <w:sz w:val="24"/>
          <w:szCs w:val="24"/>
        </w:rPr>
        <w:t xml:space="preserve"> Оксане Анатольевне в размере </w:t>
      </w:r>
      <w:r w:rsidRPr="005843FA">
        <w:rPr>
          <w:rFonts w:ascii="Arial" w:hAnsi="Arial" w:cs="Arial"/>
          <w:i/>
          <w:iCs/>
          <w:sz w:val="24"/>
          <w:szCs w:val="24"/>
        </w:rPr>
        <w:t>20%</w:t>
      </w:r>
      <w:r>
        <w:rPr>
          <w:rFonts w:ascii="Arial" w:hAnsi="Arial" w:cs="Arial"/>
          <w:sz w:val="24"/>
          <w:szCs w:val="24"/>
        </w:rPr>
        <w:t xml:space="preserve"> с 08.09.2013 года за стаж муниципальной службы 10 лет (в протоколе от 09.01.2014 года № 01 в размере </w:t>
      </w:r>
      <w:r w:rsidRPr="005843FA">
        <w:rPr>
          <w:rFonts w:ascii="Arial" w:hAnsi="Arial" w:cs="Arial"/>
          <w:i/>
          <w:iCs/>
          <w:sz w:val="24"/>
          <w:szCs w:val="24"/>
        </w:rPr>
        <w:t>15%</w:t>
      </w:r>
      <w:r>
        <w:rPr>
          <w:rFonts w:ascii="Arial" w:hAnsi="Arial" w:cs="Arial"/>
          <w:sz w:val="24"/>
          <w:szCs w:val="24"/>
        </w:rPr>
        <w:t xml:space="preserve"> за стаж муниципальной службы 10 лет 03 месяца);</w:t>
      </w:r>
    </w:p>
    <w:p w:rsidR="008E6458" w:rsidRDefault="008E6458" w:rsidP="005D797C">
      <w:pPr>
        <w:jc w:val="both"/>
        <w:rPr>
          <w:rFonts w:ascii="Arial" w:hAnsi="Arial" w:cs="Arial"/>
          <w:sz w:val="24"/>
          <w:szCs w:val="24"/>
        </w:rPr>
      </w:pPr>
      <w:r>
        <w:rPr>
          <w:rFonts w:ascii="Arial" w:hAnsi="Arial" w:cs="Arial"/>
          <w:sz w:val="24"/>
          <w:szCs w:val="24"/>
        </w:rPr>
        <w:t xml:space="preserve">           - в протоколе от 05.03.2015 года № 2 Клевцову Андрею Александровичу устанавливают надбавку за выслугу лет в размере </w:t>
      </w:r>
      <w:r w:rsidRPr="00525236">
        <w:rPr>
          <w:rFonts w:ascii="Arial" w:hAnsi="Arial" w:cs="Arial"/>
          <w:i/>
          <w:iCs/>
          <w:sz w:val="24"/>
          <w:szCs w:val="24"/>
        </w:rPr>
        <w:t>15%</w:t>
      </w:r>
      <w:r>
        <w:rPr>
          <w:rFonts w:ascii="Arial" w:hAnsi="Arial" w:cs="Arial"/>
          <w:sz w:val="24"/>
          <w:szCs w:val="24"/>
        </w:rPr>
        <w:t xml:space="preserve"> с </w:t>
      </w:r>
      <w:r w:rsidRPr="00525236">
        <w:rPr>
          <w:rFonts w:ascii="Arial" w:hAnsi="Arial" w:cs="Arial"/>
          <w:i/>
          <w:iCs/>
          <w:sz w:val="24"/>
          <w:szCs w:val="24"/>
        </w:rPr>
        <w:t>15.03.2015</w:t>
      </w:r>
      <w:r>
        <w:rPr>
          <w:rFonts w:ascii="Arial" w:hAnsi="Arial" w:cs="Arial"/>
          <w:sz w:val="24"/>
          <w:szCs w:val="24"/>
        </w:rPr>
        <w:t xml:space="preserve"> года (в протоколе от 01.01.2016 года № 1 в размере </w:t>
      </w:r>
      <w:r w:rsidRPr="00525236">
        <w:rPr>
          <w:rFonts w:ascii="Arial" w:hAnsi="Arial" w:cs="Arial"/>
          <w:i/>
          <w:iCs/>
          <w:sz w:val="24"/>
          <w:szCs w:val="24"/>
        </w:rPr>
        <w:t>10%</w:t>
      </w:r>
      <w:r>
        <w:rPr>
          <w:rFonts w:ascii="Arial" w:hAnsi="Arial" w:cs="Arial"/>
          <w:sz w:val="24"/>
          <w:szCs w:val="24"/>
        </w:rPr>
        <w:t xml:space="preserve"> с </w:t>
      </w:r>
      <w:r w:rsidRPr="00525236">
        <w:rPr>
          <w:rFonts w:ascii="Arial" w:hAnsi="Arial" w:cs="Arial"/>
          <w:i/>
          <w:iCs/>
          <w:sz w:val="24"/>
          <w:szCs w:val="24"/>
        </w:rPr>
        <w:t>15.03.2011</w:t>
      </w:r>
      <w:r>
        <w:rPr>
          <w:rFonts w:ascii="Arial" w:hAnsi="Arial" w:cs="Arial"/>
          <w:sz w:val="24"/>
          <w:szCs w:val="24"/>
        </w:rPr>
        <w:t xml:space="preserve"> года;</w:t>
      </w:r>
    </w:p>
    <w:p w:rsidR="008E6458" w:rsidRDefault="008E6458" w:rsidP="00031C51">
      <w:pPr>
        <w:jc w:val="both"/>
        <w:rPr>
          <w:rFonts w:ascii="Arial" w:hAnsi="Arial" w:cs="Arial"/>
          <w:sz w:val="24"/>
          <w:szCs w:val="24"/>
        </w:rPr>
      </w:pPr>
      <w:r>
        <w:rPr>
          <w:rFonts w:ascii="Arial" w:hAnsi="Arial" w:cs="Arial"/>
          <w:sz w:val="24"/>
          <w:szCs w:val="24"/>
        </w:rPr>
        <w:t xml:space="preserve">           - в протоколе от 02.10.2016 года № 3 </w:t>
      </w:r>
      <w:proofErr w:type="spellStart"/>
      <w:r>
        <w:rPr>
          <w:rFonts w:ascii="Arial" w:hAnsi="Arial" w:cs="Arial"/>
          <w:sz w:val="24"/>
          <w:szCs w:val="24"/>
        </w:rPr>
        <w:t>Трахановой</w:t>
      </w:r>
      <w:proofErr w:type="spellEnd"/>
      <w:r>
        <w:rPr>
          <w:rFonts w:ascii="Arial" w:hAnsi="Arial" w:cs="Arial"/>
          <w:sz w:val="24"/>
          <w:szCs w:val="24"/>
        </w:rPr>
        <w:t xml:space="preserve"> Ирине Григорьевне</w:t>
      </w:r>
      <w:r w:rsidR="00C218A9">
        <w:rPr>
          <w:rFonts w:ascii="Arial" w:hAnsi="Arial" w:cs="Arial"/>
          <w:sz w:val="24"/>
          <w:szCs w:val="24"/>
        </w:rPr>
        <w:t xml:space="preserve"> </w:t>
      </w:r>
      <w:r>
        <w:rPr>
          <w:rFonts w:ascii="Arial" w:hAnsi="Arial" w:cs="Arial"/>
          <w:sz w:val="24"/>
          <w:szCs w:val="24"/>
        </w:rPr>
        <w:t>устанавливают надбавку за выслугу лет в размере 15% за стаж работы в муниципальной службе 10 лет (начисляют в соответствии с лицевым счетом с октября 2016 года в размере 20%);</w:t>
      </w:r>
    </w:p>
    <w:p w:rsidR="008E6458" w:rsidRDefault="00C218A9" w:rsidP="005D797C">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 xml:space="preserve">Подобные ошибки есть и в следующих протоколах: от 01.04.2010 года № 3 (Стрельникова Ольга Николаевна, Медведева Надежда Алексеевна), от 11.01.2011 года № 01 (Стрельникова Ольга Николаевна), от 05.05.2012 года № 2, от 09.01.2013 года № 01 (Шилоносова Наталья </w:t>
      </w:r>
      <w:proofErr w:type="spellStart"/>
      <w:r w:rsidR="008E6458">
        <w:rPr>
          <w:rFonts w:ascii="Arial" w:hAnsi="Arial" w:cs="Arial"/>
          <w:sz w:val="24"/>
          <w:szCs w:val="24"/>
        </w:rPr>
        <w:t>Миликамовна</w:t>
      </w:r>
      <w:proofErr w:type="spellEnd"/>
      <w:r w:rsidR="008E6458">
        <w:rPr>
          <w:rFonts w:ascii="Arial" w:hAnsi="Arial" w:cs="Arial"/>
          <w:sz w:val="24"/>
          <w:szCs w:val="24"/>
        </w:rPr>
        <w:t xml:space="preserve">, Стрельникова Ольга Николаевна, Медведева Надежда Алексеевна, </w:t>
      </w:r>
      <w:proofErr w:type="spellStart"/>
      <w:r w:rsidR="008E6458">
        <w:rPr>
          <w:rFonts w:ascii="Arial" w:hAnsi="Arial" w:cs="Arial"/>
          <w:sz w:val="24"/>
          <w:szCs w:val="24"/>
        </w:rPr>
        <w:t>Траханова</w:t>
      </w:r>
      <w:proofErr w:type="spellEnd"/>
      <w:r w:rsidR="008E6458">
        <w:rPr>
          <w:rFonts w:ascii="Arial" w:hAnsi="Arial" w:cs="Arial"/>
          <w:sz w:val="24"/>
          <w:szCs w:val="24"/>
        </w:rPr>
        <w:t xml:space="preserve"> Ирина Григорьевна, </w:t>
      </w:r>
      <w:proofErr w:type="spellStart"/>
      <w:r w:rsidR="008E6458">
        <w:rPr>
          <w:rFonts w:ascii="Arial" w:hAnsi="Arial" w:cs="Arial"/>
          <w:sz w:val="24"/>
          <w:szCs w:val="24"/>
        </w:rPr>
        <w:t>Рахимходжаева</w:t>
      </w:r>
      <w:proofErr w:type="spellEnd"/>
      <w:r w:rsidR="008E6458">
        <w:rPr>
          <w:rFonts w:ascii="Arial" w:hAnsi="Arial" w:cs="Arial"/>
          <w:sz w:val="24"/>
          <w:szCs w:val="24"/>
        </w:rPr>
        <w:t xml:space="preserve"> Наталия Викторовна), от 09.01.2014 года № 01 (Рыжов Евгений Владимирович, Дегтярев Анатолий Васильевич); от 01.01.2016 года № 1 (Рыжов Евгений Владимирович, Дегтярев Анатолий Васильевич); от 01.01.2017 года № 1 (</w:t>
      </w:r>
      <w:proofErr w:type="spellStart"/>
      <w:r w:rsidR="008E6458">
        <w:rPr>
          <w:rFonts w:ascii="Arial" w:hAnsi="Arial" w:cs="Arial"/>
          <w:sz w:val="24"/>
          <w:szCs w:val="24"/>
        </w:rPr>
        <w:t>Траханова</w:t>
      </w:r>
      <w:proofErr w:type="spellEnd"/>
      <w:r w:rsidR="008E6458">
        <w:rPr>
          <w:rFonts w:ascii="Arial" w:hAnsi="Arial" w:cs="Arial"/>
          <w:sz w:val="24"/>
          <w:szCs w:val="24"/>
        </w:rPr>
        <w:t xml:space="preserve"> Ирина Григорьевна, </w:t>
      </w:r>
      <w:proofErr w:type="spellStart"/>
      <w:r w:rsidR="008E6458">
        <w:rPr>
          <w:rFonts w:ascii="Arial" w:hAnsi="Arial" w:cs="Arial"/>
          <w:sz w:val="24"/>
          <w:szCs w:val="24"/>
        </w:rPr>
        <w:t>Шильникова</w:t>
      </w:r>
      <w:proofErr w:type="spellEnd"/>
      <w:r w:rsidR="008E6458">
        <w:rPr>
          <w:rFonts w:ascii="Arial" w:hAnsi="Arial" w:cs="Arial"/>
          <w:sz w:val="24"/>
          <w:szCs w:val="24"/>
        </w:rPr>
        <w:t xml:space="preserve"> Марина Александровна, Клевцов Андрей Александрович, Рыжов Евгений Владимирович, Дегтярев Анатолий Васильевич).</w:t>
      </w:r>
    </w:p>
    <w:p w:rsidR="008E6458" w:rsidRDefault="008E6458" w:rsidP="00055832">
      <w:pPr>
        <w:jc w:val="both"/>
        <w:rPr>
          <w:rFonts w:ascii="Arial" w:hAnsi="Arial" w:cs="Arial"/>
          <w:sz w:val="24"/>
          <w:szCs w:val="24"/>
        </w:rPr>
      </w:pPr>
    </w:p>
    <w:p w:rsidR="008E6458" w:rsidRDefault="00C218A9" w:rsidP="00055832">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Протоколами от 28.05.2013 года № 2, от 30.08.2013 года № 3, от 09.01.2014 года № 01, от 03.02.2014 года № 2, от 19.09.2014 года № 3, от 12.01.2015 года № 1, от 05.03.2015 года № 2 стаж для выплаты надбавки за выслугу лет устанавливался комиссиями без утверждения состава нормативным правовым актом (данные документы отсутствуют (не предоставлены)).</w:t>
      </w:r>
    </w:p>
    <w:p w:rsidR="008E6458" w:rsidRDefault="008E6458" w:rsidP="00D50863">
      <w:pPr>
        <w:jc w:val="both"/>
        <w:rPr>
          <w:rFonts w:ascii="Arial" w:hAnsi="Arial" w:cs="Arial"/>
          <w:sz w:val="24"/>
          <w:szCs w:val="24"/>
        </w:rPr>
      </w:pPr>
    </w:p>
    <w:p w:rsidR="008E6458" w:rsidRPr="003D4E6E" w:rsidRDefault="008E6458" w:rsidP="00F97C84">
      <w:pPr>
        <w:jc w:val="both"/>
        <w:rPr>
          <w:rFonts w:ascii="Arial" w:hAnsi="Arial" w:cs="Arial"/>
          <w:sz w:val="24"/>
          <w:szCs w:val="24"/>
        </w:rPr>
      </w:pPr>
      <w:r>
        <w:rPr>
          <w:rFonts w:ascii="Arial" w:hAnsi="Arial" w:cs="Arial"/>
          <w:sz w:val="24"/>
          <w:szCs w:val="24"/>
        </w:rPr>
        <w:t xml:space="preserve">           В соответствии с частью 2 статьи 7 </w:t>
      </w:r>
      <w:r w:rsidRPr="003D4E6E">
        <w:rPr>
          <w:rFonts w:ascii="Arial" w:hAnsi="Arial" w:cs="Arial"/>
          <w:sz w:val="24"/>
          <w:szCs w:val="24"/>
        </w:rPr>
        <w:t>Закона Кемеровской области от 30.06.2007 № 103-ОЗ</w:t>
      </w:r>
      <w:r>
        <w:rPr>
          <w:rFonts w:ascii="Arial" w:hAnsi="Arial" w:cs="Arial"/>
          <w:sz w:val="24"/>
          <w:szCs w:val="24"/>
        </w:rPr>
        <w:t>: з</w:t>
      </w:r>
      <w:r w:rsidRPr="003D4E6E">
        <w:rPr>
          <w:rFonts w:ascii="Arial" w:hAnsi="Arial" w:cs="Arial"/>
          <w:sz w:val="24"/>
          <w:szCs w:val="24"/>
        </w:rPr>
        <w:t>аседания комиссии проводятся по мере необходимости, но не реже одного раза в квартал.</w:t>
      </w:r>
      <w:r>
        <w:rPr>
          <w:rFonts w:ascii="Arial" w:hAnsi="Arial" w:cs="Arial"/>
          <w:sz w:val="24"/>
          <w:szCs w:val="24"/>
        </w:rPr>
        <w:t xml:space="preserve"> В соответствии с Положениями о комиссии по установлению стажа: заседания </w:t>
      </w:r>
      <w:r w:rsidRPr="00BB5357">
        <w:rPr>
          <w:rFonts w:ascii="Arial" w:hAnsi="Arial" w:cs="Arial"/>
          <w:sz w:val="24"/>
          <w:szCs w:val="24"/>
        </w:rPr>
        <w:t>комисси</w:t>
      </w:r>
      <w:r w:rsidR="00BB5357">
        <w:rPr>
          <w:rFonts w:ascii="Arial" w:hAnsi="Arial" w:cs="Arial"/>
          <w:sz w:val="24"/>
          <w:szCs w:val="24"/>
        </w:rPr>
        <w:t>и</w:t>
      </w:r>
      <w:r w:rsidRPr="00BB5357">
        <w:rPr>
          <w:rFonts w:ascii="Arial" w:hAnsi="Arial" w:cs="Arial"/>
          <w:sz w:val="24"/>
          <w:szCs w:val="24"/>
        </w:rPr>
        <w:t xml:space="preserve"> п</w:t>
      </w:r>
      <w:r>
        <w:rPr>
          <w:rFonts w:ascii="Arial" w:hAnsi="Arial" w:cs="Arial"/>
          <w:sz w:val="24"/>
          <w:szCs w:val="24"/>
        </w:rPr>
        <w:t>роводятся по мере необходимости, комиссия рассматривает и принимает решения по обращению заявителей, т.е. заседания комиссии проводятся на основании обращения заявителя – составлять ежегодные протоколы нет необходимости (тем более, что именно в этих протоколах много ошибок).</w:t>
      </w:r>
    </w:p>
    <w:p w:rsidR="008E6458" w:rsidRDefault="008E6458" w:rsidP="00D50863">
      <w:pPr>
        <w:jc w:val="both"/>
        <w:rPr>
          <w:rFonts w:ascii="Arial" w:hAnsi="Arial" w:cs="Arial"/>
          <w:sz w:val="24"/>
          <w:szCs w:val="24"/>
        </w:rPr>
      </w:pPr>
    </w:p>
    <w:p w:rsidR="008E6458" w:rsidRDefault="008E6458" w:rsidP="00D50863">
      <w:pPr>
        <w:jc w:val="both"/>
        <w:rPr>
          <w:rFonts w:ascii="Arial" w:hAnsi="Arial" w:cs="Arial"/>
          <w:sz w:val="24"/>
          <w:szCs w:val="24"/>
        </w:rPr>
      </w:pPr>
      <w:r>
        <w:rPr>
          <w:rFonts w:ascii="Arial" w:hAnsi="Arial" w:cs="Arial"/>
          <w:sz w:val="24"/>
          <w:szCs w:val="24"/>
        </w:rPr>
        <w:t xml:space="preserve">           При проверке протоколов заседаний комиссии по установлению трудового стажа для выплаты надбавки за выслугу лет установлено, что члены комиссии сами себе рассматривали стаж и устанавливали надбавку за выслугу лет: </w:t>
      </w:r>
    </w:p>
    <w:p w:rsidR="008E6458" w:rsidRDefault="008E6458" w:rsidP="00D50863">
      <w:pPr>
        <w:jc w:val="both"/>
        <w:rPr>
          <w:rFonts w:ascii="Arial" w:hAnsi="Arial" w:cs="Arial"/>
          <w:sz w:val="24"/>
          <w:szCs w:val="24"/>
        </w:rPr>
      </w:pPr>
      <w:r>
        <w:rPr>
          <w:rFonts w:ascii="Arial" w:hAnsi="Arial" w:cs="Arial"/>
          <w:sz w:val="24"/>
          <w:szCs w:val="24"/>
        </w:rPr>
        <w:t xml:space="preserve">- протокол от 09.01.2008 года № 1- установление стажа и надбавки за выслугу лет </w:t>
      </w:r>
      <w:r w:rsidRPr="00537913">
        <w:rPr>
          <w:rFonts w:ascii="Arial" w:hAnsi="Arial" w:cs="Arial"/>
          <w:i/>
          <w:iCs/>
          <w:sz w:val="24"/>
          <w:szCs w:val="24"/>
        </w:rPr>
        <w:t>Семеновой Валентине Петровне</w:t>
      </w:r>
      <w:r>
        <w:rPr>
          <w:rFonts w:ascii="Arial" w:hAnsi="Arial" w:cs="Arial"/>
          <w:sz w:val="24"/>
          <w:szCs w:val="24"/>
        </w:rPr>
        <w:t xml:space="preserve">, при этом состав комиссии: О.В. Гурских, </w:t>
      </w:r>
      <w:r w:rsidRPr="00537913">
        <w:rPr>
          <w:rFonts w:ascii="Arial" w:hAnsi="Arial" w:cs="Arial"/>
          <w:i/>
          <w:iCs/>
          <w:sz w:val="24"/>
          <w:szCs w:val="24"/>
        </w:rPr>
        <w:t>В.П. Семенова</w:t>
      </w:r>
      <w:r>
        <w:rPr>
          <w:rFonts w:ascii="Arial" w:hAnsi="Arial" w:cs="Arial"/>
          <w:sz w:val="24"/>
          <w:szCs w:val="24"/>
        </w:rPr>
        <w:t xml:space="preserve">, О.А. </w:t>
      </w:r>
      <w:proofErr w:type="spellStart"/>
      <w:r>
        <w:rPr>
          <w:rFonts w:ascii="Arial" w:hAnsi="Arial" w:cs="Arial"/>
          <w:sz w:val="24"/>
          <w:szCs w:val="24"/>
        </w:rPr>
        <w:t>Заводюк</w:t>
      </w:r>
      <w:proofErr w:type="spellEnd"/>
      <w:r>
        <w:rPr>
          <w:rFonts w:ascii="Arial" w:hAnsi="Arial" w:cs="Arial"/>
          <w:sz w:val="24"/>
          <w:szCs w:val="24"/>
        </w:rPr>
        <w:t>;</w:t>
      </w:r>
    </w:p>
    <w:p w:rsidR="008E6458" w:rsidRDefault="008E6458" w:rsidP="000336EF">
      <w:pPr>
        <w:jc w:val="both"/>
        <w:rPr>
          <w:rFonts w:ascii="Arial" w:hAnsi="Arial" w:cs="Arial"/>
          <w:sz w:val="24"/>
          <w:szCs w:val="24"/>
        </w:rPr>
      </w:pPr>
      <w:r>
        <w:rPr>
          <w:rFonts w:ascii="Arial" w:hAnsi="Arial" w:cs="Arial"/>
          <w:sz w:val="24"/>
          <w:szCs w:val="24"/>
        </w:rPr>
        <w:t xml:space="preserve">- протокол от 08.09.2008 года № 4 - установление стажа и надбавки за выслугу лет </w:t>
      </w:r>
      <w:proofErr w:type="spellStart"/>
      <w:r w:rsidRPr="00537913">
        <w:rPr>
          <w:rFonts w:ascii="Arial" w:hAnsi="Arial" w:cs="Arial"/>
          <w:i/>
          <w:iCs/>
          <w:sz w:val="24"/>
          <w:szCs w:val="24"/>
        </w:rPr>
        <w:t>Заводюк</w:t>
      </w:r>
      <w:proofErr w:type="spellEnd"/>
      <w:r w:rsidRPr="00537913">
        <w:rPr>
          <w:rFonts w:ascii="Arial" w:hAnsi="Arial" w:cs="Arial"/>
          <w:i/>
          <w:iCs/>
          <w:sz w:val="24"/>
          <w:szCs w:val="24"/>
        </w:rPr>
        <w:t xml:space="preserve"> Оксане Анатольевне</w:t>
      </w:r>
      <w:r>
        <w:rPr>
          <w:rFonts w:ascii="Arial" w:hAnsi="Arial" w:cs="Arial"/>
          <w:sz w:val="24"/>
          <w:szCs w:val="24"/>
        </w:rPr>
        <w:t xml:space="preserve">, при этом состав комиссии: О.В. Гурских, В.П. Семенова, </w:t>
      </w:r>
      <w:r w:rsidRPr="00537913">
        <w:rPr>
          <w:rFonts w:ascii="Arial" w:hAnsi="Arial" w:cs="Arial"/>
          <w:i/>
          <w:iCs/>
          <w:sz w:val="24"/>
          <w:szCs w:val="24"/>
        </w:rPr>
        <w:t xml:space="preserve">О.А. </w:t>
      </w:r>
      <w:proofErr w:type="spellStart"/>
      <w:r w:rsidRPr="00537913">
        <w:rPr>
          <w:rFonts w:ascii="Arial" w:hAnsi="Arial" w:cs="Arial"/>
          <w:i/>
          <w:iCs/>
          <w:sz w:val="24"/>
          <w:szCs w:val="24"/>
        </w:rPr>
        <w:t>Заводюк</w:t>
      </w:r>
      <w:proofErr w:type="spellEnd"/>
      <w:r>
        <w:rPr>
          <w:rFonts w:ascii="Arial" w:hAnsi="Arial" w:cs="Arial"/>
          <w:sz w:val="24"/>
          <w:szCs w:val="24"/>
        </w:rPr>
        <w:t>;</w:t>
      </w:r>
    </w:p>
    <w:p w:rsidR="008E6458" w:rsidRDefault="008E6458" w:rsidP="000336EF">
      <w:pPr>
        <w:jc w:val="both"/>
        <w:rPr>
          <w:rFonts w:ascii="Arial" w:hAnsi="Arial" w:cs="Arial"/>
          <w:sz w:val="24"/>
          <w:szCs w:val="24"/>
        </w:rPr>
      </w:pPr>
      <w:r>
        <w:rPr>
          <w:rFonts w:ascii="Arial" w:hAnsi="Arial" w:cs="Arial"/>
          <w:sz w:val="24"/>
          <w:szCs w:val="24"/>
        </w:rPr>
        <w:t xml:space="preserve">- протокол от 03.10.2011 года № 03 - установление стажа и надбавки за выслугу лет </w:t>
      </w:r>
      <w:proofErr w:type="spellStart"/>
      <w:r w:rsidRPr="00537913">
        <w:rPr>
          <w:rFonts w:ascii="Arial" w:hAnsi="Arial" w:cs="Arial"/>
          <w:i/>
          <w:iCs/>
          <w:sz w:val="24"/>
          <w:szCs w:val="24"/>
        </w:rPr>
        <w:t>Рахимходжаевой</w:t>
      </w:r>
      <w:proofErr w:type="spellEnd"/>
      <w:r w:rsidRPr="00537913">
        <w:rPr>
          <w:rFonts w:ascii="Arial" w:hAnsi="Arial" w:cs="Arial"/>
          <w:i/>
          <w:iCs/>
          <w:sz w:val="24"/>
          <w:szCs w:val="24"/>
        </w:rPr>
        <w:t xml:space="preserve"> Наталии Викторовне</w:t>
      </w:r>
      <w:r>
        <w:rPr>
          <w:rFonts w:ascii="Arial" w:hAnsi="Arial" w:cs="Arial"/>
          <w:sz w:val="24"/>
          <w:szCs w:val="24"/>
        </w:rPr>
        <w:t xml:space="preserve">, при этом состав комиссии: Е.Ю. </w:t>
      </w:r>
      <w:proofErr w:type="spellStart"/>
      <w:r>
        <w:rPr>
          <w:rFonts w:ascii="Arial" w:hAnsi="Arial" w:cs="Arial"/>
          <w:sz w:val="24"/>
          <w:szCs w:val="24"/>
        </w:rPr>
        <w:t>Конопелькин</w:t>
      </w:r>
      <w:proofErr w:type="spellEnd"/>
      <w:r>
        <w:rPr>
          <w:rFonts w:ascii="Arial" w:hAnsi="Arial" w:cs="Arial"/>
          <w:sz w:val="24"/>
          <w:szCs w:val="24"/>
        </w:rPr>
        <w:t xml:space="preserve">, </w:t>
      </w:r>
      <w:r w:rsidRPr="00537913">
        <w:rPr>
          <w:rFonts w:ascii="Arial" w:hAnsi="Arial" w:cs="Arial"/>
          <w:i/>
          <w:iCs/>
          <w:sz w:val="24"/>
          <w:szCs w:val="24"/>
        </w:rPr>
        <w:t xml:space="preserve">Н.В. </w:t>
      </w:r>
      <w:proofErr w:type="spellStart"/>
      <w:r w:rsidRPr="00537913">
        <w:rPr>
          <w:rFonts w:ascii="Arial" w:hAnsi="Arial" w:cs="Arial"/>
          <w:i/>
          <w:iCs/>
          <w:sz w:val="24"/>
          <w:szCs w:val="24"/>
        </w:rPr>
        <w:t>Рахимходжаева</w:t>
      </w:r>
      <w:proofErr w:type="spellEnd"/>
      <w:r>
        <w:rPr>
          <w:rFonts w:ascii="Arial" w:hAnsi="Arial" w:cs="Arial"/>
          <w:sz w:val="24"/>
          <w:szCs w:val="24"/>
        </w:rPr>
        <w:t xml:space="preserve">, В.П. Семенова, О.А. </w:t>
      </w:r>
      <w:proofErr w:type="spellStart"/>
      <w:r>
        <w:rPr>
          <w:rFonts w:ascii="Arial" w:hAnsi="Arial" w:cs="Arial"/>
          <w:sz w:val="24"/>
          <w:szCs w:val="24"/>
        </w:rPr>
        <w:t>Заводюк</w:t>
      </w:r>
      <w:proofErr w:type="spellEnd"/>
      <w:r>
        <w:rPr>
          <w:rFonts w:ascii="Arial" w:hAnsi="Arial" w:cs="Arial"/>
          <w:sz w:val="24"/>
          <w:szCs w:val="24"/>
        </w:rPr>
        <w:t>;</w:t>
      </w:r>
    </w:p>
    <w:p w:rsidR="008E6458" w:rsidRDefault="008E6458" w:rsidP="000336EF">
      <w:pPr>
        <w:jc w:val="both"/>
        <w:rPr>
          <w:rFonts w:ascii="Arial" w:hAnsi="Arial" w:cs="Arial"/>
          <w:sz w:val="24"/>
          <w:szCs w:val="24"/>
        </w:rPr>
      </w:pPr>
      <w:r>
        <w:rPr>
          <w:rFonts w:ascii="Arial" w:hAnsi="Arial" w:cs="Arial"/>
          <w:sz w:val="24"/>
          <w:szCs w:val="24"/>
        </w:rPr>
        <w:lastRenderedPageBreak/>
        <w:t xml:space="preserve">- протокол от 30.08.2013 года № 3 - установление стажа и надбавки за выслугу лет </w:t>
      </w:r>
      <w:proofErr w:type="spellStart"/>
      <w:r w:rsidRPr="00537913">
        <w:rPr>
          <w:rFonts w:ascii="Arial" w:hAnsi="Arial" w:cs="Arial"/>
          <w:i/>
          <w:iCs/>
          <w:sz w:val="24"/>
          <w:szCs w:val="24"/>
        </w:rPr>
        <w:t>Заводюк</w:t>
      </w:r>
      <w:proofErr w:type="spellEnd"/>
      <w:r w:rsidRPr="00537913">
        <w:rPr>
          <w:rFonts w:ascii="Arial" w:hAnsi="Arial" w:cs="Arial"/>
          <w:i/>
          <w:iCs/>
          <w:sz w:val="24"/>
          <w:szCs w:val="24"/>
        </w:rPr>
        <w:t xml:space="preserve"> Оксане Анатольевне</w:t>
      </w:r>
      <w:r>
        <w:rPr>
          <w:rFonts w:ascii="Arial" w:hAnsi="Arial" w:cs="Arial"/>
          <w:sz w:val="24"/>
          <w:szCs w:val="24"/>
        </w:rPr>
        <w:t xml:space="preserve">, при этом состав комиссии: Е.Ю. </w:t>
      </w:r>
      <w:proofErr w:type="spellStart"/>
      <w:r>
        <w:rPr>
          <w:rFonts w:ascii="Arial" w:hAnsi="Arial" w:cs="Arial"/>
          <w:sz w:val="24"/>
          <w:szCs w:val="24"/>
        </w:rPr>
        <w:t>Конопелькин</w:t>
      </w:r>
      <w:proofErr w:type="spellEnd"/>
      <w:r>
        <w:rPr>
          <w:rFonts w:ascii="Arial" w:hAnsi="Arial" w:cs="Arial"/>
          <w:sz w:val="24"/>
          <w:szCs w:val="24"/>
        </w:rPr>
        <w:t xml:space="preserve">, </w:t>
      </w:r>
      <w:r w:rsidRPr="00537913">
        <w:rPr>
          <w:rFonts w:ascii="Arial" w:hAnsi="Arial" w:cs="Arial"/>
          <w:i/>
          <w:iCs/>
          <w:sz w:val="24"/>
          <w:szCs w:val="24"/>
        </w:rPr>
        <w:t xml:space="preserve">О.А. </w:t>
      </w:r>
      <w:proofErr w:type="spellStart"/>
      <w:r w:rsidRPr="00537913">
        <w:rPr>
          <w:rFonts w:ascii="Arial" w:hAnsi="Arial" w:cs="Arial"/>
          <w:i/>
          <w:iCs/>
          <w:sz w:val="24"/>
          <w:szCs w:val="24"/>
        </w:rPr>
        <w:t>Заводюк</w:t>
      </w:r>
      <w:proofErr w:type="spellEnd"/>
      <w:r>
        <w:rPr>
          <w:rFonts w:ascii="Arial" w:hAnsi="Arial" w:cs="Arial"/>
          <w:sz w:val="24"/>
          <w:szCs w:val="24"/>
        </w:rPr>
        <w:t xml:space="preserve">; И.Г. </w:t>
      </w:r>
      <w:proofErr w:type="spellStart"/>
      <w:r>
        <w:rPr>
          <w:rFonts w:ascii="Arial" w:hAnsi="Arial" w:cs="Arial"/>
          <w:sz w:val="24"/>
          <w:szCs w:val="24"/>
        </w:rPr>
        <w:t>Траханова</w:t>
      </w:r>
      <w:proofErr w:type="spellEnd"/>
      <w:r>
        <w:rPr>
          <w:rFonts w:ascii="Arial" w:hAnsi="Arial" w:cs="Arial"/>
          <w:sz w:val="24"/>
          <w:szCs w:val="24"/>
        </w:rPr>
        <w:t>, Н.М. Шилоносова;</w:t>
      </w:r>
    </w:p>
    <w:p w:rsidR="008E6458" w:rsidRDefault="008E6458" w:rsidP="000336EF">
      <w:pPr>
        <w:jc w:val="both"/>
        <w:rPr>
          <w:rFonts w:ascii="Arial" w:hAnsi="Arial" w:cs="Arial"/>
          <w:sz w:val="24"/>
          <w:szCs w:val="24"/>
        </w:rPr>
      </w:pPr>
      <w:r>
        <w:rPr>
          <w:rFonts w:ascii="Arial" w:hAnsi="Arial" w:cs="Arial"/>
          <w:sz w:val="24"/>
          <w:szCs w:val="24"/>
        </w:rPr>
        <w:t xml:space="preserve">- протокол от 19.09.2014 года № 3 - установление стажа и надбавки за выслугу лет </w:t>
      </w:r>
      <w:r w:rsidRPr="00537913">
        <w:rPr>
          <w:rFonts w:ascii="Arial" w:hAnsi="Arial" w:cs="Arial"/>
          <w:i/>
          <w:iCs/>
          <w:sz w:val="24"/>
          <w:szCs w:val="24"/>
        </w:rPr>
        <w:t>Роговской Олесе Юрьевне</w:t>
      </w:r>
      <w:r>
        <w:rPr>
          <w:rFonts w:ascii="Arial" w:hAnsi="Arial" w:cs="Arial"/>
          <w:sz w:val="24"/>
          <w:szCs w:val="24"/>
        </w:rPr>
        <w:t xml:space="preserve">, при этом состав комиссии: Е.Ю. </w:t>
      </w:r>
      <w:proofErr w:type="spellStart"/>
      <w:r>
        <w:rPr>
          <w:rFonts w:ascii="Arial" w:hAnsi="Arial" w:cs="Arial"/>
          <w:sz w:val="24"/>
          <w:szCs w:val="24"/>
        </w:rPr>
        <w:t>Конопелькин</w:t>
      </w:r>
      <w:proofErr w:type="spellEnd"/>
      <w:r>
        <w:rPr>
          <w:rFonts w:ascii="Arial" w:hAnsi="Arial" w:cs="Arial"/>
          <w:sz w:val="24"/>
          <w:szCs w:val="24"/>
        </w:rPr>
        <w:t xml:space="preserve">, </w:t>
      </w:r>
      <w:r w:rsidRPr="00537913">
        <w:rPr>
          <w:rFonts w:ascii="Arial" w:hAnsi="Arial" w:cs="Arial"/>
          <w:i/>
          <w:iCs/>
          <w:sz w:val="24"/>
          <w:szCs w:val="24"/>
        </w:rPr>
        <w:t>О.Ю. Роговская</w:t>
      </w:r>
      <w:r>
        <w:rPr>
          <w:rFonts w:ascii="Arial" w:hAnsi="Arial" w:cs="Arial"/>
          <w:sz w:val="24"/>
          <w:szCs w:val="24"/>
        </w:rPr>
        <w:t xml:space="preserve">, В.П. Семенова, О.А. </w:t>
      </w:r>
      <w:proofErr w:type="spellStart"/>
      <w:r>
        <w:rPr>
          <w:rFonts w:ascii="Arial" w:hAnsi="Arial" w:cs="Arial"/>
          <w:sz w:val="24"/>
          <w:szCs w:val="24"/>
        </w:rPr>
        <w:t>Заводюк</w:t>
      </w:r>
      <w:proofErr w:type="spellEnd"/>
      <w:r>
        <w:rPr>
          <w:rFonts w:ascii="Arial" w:hAnsi="Arial" w:cs="Arial"/>
          <w:sz w:val="24"/>
          <w:szCs w:val="24"/>
        </w:rPr>
        <w:t>;</w:t>
      </w:r>
    </w:p>
    <w:p w:rsidR="008E6458" w:rsidRDefault="008E6458" w:rsidP="000336EF">
      <w:pPr>
        <w:jc w:val="both"/>
        <w:rPr>
          <w:rFonts w:ascii="Arial" w:hAnsi="Arial" w:cs="Arial"/>
          <w:sz w:val="24"/>
          <w:szCs w:val="24"/>
        </w:rPr>
      </w:pPr>
      <w:r>
        <w:rPr>
          <w:rFonts w:ascii="Arial" w:hAnsi="Arial" w:cs="Arial"/>
          <w:sz w:val="24"/>
          <w:szCs w:val="24"/>
        </w:rPr>
        <w:t xml:space="preserve">- протокол от 02.09.2018 года № 2 - установление стажа и надбавки за выслугу лет </w:t>
      </w:r>
      <w:r w:rsidRPr="00537913">
        <w:rPr>
          <w:rFonts w:ascii="Arial" w:hAnsi="Arial" w:cs="Arial"/>
          <w:i/>
          <w:iCs/>
          <w:sz w:val="24"/>
          <w:szCs w:val="24"/>
        </w:rPr>
        <w:t>Роговской Олесе Юрьевне</w:t>
      </w:r>
      <w:r>
        <w:rPr>
          <w:rFonts w:ascii="Arial" w:hAnsi="Arial" w:cs="Arial"/>
          <w:sz w:val="24"/>
          <w:szCs w:val="24"/>
        </w:rPr>
        <w:t xml:space="preserve">, при этом состав комиссии: М.Н. </w:t>
      </w:r>
      <w:proofErr w:type="spellStart"/>
      <w:r>
        <w:rPr>
          <w:rFonts w:ascii="Arial" w:hAnsi="Arial" w:cs="Arial"/>
          <w:sz w:val="24"/>
          <w:szCs w:val="24"/>
        </w:rPr>
        <w:t>Лукомский</w:t>
      </w:r>
      <w:proofErr w:type="spellEnd"/>
      <w:r>
        <w:rPr>
          <w:rFonts w:ascii="Arial" w:hAnsi="Arial" w:cs="Arial"/>
          <w:sz w:val="24"/>
          <w:szCs w:val="24"/>
        </w:rPr>
        <w:t xml:space="preserve">, </w:t>
      </w:r>
      <w:r w:rsidRPr="00537913">
        <w:rPr>
          <w:rFonts w:ascii="Arial" w:hAnsi="Arial" w:cs="Arial"/>
          <w:i/>
          <w:iCs/>
          <w:sz w:val="24"/>
          <w:szCs w:val="24"/>
        </w:rPr>
        <w:t>О.Ю. Роговская</w:t>
      </w:r>
      <w:r>
        <w:rPr>
          <w:rFonts w:ascii="Arial" w:hAnsi="Arial" w:cs="Arial"/>
          <w:sz w:val="24"/>
          <w:szCs w:val="24"/>
        </w:rPr>
        <w:t xml:space="preserve">, О.А. </w:t>
      </w:r>
      <w:proofErr w:type="spellStart"/>
      <w:r>
        <w:rPr>
          <w:rFonts w:ascii="Arial" w:hAnsi="Arial" w:cs="Arial"/>
          <w:sz w:val="24"/>
          <w:szCs w:val="24"/>
        </w:rPr>
        <w:t>Заводюк</w:t>
      </w:r>
      <w:proofErr w:type="spellEnd"/>
      <w:r>
        <w:rPr>
          <w:rFonts w:ascii="Arial" w:hAnsi="Arial" w:cs="Arial"/>
          <w:sz w:val="24"/>
          <w:szCs w:val="24"/>
        </w:rPr>
        <w:t>; Н.А. Медведева;</w:t>
      </w:r>
    </w:p>
    <w:p w:rsidR="008E6458" w:rsidRDefault="008E6458" w:rsidP="00537913">
      <w:pPr>
        <w:jc w:val="both"/>
        <w:rPr>
          <w:rFonts w:ascii="Arial" w:hAnsi="Arial" w:cs="Arial"/>
          <w:sz w:val="24"/>
          <w:szCs w:val="24"/>
        </w:rPr>
      </w:pPr>
      <w:r>
        <w:rPr>
          <w:rFonts w:ascii="Arial" w:hAnsi="Arial" w:cs="Arial"/>
          <w:sz w:val="24"/>
          <w:szCs w:val="24"/>
        </w:rPr>
        <w:t xml:space="preserve">- протокол от 08.09.2018 года № 3 - установление стажа и надбавки за выслугу лет </w:t>
      </w:r>
      <w:proofErr w:type="spellStart"/>
      <w:r w:rsidRPr="00537913">
        <w:rPr>
          <w:rFonts w:ascii="Arial" w:hAnsi="Arial" w:cs="Arial"/>
          <w:i/>
          <w:iCs/>
          <w:sz w:val="24"/>
          <w:szCs w:val="24"/>
        </w:rPr>
        <w:t>Заводюк</w:t>
      </w:r>
      <w:proofErr w:type="spellEnd"/>
      <w:r w:rsidRPr="00537913">
        <w:rPr>
          <w:rFonts w:ascii="Arial" w:hAnsi="Arial" w:cs="Arial"/>
          <w:i/>
          <w:iCs/>
          <w:sz w:val="24"/>
          <w:szCs w:val="24"/>
        </w:rPr>
        <w:t xml:space="preserve"> Оксане Анатольевне</w:t>
      </w:r>
      <w:r>
        <w:rPr>
          <w:rFonts w:ascii="Arial" w:hAnsi="Arial" w:cs="Arial"/>
          <w:sz w:val="24"/>
          <w:szCs w:val="24"/>
        </w:rPr>
        <w:t xml:space="preserve">, при этом состав комиссии: М.Н. </w:t>
      </w:r>
      <w:proofErr w:type="spellStart"/>
      <w:r>
        <w:rPr>
          <w:rFonts w:ascii="Arial" w:hAnsi="Arial" w:cs="Arial"/>
          <w:sz w:val="24"/>
          <w:szCs w:val="24"/>
        </w:rPr>
        <w:t>Лукомский</w:t>
      </w:r>
      <w:proofErr w:type="spellEnd"/>
      <w:r>
        <w:rPr>
          <w:rFonts w:ascii="Arial" w:hAnsi="Arial" w:cs="Arial"/>
          <w:sz w:val="24"/>
          <w:szCs w:val="24"/>
        </w:rPr>
        <w:t xml:space="preserve">, О.Ю. Роговская, </w:t>
      </w:r>
      <w:r w:rsidRPr="00537913">
        <w:rPr>
          <w:rFonts w:ascii="Arial" w:hAnsi="Arial" w:cs="Arial"/>
          <w:i/>
          <w:iCs/>
          <w:sz w:val="24"/>
          <w:szCs w:val="24"/>
        </w:rPr>
        <w:t xml:space="preserve">О.А. </w:t>
      </w:r>
      <w:proofErr w:type="spellStart"/>
      <w:r w:rsidRPr="00537913">
        <w:rPr>
          <w:rFonts w:ascii="Arial" w:hAnsi="Arial" w:cs="Arial"/>
          <w:i/>
          <w:iCs/>
          <w:sz w:val="24"/>
          <w:szCs w:val="24"/>
        </w:rPr>
        <w:t>Заводюк</w:t>
      </w:r>
      <w:proofErr w:type="spellEnd"/>
      <w:r>
        <w:rPr>
          <w:rFonts w:ascii="Arial" w:hAnsi="Arial" w:cs="Arial"/>
          <w:sz w:val="24"/>
          <w:szCs w:val="24"/>
        </w:rPr>
        <w:t>; Н.А. Медведева;</w:t>
      </w:r>
    </w:p>
    <w:p w:rsidR="008E6458" w:rsidRDefault="008E6458" w:rsidP="00537913">
      <w:pPr>
        <w:jc w:val="both"/>
        <w:rPr>
          <w:rFonts w:ascii="Arial" w:hAnsi="Arial" w:cs="Arial"/>
          <w:sz w:val="24"/>
          <w:szCs w:val="24"/>
        </w:rPr>
      </w:pPr>
      <w:r>
        <w:rPr>
          <w:rFonts w:ascii="Arial" w:hAnsi="Arial" w:cs="Arial"/>
          <w:sz w:val="24"/>
          <w:szCs w:val="24"/>
        </w:rPr>
        <w:t xml:space="preserve">- протокол от 09.07.2018 года № 1 – установление трудового стажа для выплаты единовременного поощрения в связи с выходом на пенсию </w:t>
      </w:r>
      <w:r w:rsidRPr="00537913">
        <w:rPr>
          <w:rFonts w:ascii="Arial" w:hAnsi="Arial" w:cs="Arial"/>
          <w:i/>
          <w:iCs/>
          <w:sz w:val="24"/>
          <w:szCs w:val="24"/>
        </w:rPr>
        <w:t>Семеновой Валентине Петровне</w:t>
      </w:r>
      <w:r>
        <w:rPr>
          <w:rFonts w:ascii="Arial" w:hAnsi="Arial" w:cs="Arial"/>
          <w:sz w:val="24"/>
          <w:szCs w:val="24"/>
        </w:rPr>
        <w:t xml:space="preserve">, при этом состав комиссии: М.Н. </w:t>
      </w:r>
      <w:proofErr w:type="spellStart"/>
      <w:r>
        <w:rPr>
          <w:rFonts w:ascii="Arial" w:hAnsi="Arial" w:cs="Arial"/>
          <w:sz w:val="24"/>
          <w:szCs w:val="24"/>
        </w:rPr>
        <w:t>Лукомский</w:t>
      </w:r>
      <w:proofErr w:type="spellEnd"/>
      <w:r>
        <w:rPr>
          <w:rFonts w:ascii="Arial" w:hAnsi="Arial" w:cs="Arial"/>
          <w:sz w:val="24"/>
          <w:szCs w:val="24"/>
        </w:rPr>
        <w:t xml:space="preserve">, О.Ю. Роговская, О.А. </w:t>
      </w:r>
      <w:proofErr w:type="spellStart"/>
      <w:r>
        <w:rPr>
          <w:rFonts w:ascii="Arial" w:hAnsi="Arial" w:cs="Arial"/>
          <w:sz w:val="24"/>
          <w:szCs w:val="24"/>
        </w:rPr>
        <w:t>Заводюк</w:t>
      </w:r>
      <w:proofErr w:type="spellEnd"/>
      <w:r>
        <w:rPr>
          <w:rFonts w:ascii="Arial" w:hAnsi="Arial" w:cs="Arial"/>
          <w:sz w:val="24"/>
          <w:szCs w:val="24"/>
        </w:rPr>
        <w:t xml:space="preserve">; </w:t>
      </w:r>
      <w:r w:rsidRPr="00537913">
        <w:rPr>
          <w:rFonts w:ascii="Arial" w:hAnsi="Arial" w:cs="Arial"/>
          <w:i/>
          <w:iCs/>
          <w:sz w:val="24"/>
          <w:szCs w:val="24"/>
        </w:rPr>
        <w:t>В.П. Семенова</w:t>
      </w:r>
      <w:r>
        <w:rPr>
          <w:rFonts w:ascii="Arial" w:hAnsi="Arial" w:cs="Arial"/>
          <w:sz w:val="24"/>
          <w:szCs w:val="24"/>
        </w:rPr>
        <w:t>,</w:t>
      </w:r>
    </w:p>
    <w:p w:rsidR="008E6458" w:rsidRDefault="008E6458" w:rsidP="00CE2F57">
      <w:pPr>
        <w:jc w:val="both"/>
        <w:rPr>
          <w:rFonts w:ascii="Arial" w:hAnsi="Arial" w:cs="Arial"/>
          <w:sz w:val="24"/>
          <w:szCs w:val="24"/>
        </w:rPr>
      </w:pPr>
      <w:r>
        <w:rPr>
          <w:rFonts w:ascii="Arial" w:hAnsi="Arial" w:cs="Arial"/>
          <w:sz w:val="24"/>
          <w:szCs w:val="24"/>
        </w:rPr>
        <w:t>тем самым возникает конфликт интересов.</w:t>
      </w:r>
    </w:p>
    <w:p w:rsidR="008E6458" w:rsidRPr="00CE2F57" w:rsidRDefault="008E6458" w:rsidP="00CE2F57">
      <w:pPr>
        <w:jc w:val="both"/>
        <w:rPr>
          <w:rFonts w:ascii="Arial" w:hAnsi="Arial" w:cs="Arial"/>
          <w:sz w:val="24"/>
          <w:szCs w:val="24"/>
        </w:rPr>
      </w:pPr>
      <w:r>
        <w:rPr>
          <w:rFonts w:ascii="Arial" w:hAnsi="Arial" w:cs="Arial"/>
          <w:sz w:val="24"/>
          <w:szCs w:val="24"/>
        </w:rPr>
        <w:t xml:space="preserve">           В соответствии со статьей 10</w:t>
      </w:r>
      <w:r w:rsidRPr="00CE2F57">
        <w:rPr>
          <w:rFonts w:ascii="Arial" w:hAnsi="Arial" w:cs="Arial"/>
          <w:sz w:val="24"/>
          <w:szCs w:val="24"/>
        </w:rPr>
        <w:t xml:space="preserve"> Федерального закона от 25 декабря 2008 года N 273-ФЗ "О противодействии коррупции"</w:t>
      </w:r>
      <w:r>
        <w:rPr>
          <w:rFonts w:ascii="Arial" w:hAnsi="Arial" w:cs="Arial"/>
          <w:sz w:val="24"/>
          <w:szCs w:val="24"/>
        </w:rPr>
        <w:t xml:space="preserve"> п</w:t>
      </w:r>
      <w:r w:rsidRPr="00CE2F57">
        <w:rPr>
          <w:rFonts w:ascii="Arial" w:hAnsi="Arial" w:cs="Arial"/>
          <w:sz w:val="24"/>
          <w:szCs w:val="24"/>
        </w:rPr>
        <w:t>од конфликтом интересо</w:t>
      </w:r>
      <w:r>
        <w:rPr>
          <w:rFonts w:ascii="Arial" w:hAnsi="Arial" w:cs="Arial"/>
          <w:sz w:val="24"/>
          <w:szCs w:val="24"/>
        </w:rPr>
        <w:t>в в настоящем</w:t>
      </w:r>
      <w:r w:rsidRPr="00CE2F57">
        <w:rPr>
          <w:rFonts w:ascii="Arial" w:hAnsi="Arial" w:cs="Arial"/>
          <w:sz w:val="24"/>
          <w:szCs w:val="24"/>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w:t>
      </w:r>
      <w:r>
        <w:rPr>
          <w:rFonts w:ascii="Arial" w:hAnsi="Arial" w:cs="Arial"/>
          <w:sz w:val="24"/>
          <w:szCs w:val="24"/>
        </w:rPr>
        <w:t>тей (осуществление полномочий). П</w:t>
      </w:r>
      <w:r w:rsidRPr="00CE2F57">
        <w:rPr>
          <w:rFonts w:ascii="Arial" w:hAnsi="Arial" w:cs="Arial"/>
          <w:sz w:val="24"/>
          <w:szCs w:val="24"/>
        </w:rPr>
        <w:t>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E6458" w:rsidRDefault="00C218A9" w:rsidP="000336EF">
      <w:pPr>
        <w:jc w:val="both"/>
        <w:rPr>
          <w:rFonts w:ascii="Arial" w:hAnsi="Arial" w:cs="Arial"/>
          <w:sz w:val="24"/>
          <w:szCs w:val="24"/>
        </w:rPr>
      </w:pPr>
      <w:r>
        <w:rPr>
          <w:rFonts w:ascii="Arial" w:hAnsi="Arial" w:cs="Arial"/>
          <w:sz w:val="24"/>
          <w:szCs w:val="24"/>
        </w:rPr>
        <w:t xml:space="preserve">           </w:t>
      </w:r>
      <w:r w:rsidR="008E6458" w:rsidRPr="004E4AEC">
        <w:rPr>
          <w:rFonts w:ascii="Arial" w:hAnsi="Arial" w:cs="Arial"/>
          <w:sz w:val="24"/>
          <w:szCs w:val="24"/>
        </w:rPr>
        <w:t>Предотвращение и урегулирование конфликта интересов, стороной которого является государственный или муниципальный служащий, осуществляе</w:t>
      </w:r>
      <w:r w:rsidR="008E6458">
        <w:rPr>
          <w:rFonts w:ascii="Arial" w:hAnsi="Arial" w:cs="Arial"/>
          <w:sz w:val="24"/>
          <w:szCs w:val="24"/>
        </w:rPr>
        <w:t>тся путем отвода или самоотвода государственного,</w:t>
      </w:r>
      <w:r>
        <w:rPr>
          <w:rFonts w:ascii="Arial" w:hAnsi="Arial" w:cs="Arial"/>
          <w:sz w:val="24"/>
          <w:szCs w:val="24"/>
        </w:rPr>
        <w:t xml:space="preserve"> </w:t>
      </w:r>
      <w:r w:rsidR="008E6458" w:rsidRPr="004E4AEC">
        <w:rPr>
          <w:rFonts w:ascii="Arial" w:hAnsi="Arial" w:cs="Arial"/>
          <w:sz w:val="24"/>
          <w:szCs w:val="24"/>
        </w:rPr>
        <w:t>или муниципального служащего в случаях и порядке, предусмотренных законодательством Российской Федерации (часть 5 статьи 11 Федерального закона от 25 декабря 2008 года N 273-ФЗ "О противодействии коррупции").</w:t>
      </w:r>
    </w:p>
    <w:p w:rsidR="008E6458" w:rsidRPr="00BB5357" w:rsidRDefault="008E6458" w:rsidP="00D50863">
      <w:pPr>
        <w:jc w:val="both"/>
        <w:rPr>
          <w:rFonts w:ascii="Arial" w:hAnsi="Arial" w:cs="Arial"/>
          <w:b/>
          <w:bCs/>
          <w:sz w:val="24"/>
          <w:szCs w:val="24"/>
        </w:rPr>
      </w:pPr>
      <w:r w:rsidRPr="0073126C">
        <w:rPr>
          <w:rFonts w:ascii="Arial" w:hAnsi="Arial" w:cs="Arial"/>
          <w:b/>
          <w:bCs/>
          <w:color w:val="FF0000"/>
          <w:sz w:val="24"/>
          <w:szCs w:val="24"/>
        </w:rPr>
        <w:t xml:space="preserve">           </w:t>
      </w:r>
      <w:r w:rsidRPr="00BB5357">
        <w:rPr>
          <w:rFonts w:ascii="Arial" w:hAnsi="Arial" w:cs="Arial"/>
          <w:b/>
          <w:bCs/>
          <w:sz w:val="24"/>
          <w:szCs w:val="24"/>
        </w:rPr>
        <w:t>В нарушение части 5 статьи 11 Федерального закона от 25 декабря 2008 года N 273-ФЗ "О противодействии коррупции" члены комиссии принимали участие в установлении стажа и надбавки за выслугу лет самим себе.</w:t>
      </w:r>
    </w:p>
    <w:p w:rsidR="008E6458" w:rsidRDefault="008E6458" w:rsidP="00D50863">
      <w:pPr>
        <w:jc w:val="both"/>
        <w:rPr>
          <w:rFonts w:ascii="Arial" w:hAnsi="Arial" w:cs="Arial"/>
          <w:sz w:val="24"/>
          <w:szCs w:val="24"/>
        </w:rPr>
      </w:pPr>
    </w:p>
    <w:p w:rsidR="008E6458" w:rsidRDefault="008E6458" w:rsidP="00D50863">
      <w:pPr>
        <w:jc w:val="both"/>
        <w:rPr>
          <w:rFonts w:ascii="Arial" w:hAnsi="Arial" w:cs="Arial"/>
          <w:sz w:val="24"/>
          <w:szCs w:val="24"/>
        </w:rPr>
      </w:pPr>
      <w:r>
        <w:rPr>
          <w:rFonts w:ascii="Arial" w:hAnsi="Arial" w:cs="Arial"/>
          <w:sz w:val="24"/>
          <w:szCs w:val="24"/>
        </w:rPr>
        <w:t xml:space="preserve">В результате проверки установлено несоответствие в документах по </w:t>
      </w:r>
      <w:proofErr w:type="spellStart"/>
      <w:r>
        <w:rPr>
          <w:rFonts w:ascii="Arial" w:hAnsi="Arial" w:cs="Arial"/>
          <w:sz w:val="24"/>
          <w:szCs w:val="24"/>
        </w:rPr>
        <w:t>Шильниковой</w:t>
      </w:r>
      <w:proofErr w:type="spellEnd"/>
      <w:r>
        <w:rPr>
          <w:rFonts w:ascii="Arial" w:hAnsi="Arial" w:cs="Arial"/>
          <w:sz w:val="24"/>
          <w:szCs w:val="24"/>
        </w:rPr>
        <w:t xml:space="preserve"> Марине Александровне: </w:t>
      </w:r>
    </w:p>
    <w:p w:rsidR="008E6458" w:rsidRDefault="008E6458" w:rsidP="00D50863">
      <w:pPr>
        <w:jc w:val="both"/>
        <w:rPr>
          <w:rFonts w:ascii="Arial" w:hAnsi="Arial" w:cs="Arial"/>
          <w:sz w:val="24"/>
          <w:szCs w:val="24"/>
        </w:rPr>
      </w:pPr>
      <w:r>
        <w:rPr>
          <w:rFonts w:ascii="Arial" w:hAnsi="Arial" w:cs="Arial"/>
          <w:sz w:val="24"/>
          <w:szCs w:val="24"/>
        </w:rPr>
        <w:t>- приказ о переводе специалиста 1 категории главным специалистом от 01.02.</w:t>
      </w:r>
      <w:r w:rsidRPr="00D50863">
        <w:rPr>
          <w:rFonts w:ascii="Arial" w:hAnsi="Arial" w:cs="Arial"/>
          <w:i/>
          <w:iCs/>
          <w:sz w:val="24"/>
          <w:szCs w:val="24"/>
        </w:rPr>
        <w:t>2016</w:t>
      </w:r>
      <w:r>
        <w:rPr>
          <w:rFonts w:ascii="Arial" w:hAnsi="Arial" w:cs="Arial"/>
          <w:sz w:val="24"/>
          <w:szCs w:val="24"/>
        </w:rPr>
        <w:t xml:space="preserve"> года № 5;</w:t>
      </w:r>
    </w:p>
    <w:p w:rsidR="008E6458" w:rsidRDefault="008E6458" w:rsidP="00D50863">
      <w:pPr>
        <w:jc w:val="both"/>
        <w:rPr>
          <w:rFonts w:ascii="Arial" w:hAnsi="Arial" w:cs="Arial"/>
          <w:sz w:val="24"/>
          <w:szCs w:val="24"/>
        </w:rPr>
      </w:pPr>
      <w:r>
        <w:rPr>
          <w:rFonts w:ascii="Arial" w:hAnsi="Arial" w:cs="Arial"/>
          <w:sz w:val="24"/>
          <w:szCs w:val="24"/>
        </w:rPr>
        <w:t>- по тексту данного приказа: «перевести на другую работу с 01.02.</w:t>
      </w:r>
      <w:r w:rsidRPr="00D50863">
        <w:rPr>
          <w:rFonts w:ascii="Arial" w:hAnsi="Arial" w:cs="Arial"/>
          <w:i/>
          <w:iCs/>
          <w:sz w:val="24"/>
          <w:szCs w:val="24"/>
        </w:rPr>
        <w:t>2015</w:t>
      </w:r>
      <w:r>
        <w:rPr>
          <w:rFonts w:ascii="Arial" w:hAnsi="Arial" w:cs="Arial"/>
          <w:sz w:val="24"/>
          <w:szCs w:val="24"/>
        </w:rPr>
        <w:t xml:space="preserve"> года»;</w:t>
      </w:r>
    </w:p>
    <w:p w:rsidR="008E6458" w:rsidRDefault="008E6458" w:rsidP="00D50863">
      <w:pPr>
        <w:jc w:val="both"/>
        <w:rPr>
          <w:rFonts w:ascii="Arial" w:hAnsi="Arial" w:cs="Arial"/>
          <w:sz w:val="24"/>
          <w:szCs w:val="24"/>
        </w:rPr>
      </w:pPr>
      <w:r>
        <w:rPr>
          <w:rFonts w:ascii="Arial" w:hAnsi="Arial" w:cs="Arial"/>
          <w:sz w:val="24"/>
          <w:szCs w:val="24"/>
        </w:rPr>
        <w:t>- в трудовой книжке: переведена главным специалистом 01.02.</w:t>
      </w:r>
      <w:r w:rsidRPr="00D50863">
        <w:rPr>
          <w:rFonts w:ascii="Arial" w:hAnsi="Arial" w:cs="Arial"/>
          <w:i/>
          <w:iCs/>
          <w:sz w:val="24"/>
          <w:szCs w:val="24"/>
        </w:rPr>
        <w:t>2015</w:t>
      </w:r>
      <w:r>
        <w:rPr>
          <w:rFonts w:ascii="Arial" w:hAnsi="Arial" w:cs="Arial"/>
          <w:sz w:val="24"/>
          <w:szCs w:val="24"/>
        </w:rPr>
        <w:t xml:space="preserve"> года, приказ от 01.02.</w:t>
      </w:r>
      <w:r w:rsidRPr="00D50863">
        <w:rPr>
          <w:rFonts w:ascii="Arial" w:hAnsi="Arial" w:cs="Arial"/>
          <w:i/>
          <w:iCs/>
          <w:sz w:val="24"/>
          <w:szCs w:val="24"/>
        </w:rPr>
        <w:t>2015</w:t>
      </w:r>
      <w:r>
        <w:rPr>
          <w:rFonts w:ascii="Arial" w:hAnsi="Arial" w:cs="Arial"/>
          <w:sz w:val="24"/>
          <w:szCs w:val="24"/>
        </w:rPr>
        <w:t xml:space="preserve"> № 5;</w:t>
      </w:r>
    </w:p>
    <w:p w:rsidR="008E6458" w:rsidRDefault="008E6458" w:rsidP="00DB0CFD">
      <w:pPr>
        <w:jc w:val="both"/>
        <w:rPr>
          <w:rFonts w:ascii="Arial" w:hAnsi="Arial" w:cs="Arial"/>
          <w:sz w:val="24"/>
          <w:szCs w:val="24"/>
        </w:rPr>
      </w:pPr>
      <w:r>
        <w:rPr>
          <w:rFonts w:ascii="Arial" w:hAnsi="Arial" w:cs="Arial"/>
          <w:sz w:val="24"/>
          <w:szCs w:val="24"/>
        </w:rPr>
        <w:lastRenderedPageBreak/>
        <w:t>- по лицевым счетам за 2015, 2016 годы: приказ от 01.02.</w:t>
      </w:r>
      <w:r w:rsidRPr="00DB0CFD">
        <w:rPr>
          <w:rFonts w:ascii="Arial" w:hAnsi="Arial" w:cs="Arial"/>
          <w:i/>
          <w:iCs/>
          <w:sz w:val="24"/>
          <w:szCs w:val="24"/>
        </w:rPr>
        <w:t>2016</w:t>
      </w:r>
      <w:r>
        <w:rPr>
          <w:rFonts w:ascii="Arial" w:hAnsi="Arial" w:cs="Arial"/>
          <w:sz w:val="24"/>
          <w:szCs w:val="24"/>
        </w:rPr>
        <w:t xml:space="preserve"> года № 5 и начисление оплаты труда с окладом главного специалиста с февраля </w:t>
      </w:r>
      <w:r w:rsidRPr="00DB0CFD">
        <w:rPr>
          <w:rFonts w:ascii="Arial" w:hAnsi="Arial" w:cs="Arial"/>
          <w:i/>
          <w:iCs/>
          <w:sz w:val="24"/>
          <w:szCs w:val="24"/>
        </w:rPr>
        <w:t>2016</w:t>
      </w:r>
      <w:r>
        <w:rPr>
          <w:rFonts w:ascii="Arial" w:hAnsi="Arial" w:cs="Arial"/>
          <w:sz w:val="24"/>
          <w:szCs w:val="24"/>
        </w:rPr>
        <w:t xml:space="preserve"> года.</w:t>
      </w:r>
    </w:p>
    <w:p w:rsidR="008E6458" w:rsidRDefault="008E6458" w:rsidP="00D50863">
      <w:pPr>
        <w:rPr>
          <w:rFonts w:ascii="Arial" w:hAnsi="Arial" w:cs="Arial"/>
          <w:sz w:val="24"/>
          <w:szCs w:val="24"/>
        </w:rPr>
      </w:pPr>
    </w:p>
    <w:p w:rsidR="008E6458" w:rsidRDefault="008E6458" w:rsidP="00D9609C">
      <w:pPr>
        <w:jc w:val="both"/>
        <w:rPr>
          <w:rFonts w:ascii="Arial" w:hAnsi="Arial" w:cs="Arial"/>
          <w:sz w:val="24"/>
          <w:szCs w:val="24"/>
        </w:rPr>
      </w:pPr>
      <w:r>
        <w:rPr>
          <w:rFonts w:ascii="Arial" w:hAnsi="Arial" w:cs="Arial"/>
          <w:sz w:val="24"/>
          <w:szCs w:val="24"/>
        </w:rPr>
        <w:t xml:space="preserve">           В результате проверки установлено, что в проверяемый период изменялось наименование должности заместителя главы: в 2008 году – заместитель главы администрации, в 2009 и 2010 годах – заместитель главы поселка </w:t>
      </w:r>
      <w:proofErr w:type="spellStart"/>
      <w:r>
        <w:rPr>
          <w:rFonts w:ascii="Arial" w:hAnsi="Arial" w:cs="Arial"/>
          <w:sz w:val="24"/>
          <w:szCs w:val="24"/>
        </w:rPr>
        <w:t>Итатский</w:t>
      </w:r>
      <w:proofErr w:type="spellEnd"/>
      <w:r>
        <w:rPr>
          <w:rFonts w:ascii="Arial" w:hAnsi="Arial" w:cs="Arial"/>
          <w:sz w:val="24"/>
          <w:szCs w:val="24"/>
        </w:rPr>
        <w:t xml:space="preserve">, с 2011 года – заместитель главы </w:t>
      </w:r>
      <w:proofErr w:type="spellStart"/>
      <w:r>
        <w:rPr>
          <w:rFonts w:ascii="Arial" w:hAnsi="Arial" w:cs="Arial"/>
          <w:sz w:val="24"/>
          <w:szCs w:val="24"/>
        </w:rPr>
        <w:t>Итатского</w:t>
      </w:r>
      <w:proofErr w:type="spellEnd"/>
      <w:r>
        <w:rPr>
          <w:rFonts w:ascii="Arial" w:hAnsi="Arial" w:cs="Arial"/>
          <w:sz w:val="24"/>
          <w:szCs w:val="24"/>
        </w:rPr>
        <w:t xml:space="preserve"> городского поселения (в соответствии со штатными расписаниями). Указанные должности с 01.06.2006 года занимает </w:t>
      </w:r>
      <w:proofErr w:type="spellStart"/>
      <w:r>
        <w:rPr>
          <w:rFonts w:ascii="Arial" w:hAnsi="Arial" w:cs="Arial"/>
          <w:sz w:val="24"/>
          <w:szCs w:val="24"/>
        </w:rPr>
        <w:t>Заводюк</w:t>
      </w:r>
      <w:proofErr w:type="spellEnd"/>
      <w:r>
        <w:rPr>
          <w:rFonts w:ascii="Arial" w:hAnsi="Arial" w:cs="Arial"/>
          <w:sz w:val="24"/>
          <w:szCs w:val="24"/>
        </w:rPr>
        <w:t xml:space="preserve"> Оксана Анатольевна. </w:t>
      </w:r>
    </w:p>
    <w:p w:rsidR="008E6458" w:rsidRDefault="00BB5357" w:rsidP="00D9609C">
      <w:pPr>
        <w:jc w:val="both"/>
        <w:rPr>
          <w:rFonts w:ascii="Arial" w:hAnsi="Arial" w:cs="Arial"/>
          <w:sz w:val="24"/>
          <w:szCs w:val="24"/>
        </w:rPr>
      </w:pPr>
      <w:r>
        <w:rPr>
          <w:rFonts w:ascii="Arial" w:hAnsi="Arial" w:cs="Arial"/>
          <w:sz w:val="24"/>
          <w:szCs w:val="24"/>
        </w:rPr>
        <w:t xml:space="preserve">           </w:t>
      </w:r>
      <w:r w:rsidR="008E6458" w:rsidRPr="005E29D4">
        <w:rPr>
          <w:rFonts w:ascii="Arial" w:hAnsi="Arial" w:cs="Arial"/>
          <w:sz w:val="24"/>
          <w:szCs w:val="24"/>
        </w:rPr>
        <w:t>Когда с изменением наименования должности в штатном расписании трудовые функции работника сохранились, то есть работник продолжает выполнять те же обязанности, что и раньше, его перевода на новую должность не требуется. Но соответствующие сведения о переименовании все же должны быть отражены в дополнительном соглашении, составленном к трудовому договору, и записях трудовой книжки.</w:t>
      </w:r>
    </w:p>
    <w:p w:rsidR="008E6458" w:rsidRDefault="008E6458" w:rsidP="00D9609C">
      <w:pPr>
        <w:jc w:val="both"/>
        <w:rPr>
          <w:rFonts w:ascii="Arial" w:hAnsi="Arial" w:cs="Arial"/>
          <w:sz w:val="24"/>
          <w:szCs w:val="24"/>
        </w:rPr>
      </w:pPr>
      <w:r>
        <w:rPr>
          <w:rFonts w:ascii="Arial" w:hAnsi="Arial" w:cs="Arial"/>
          <w:sz w:val="24"/>
          <w:szCs w:val="24"/>
        </w:rPr>
        <w:t xml:space="preserve">           В трудовой книж</w:t>
      </w:r>
      <w:r w:rsidR="00BB5357">
        <w:rPr>
          <w:rFonts w:ascii="Arial" w:hAnsi="Arial" w:cs="Arial"/>
          <w:sz w:val="24"/>
          <w:szCs w:val="24"/>
        </w:rPr>
        <w:t xml:space="preserve">ке </w:t>
      </w:r>
      <w:proofErr w:type="spellStart"/>
      <w:r w:rsidR="00BB5357">
        <w:rPr>
          <w:rFonts w:ascii="Arial" w:hAnsi="Arial" w:cs="Arial"/>
          <w:sz w:val="24"/>
          <w:szCs w:val="24"/>
        </w:rPr>
        <w:t>Заводюк</w:t>
      </w:r>
      <w:proofErr w:type="spellEnd"/>
      <w:r w:rsidR="00BB5357">
        <w:rPr>
          <w:rFonts w:ascii="Arial" w:hAnsi="Arial" w:cs="Arial"/>
          <w:sz w:val="24"/>
          <w:szCs w:val="24"/>
        </w:rPr>
        <w:t xml:space="preserve"> О.А. есть только</w:t>
      </w:r>
      <w:r>
        <w:rPr>
          <w:rFonts w:ascii="Arial" w:hAnsi="Arial" w:cs="Arial"/>
          <w:sz w:val="24"/>
          <w:szCs w:val="24"/>
        </w:rPr>
        <w:t xml:space="preserve"> запись от 01.06.2006 года о переводе на муниципальную должность заместителем главы администрации (распоряжение от 05.06.2006 № 37).</w:t>
      </w:r>
    </w:p>
    <w:p w:rsidR="008E6458" w:rsidRPr="00D9609C" w:rsidRDefault="00C218A9" w:rsidP="00D9609C">
      <w:pPr>
        <w:jc w:val="both"/>
        <w:rPr>
          <w:rFonts w:ascii="Arial" w:hAnsi="Arial" w:cs="Arial"/>
          <w:sz w:val="24"/>
          <w:szCs w:val="24"/>
        </w:rPr>
      </w:pPr>
      <w:r>
        <w:rPr>
          <w:rFonts w:ascii="Arial" w:hAnsi="Arial" w:cs="Arial"/>
          <w:sz w:val="24"/>
          <w:szCs w:val="24"/>
        </w:rPr>
        <w:t xml:space="preserve">           </w:t>
      </w:r>
      <w:r w:rsidR="008E6458" w:rsidRPr="00D9609C">
        <w:rPr>
          <w:rFonts w:ascii="Arial" w:hAnsi="Arial" w:cs="Arial"/>
          <w:sz w:val="24"/>
          <w:szCs w:val="24"/>
        </w:rPr>
        <w:t>Наименование должности работника относится к обязательным условиям трудового договора (ст</w:t>
      </w:r>
      <w:r w:rsidR="008E6458">
        <w:rPr>
          <w:rFonts w:ascii="Arial" w:hAnsi="Arial" w:cs="Arial"/>
          <w:sz w:val="24"/>
          <w:szCs w:val="24"/>
        </w:rPr>
        <w:t>атья</w:t>
      </w:r>
      <w:r w:rsidR="008E6458" w:rsidRPr="00D9609C">
        <w:rPr>
          <w:rFonts w:ascii="Arial" w:hAnsi="Arial" w:cs="Arial"/>
          <w:sz w:val="24"/>
          <w:szCs w:val="24"/>
        </w:rPr>
        <w:t xml:space="preserve"> 57 ТК РФ). При этом должность обязательно должна быть предусмотрена</w:t>
      </w:r>
      <w:r w:rsidR="008E6458">
        <w:rPr>
          <w:rFonts w:ascii="Arial" w:hAnsi="Arial" w:cs="Arial"/>
          <w:sz w:val="24"/>
          <w:szCs w:val="24"/>
        </w:rPr>
        <w:t xml:space="preserve"> штатным расписанием</w:t>
      </w:r>
      <w:r w:rsidR="008E6458" w:rsidRPr="00D9609C">
        <w:rPr>
          <w:rFonts w:ascii="Arial" w:hAnsi="Arial" w:cs="Arial"/>
          <w:sz w:val="24"/>
          <w:szCs w:val="24"/>
        </w:rPr>
        <w:t>.</w:t>
      </w:r>
    </w:p>
    <w:p w:rsidR="008E6458" w:rsidRDefault="00C218A9" w:rsidP="00D9609C">
      <w:pPr>
        <w:jc w:val="both"/>
        <w:rPr>
          <w:rFonts w:ascii="Arial" w:hAnsi="Arial" w:cs="Arial"/>
          <w:sz w:val="24"/>
          <w:szCs w:val="24"/>
        </w:rPr>
      </w:pPr>
      <w:r>
        <w:rPr>
          <w:rFonts w:ascii="Arial" w:hAnsi="Arial" w:cs="Arial"/>
          <w:sz w:val="24"/>
          <w:szCs w:val="24"/>
        </w:rPr>
        <w:t xml:space="preserve">           </w:t>
      </w:r>
      <w:r w:rsidR="008E6458" w:rsidRPr="00D9609C">
        <w:rPr>
          <w:rFonts w:ascii="Arial" w:hAnsi="Arial" w:cs="Arial"/>
          <w:sz w:val="24"/>
          <w:szCs w:val="24"/>
        </w:rPr>
        <w:t>Переименование должности возможно, только когда у работника, выполняющего определенные обязанности, не изменяются его трудовые функции</w:t>
      </w:r>
      <w:r w:rsidR="008E6458">
        <w:rPr>
          <w:rFonts w:ascii="Arial" w:hAnsi="Arial" w:cs="Arial"/>
          <w:sz w:val="24"/>
          <w:szCs w:val="24"/>
        </w:rPr>
        <w:t xml:space="preserve">. </w:t>
      </w:r>
      <w:r>
        <w:rPr>
          <w:rFonts w:ascii="Arial" w:hAnsi="Arial" w:cs="Arial"/>
          <w:sz w:val="24"/>
          <w:szCs w:val="24"/>
        </w:rPr>
        <w:t xml:space="preserve">           </w:t>
      </w:r>
      <w:r w:rsidR="008E6458">
        <w:rPr>
          <w:rFonts w:ascii="Arial" w:hAnsi="Arial" w:cs="Arial"/>
          <w:sz w:val="24"/>
          <w:szCs w:val="24"/>
        </w:rPr>
        <w:t>П</w:t>
      </w:r>
      <w:r w:rsidR="008E6458" w:rsidRPr="00D9609C">
        <w:rPr>
          <w:rFonts w:ascii="Arial" w:hAnsi="Arial" w:cs="Arial"/>
          <w:sz w:val="24"/>
          <w:szCs w:val="24"/>
        </w:rPr>
        <w:t>ереименование должности допускается только по соглашению сторон трудового договора и офо</w:t>
      </w:r>
      <w:r w:rsidR="008E6458">
        <w:rPr>
          <w:rFonts w:ascii="Arial" w:hAnsi="Arial" w:cs="Arial"/>
          <w:sz w:val="24"/>
          <w:szCs w:val="24"/>
        </w:rPr>
        <w:t>рмляется в письменной форме (статья</w:t>
      </w:r>
      <w:r w:rsidR="008E6458" w:rsidRPr="00D9609C">
        <w:rPr>
          <w:rFonts w:ascii="Arial" w:hAnsi="Arial" w:cs="Arial"/>
          <w:sz w:val="24"/>
          <w:szCs w:val="24"/>
        </w:rPr>
        <w:t xml:space="preserve"> 72 ТК РФ). Переименование должности также должно быть отражено в штатном расписании.</w:t>
      </w:r>
    </w:p>
    <w:p w:rsidR="008E6458" w:rsidRPr="00D9609C" w:rsidRDefault="00C218A9" w:rsidP="00D9609C">
      <w:pPr>
        <w:jc w:val="both"/>
        <w:rPr>
          <w:rFonts w:ascii="Arial" w:hAnsi="Arial" w:cs="Arial"/>
          <w:sz w:val="24"/>
          <w:szCs w:val="24"/>
        </w:rPr>
      </w:pPr>
      <w:r>
        <w:rPr>
          <w:rFonts w:ascii="Arial" w:hAnsi="Arial" w:cs="Arial"/>
          <w:sz w:val="24"/>
          <w:szCs w:val="24"/>
        </w:rPr>
        <w:t xml:space="preserve">           </w:t>
      </w:r>
      <w:r w:rsidR="008E6458" w:rsidRPr="006B77D5">
        <w:rPr>
          <w:rFonts w:ascii="Arial" w:hAnsi="Arial" w:cs="Arial"/>
          <w:sz w:val="24"/>
          <w:szCs w:val="24"/>
        </w:rPr>
        <w:t>При изменении формулировки в наименовании должности работодателю следует поступать согласно статье 74 Трудового кодекса РФ и уведомить работника о предстоящих изменениях, определенных сторонами условий трудового договора, а также о причинах, вызвавших необходимость таких изменений, в письменной форме не позднее, чем за два месяца.</w:t>
      </w:r>
    </w:p>
    <w:p w:rsidR="008E6458" w:rsidRDefault="00C218A9" w:rsidP="00D9609C">
      <w:pPr>
        <w:jc w:val="both"/>
        <w:rPr>
          <w:rFonts w:ascii="Arial" w:hAnsi="Arial" w:cs="Arial"/>
          <w:sz w:val="24"/>
          <w:szCs w:val="24"/>
        </w:rPr>
      </w:pPr>
      <w:r>
        <w:rPr>
          <w:rFonts w:ascii="Arial" w:hAnsi="Arial" w:cs="Arial"/>
          <w:sz w:val="24"/>
          <w:szCs w:val="24"/>
        </w:rPr>
        <w:t xml:space="preserve">           </w:t>
      </w:r>
      <w:r w:rsidR="008E6458" w:rsidRPr="00D9609C">
        <w:rPr>
          <w:rFonts w:ascii="Arial" w:hAnsi="Arial" w:cs="Arial"/>
          <w:sz w:val="24"/>
          <w:szCs w:val="24"/>
        </w:rPr>
        <w:t>Порядок внесения записи о переименовании должности не определен. Согласно абз</w:t>
      </w:r>
      <w:r w:rsidR="008E6458">
        <w:rPr>
          <w:rFonts w:ascii="Arial" w:hAnsi="Arial" w:cs="Arial"/>
          <w:sz w:val="24"/>
          <w:szCs w:val="24"/>
        </w:rPr>
        <w:t>аца</w:t>
      </w:r>
      <w:r w:rsidR="008E6458" w:rsidRPr="00D9609C">
        <w:rPr>
          <w:rFonts w:ascii="Arial" w:hAnsi="Arial" w:cs="Arial"/>
          <w:sz w:val="24"/>
          <w:szCs w:val="24"/>
        </w:rPr>
        <w:t xml:space="preserve"> 4 п</w:t>
      </w:r>
      <w:r w:rsidR="008E6458">
        <w:rPr>
          <w:rFonts w:ascii="Arial" w:hAnsi="Arial" w:cs="Arial"/>
          <w:sz w:val="24"/>
          <w:szCs w:val="24"/>
        </w:rPr>
        <w:t>ункта</w:t>
      </w:r>
      <w:r w:rsidR="008E6458" w:rsidRPr="00D9609C">
        <w:rPr>
          <w:rFonts w:ascii="Arial" w:hAnsi="Arial" w:cs="Arial"/>
          <w:sz w:val="24"/>
          <w:szCs w:val="24"/>
        </w:rPr>
        <w:t xml:space="preserve"> 3.1 </w:t>
      </w:r>
      <w:r w:rsidR="008E6458">
        <w:rPr>
          <w:rFonts w:ascii="Arial" w:hAnsi="Arial" w:cs="Arial"/>
          <w:sz w:val="24"/>
          <w:szCs w:val="24"/>
        </w:rPr>
        <w:t>постановления Министерства труда и социального развития Российской Федерации от 10.10.2003 № 69 «Об утверждении инструкции по заполнению трудовых книжек»:</w:t>
      </w:r>
      <w:r w:rsidR="008E6458" w:rsidRPr="00D9609C">
        <w:rPr>
          <w:rFonts w:ascii="Arial" w:hAnsi="Arial" w:cs="Arial"/>
          <w:sz w:val="24"/>
          <w:szCs w:val="24"/>
        </w:rPr>
        <w:t xml:space="preserve"> изменения и дополнения, внесенные в установленном порядке в квалификационные справочники, штатное расписание организации, доводятся до сведения работников. После этого в их трудовые книжки на основании приказа (распоряжения) или иного решения работодателя вносятся соответствующие изменения и дополнения. Следовательно, работодателю необходимо вносить сведения о переименовании должности в трудовую книжку работника.</w:t>
      </w:r>
      <w:r w:rsidR="008E6458">
        <w:rPr>
          <w:rFonts w:ascii="Arial" w:hAnsi="Arial" w:cs="Arial"/>
          <w:sz w:val="24"/>
          <w:szCs w:val="24"/>
        </w:rPr>
        <w:t xml:space="preserve"> Приказы (распоряжения) о переименовании должности </w:t>
      </w:r>
      <w:proofErr w:type="spellStart"/>
      <w:r w:rsidR="008E6458">
        <w:rPr>
          <w:rFonts w:ascii="Arial" w:hAnsi="Arial" w:cs="Arial"/>
          <w:sz w:val="24"/>
          <w:szCs w:val="24"/>
        </w:rPr>
        <w:t>Заводюк</w:t>
      </w:r>
      <w:proofErr w:type="spellEnd"/>
      <w:r w:rsidR="008E6458">
        <w:rPr>
          <w:rFonts w:ascii="Arial" w:hAnsi="Arial" w:cs="Arial"/>
          <w:sz w:val="24"/>
          <w:szCs w:val="24"/>
        </w:rPr>
        <w:t xml:space="preserve"> О.А. отсутствуют (не предоставлены).</w:t>
      </w:r>
    </w:p>
    <w:p w:rsidR="008E6458" w:rsidRPr="00897074" w:rsidRDefault="00C218A9" w:rsidP="00D9609C">
      <w:pPr>
        <w:jc w:val="both"/>
        <w:rPr>
          <w:rFonts w:ascii="Arial" w:hAnsi="Arial" w:cs="Arial"/>
          <w:b/>
          <w:bCs/>
          <w:sz w:val="24"/>
          <w:szCs w:val="24"/>
        </w:rPr>
      </w:pPr>
      <w:r>
        <w:rPr>
          <w:rFonts w:ascii="Arial" w:hAnsi="Arial" w:cs="Arial"/>
          <w:b/>
          <w:bCs/>
          <w:color w:val="FF0000"/>
          <w:sz w:val="24"/>
          <w:szCs w:val="24"/>
        </w:rPr>
        <w:t xml:space="preserve">           </w:t>
      </w:r>
      <w:r w:rsidR="008E6458" w:rsidRPr="00897074">
        <w:rPr>
          <w:rFonts w:ascii="Arial" w:hAnsi="Arial" w:cs="Arial"/>
          <w:b/>
          <w:bCs/>
          <w:sz w:val="24"/>
          <w:szCs w:val="24"/>
        </w:rPr>
        <w:t>В нарушение пункта 3.1 постановления Министерства труда и социального развития Российской Федерации от 10.10.2003 № 69 «Об утверждении инструкции по заполнению</w:t>
      </w:r>
      <w:r w:rsidR="00897074" w:rsidRPr="00897074">
        <w:rPr>
          <w:rFonts w:ascii="Arial" w:hAnsi="Arial" w:cs="Arial"/>
          <w:b/>
          <w:bCs/>
          <w:sz w:val="24"/>
          <w:szCs w:val="24"/>
        </w:rPr>
        <w:t xml:space="preserve"> трудовых книжек» </w:t>
      </w:r>
      <w:r w:rsidR="008E6458" w:rsidRPr="00897074">
        <w:rPr>
          <w:rFonts w:ascii="Arial" w:hAnsi="Arial" w:cs="Arial"/>
          <w:b/>
          <w:bCs/>
          <w:sz w:val="24"/>
          <w:szCs w:val="24"/>
        </w:rPr>
        <w:t>приказы (распоряжения) о переименовании должности</w:t>
      </w:r>
      <w:r w:rsidR="00897074" w:rsidRPr="00897074">
        <w:rPr>
          <w:rFonts w:ascii="Arial" w:hAnsi="Arial" w:cs="Arial"/>
          <w:b/>
          <w:bCs/>
          <w:sz w:val="24"/>
          <w:szCs w:val="24"/>
        </w:rPr>
        <w:t xml:space="preserve"> не издавались,</w:t>
      </w:r>
      <w:r w:rsidR="008E6458" w:rsidRPr="00897074">
        <w:rPr>
          <w:rFonts w:ascii="Arial" w:hAnsi="Arial" w:cs="Arial"/>
          <w:b/>
          <w:bCs/>
          <w:sz w:val="24"/>
          <w:szCs w:val="24"/>
        </w:rPr>
        <w:t xml:space="preserve"> записи в трудовую книжку о переименовании должности</w:t>
      </w:r>
      <w:r w:rsidR="00BB5357" w:rsidRPr="00897074">
        <w:rPr>
          <w:rFonts w:ascii="Arial" w:hAnsi="Arial" w:cs="Arial"/>
          <w:b/>
          <w:bCs/>
          <w:sz w:val="24"/>
          <w:szCs w:val="24"/>
        </w:rPr>
        <w:t xml:space="preserve"> не вносились</w:t>
      </w:r>
      <w:r w:rsidR="008E6458" w:rsidRPr="00897074">
        <w:rPr>
          <w:rFonts w:ascii="Arial" w:hAnsi="Arial" w:cs="Arial"/>
          <w:b/>
          <w:bCs/>
          <w:sz w:val="24"/>
          <w:szCs w:val="24"/>
        </w:rPr>
        <w:t>.</w:t>
      </w:r>
    </w:p>
    <w:p w:rsidR="008E6458" w:rsidRDefault="008E6458" w:rsidP="00933F93">
      <w:pPr>
        <w:jc w:val="both"/>
        <w:rPr>
          <w:rFonts w:ascii="Arial" w:hAnsi="Arial" w:cs="Arial"/>
          <w:sz w:val="24"/>
          <w:szCs w:val="24"/>
        </w:rPr>
      </w:pPr>
    </w:p>
    <w:p w:rsidR="008E6458" w:rsidRPr="00933F93" w:rsidRDefault="00C218A9" w:rsidP="00933F93">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 xml:space="preserve">В соответствии со штатными расписаниями в администрации </w:t>
      </w:r>
      <w:proofErr w:type="spellStart"/>
      <w:r w:rsidR="008E6458">
        <w:rPr>
          <w:rFonts w:ascii="Arial" w:hAnsi="Arial" w:cs="Arial"/>
          <w:sz w:val="24"/>
          <w:szCs w:val="24"/>
        </w:rPr>
        <w:t>Итатского</w:t>
      </w:r>
      <w:proofErr w:type="spellEnd"/>
      <w:r w:rsidR="008E6458">
        <w:rPr>
          <w:rFonts w:ascii="Arial" w:hAnsi="Arial" w:cs="Arial"/>
          <w:sz w:val="24"/>
          <w:szCs w:val="24"/>
        </w:rPr>
        <w:t xml:space="preserve"> городского поселения предусмотрены 4 штатных единицы по должности «кочегар». </w:t>
      </w:r>
      <w:r w:rsidR="008E6458" w:rsidRPr="00933F93">
        <w:rPr>
          <w:rFonts w:ascii="Arial" w:hAnsi="Arial" w:cs="Arial"/>
          <w:sz w:val="24"/>
          <w:szCs w:val="24"/>
        </w:rPr>
        <w:t xml:space="preserve">Содержание в штате администрации поселка кочегаров, не соответствует целям деятельности администрации поселка, которая </w:t>
      </w:r>
      <w:r w:rsidR="008E6458" w:rsidRPr="00933F93">
        <w:rPr>
          <w:rFonts w:ascii="Arial" w:hAnsi="Arial" w:cs="Arial"/>
          <w:sz w:val="24"/>
          <w:szCs w:val="24"/>
        </w:rPr>
        <w:lastRenderedPageBreak/>
        <w:t xml:space="preserve">осуществляет в рамках своих полномочий только организацию теплоснабжения (согласно 131-ФЗ и Устава), и не может являться теплоснабжающей организацией. Кроме того, на сегодняшний день, полномочия по организации теплоснабжения переданы по соглашению в район.  </w:t>
      </w:r>
    </w:p>
    <w:p w:rsidR="008E6458" w:rsidRDefault="008E6458" w:rsidP="00933F93">
      <w:pPr>
        <w:jc w:val="both"/>
        <w:rPr>
          <w:rFonts w:ascii="Arial" w:hAnsi="Arial" w:cs="Arial"/>
          <w:sz w:val="24"/>
          <w:szCs w:val="24"/>
        </w:rPr>
      </w:pPr>
    </w:p>
    <w:p w:rsidR="008E6458" w:rsidRDefault="008E6458" w:rsidP="008B047A">
      <w:pPr>
        <w:jc w:val="center"/>
        <w:rPr>
          <w:rFonts w:ascii="Arial" w:hAnsi="Arial" w:cs="Arial"/>
          <w:sz w:val="24"/>
          <w:szCs w:val="24"/>
        </w:rPr>
      </w:pPr>
    </w:p>
    <w:p w:rsidR="008E6458" w:rsidRDefault="008E6458" w:rsidP="008B047A">
      <w:pPr>
        <w:jc w:val="center"/>
        <w:rPr>
          <w:rFonts w:ascii="Arial" w:hAnsi="Arial" w:cs="Arial"/>
          <w:sz w:val="24"/>
          <w:szCs w:val="24"/>
        </w:rPr>
      </w:pPr>
      <w:r>
        <w:rPr>
          <w:rFonts w:ascii="Arial" w:hAnsi="Arial" w:cs="Arial"/>
          <w:sz w:val="24"/>
          <w:szCs w:val="24"/>
        </w:rPr>
        <w:t>В ходе проведения проверки были выявлены следующие нарушения:</w:t>
      </w:r>
    </w:p>
    <w:p w:rsidR="008E6458" w:rsidRDefault="008E6458" w:rsidP="00780C4C">
      <w:pPr>
        <w:jc w:val="both"/>
        <w:rPr>
          <w:rFonts w:ascii="Arial" w:hAnsi="Arial" w:cs="Arial"/>
          <w:sz w:val="24"/>
          <w:szCs w:val="24"/>
        </w:rPr>
      </w:pPr>
    </w:p>
    <w:p w:rsidR="00897074" w:rsidRPr="00897074" w:rsidRDefault="00C218A9" w:rsidP="00897074">
      <w:pPr>
        <w:jc w:val="both"/>
        <w:rPr>
          <w:rFonts w:ascii="Arial" w:hAnsi="Arial" w:cs="Arial"/>
          <w:bCs/>
          <w:sz w:val="24"/>
          <w:szCs w:val="24"/>
        </w:rPr>
      </w:pPr>
      <w:r>
        <w:rPr>
          <w:rFonts w:ascii="Arial" w:hAnsi="Arial" w:cs="Arial"/>
          <w:sz w:val="24"/>
          <w:szCs w:val="24"/>
        </w:rPr>
        <w:t xml:space="preserve">           </w:t>
      </w:r>
      <w:r w:rsidR="00897074">
        <w:rPr>
          <w:rFonts w:ascii="Arial" w:hAnsi="Arial" w:cs="Arial"/>
          <w:sz w:val="24"/>
          <w:szCs w:val="24"/>
        </w:rPr>
        <w:t>1</w:t>
      </w:r>
      <w:r w:rsidR="008E6458" w:rsidRPr="004A3A1B">
        <w:rPr>
          <w:rFonts w:ascii="Arial" w:hAnsi="Arial" w:cs="Arial"/>
          <w:sz w:val="24"/>
          <w:szCs w:val="24"/>
        </w:rPr>
        <w:t xml:space="preserve">. </w:t>
      </w:r>
      <w:r w:rsidR="00897074" w:rsidRPr="00897074">
        <w:rPr>
          <w:rFonts w:ascii="Arial" w:hAnsi="Arial" w:cs="Arial"/>
          <w:bCs/>
          <w:sz w:val="24"/>
          <w:szCs w:val="24"/>
        </w:rPr>
        <w:t xml:space="preserve">В нарушение части 1 статьи 22 Федерального закона от 02.03.2007 № 25-ФЗ «О муниципальной службе в Российской Федерации», статьи 5-1. Закона Кемеровской области от 30.06.2007 № 103-ОЗ «О некоторых вопросах прохождения муниципальной службы» администрацией </w:t>
      </w:r>
      <w:proofErr w:type="spellStart"/>
      <w:r w:rsidR="00897074" w:rsidRPr="00897074">
        <w:rPr>
          <w:rFonts w:ascii="Arial" w:hAnsi="Arial" w:cs="Arial"/>
          <w:bCs/>
          <w:sz w:val="24"/>
          <w:szCs w:val="24"/>
        </w:rPr>
        <w:t>Итатского</w:t>
      </w:r>
      <w:proofErr w:type="spellEnd"/>
      <w:r w:rsidR="00897074" w:rsidRPr="00897074">
        <w:rPr>
          <w:rFonts w:ascii="Arial" w:hAnsi="Arial" w:cs="Arial"/>
          <w:bCs/>
          <w:sz w:val="24"/>
          <w:szCs w:val="24"/>
        </w:rPr>
        <w:t xml:space="preserve"> городского поселения начислялась ежемесячная выплата, не предусмотренная законом субъекта Российской Федерации и иными федеральными законами, законами Кемеровской области.</w:t>
      </w:r>
    </w:p>
    <w:p w:rsidR="00897074" w:rsidRDefault="00897074" w:rsidP="00643668">
      <w:pPr>
        <w:jc w:val="both"/>
        <w:rPr>
          <w:rFonts w:ascii="Arial" w:hAnsi="Arial" w:cs="Arial"/>
          <w:b/>
          <w:sz w:val="24"/>
          <w:szCs w:val="24"/>
        </w:rPr>
      </w:pPr>
      <w:r>
        <w:rPr>
          <w:rFonts w:ascii="Arial" w:hAnsi="Arial" w:cs="Arial"/>
          <w:sz w:val="24"/>
          <w:szCs w:val="24"/>
        </w:rPr>
        <w:t xml:space="preserve">           2</w:t>
      </w:r>
      <w:r w:rsidR="00C218A9">
        <w:rPr>
          <w:rFonts w:ascii="Arial" w:hAnsi="Arial" w:cs="Arial"/>
          <w:sz w:val="24"/>
          <w:szCs w:val="24"/>
        </w:rPr>
        <w:t xml:space="preserve">. </w:t>
      </w:r>
      <w:r w:rsidRPr="00897074">
        <w:rPr>
          <w:rFonts w:ascii="Arial" w:hAnsi="Arial" w:cs="Arial"/>
          <w:sz w:val="24"/>
          <w:szCs w:val="24"/>
        </w:rPr>
        <w:t xml:space="preserve">В нарушение части 2 статьи 7 Закона Кемеровской области Закона Кемеровской области от 30.06.2007 N 103-ОЗ "О некоторых вопросах прохождения муниципальной службы" комиссия по установлению стажа муниципальной службы, созданная в администрации </w:t>
      </w:r>
      <w:proofErr w:type="spellStart"/>
      <w:r w:rsidRPr="00897074">
        <w:rPr>
          <w:rFonts w:ascii="Arial" w:hAnsi="Arial" w:cs="Arial"/>
          <w:sz w:val="24"/>
          <w:szCs w:val="24"/>
        </w:rPr>
        <w:t>Итатского</w:t>
      </w:r>
      <w:proofErr w:type="spellEnd"/>
      <w:r w:rsidRPr="00897074">
        <w:rPr>
          <w:rFonts w:ascii="Arial" w:hAnsi="Arial" w:cs="Arial"/>
          <w:sz w:val="24"/>
          <w:szCs w:val="24"/>
        </w:rPr>
        <w:t xml:space="preserve"> городского поселения Тяжинского муниципального района Кемеровской области (далее-комиссия) не выносила решения о рекомендации главе </w:t>
      </w:r>
      <w:proofErr w:type="spellStart"/>
      <w:r w:rsidRPr="00897074">
        <w:rPr>
          <w:rFonts w:ascii="Arial" w:hAnsi="Arial" w:cs="Arial"/>
          <w:sz w:val="24"/>
          <w:szCs w:val="24"/>
        </w:rPr>
        <w:t>Итатского</w:t>
      </w:r>
      <w:proofErr w:type="spellEnd"/>
      <w:r w:rsidRPr="00897074">
        <w:rPr>
          <w:rFonts w:ascii="Arial" w:hAnsi="Arial" w:cs="Arial"/>
          <w:sz w:val="24"/>
          <w:szCs w:val="24"/>
        </w:rPr>
        <w:t xml:space="preserve"> городского поселения об определении стажа муниципальной службы для установления надбавки за выслугу лет, об определении продолжительности ежегодного дополнительного оплачиваемого отпуска за выслугу лет, предоставляемого муниципальным служащим. Главой </w:t>
      </w:r>
      <w:proofErr w:type="spellStart"/>
      <w:r w:rsidRPr="00897074">
        <w:rPr>
          <w:rFonts w:ascii="Arial" w:hAnsi="Arial" w:cs="Arial"/>
          <w:sz w:val="24"/>
          <w:szCs w:val="24"/>
        </w:rPr>
        <w:t>Итатского</w:t>
      </w:r>
      <w:proofErr w:type="spellEnd"/>
      <w:r w:rsidRPr="00897074">
        <w:rPr>
          <w:rFonts w:ascii="Arial" w:hAnsi="Arial" w:cs="Arial"/>
          <w:sz w:val="24"/>
          <w:szCs w:val="24"/>
        </w:rPr>
        <w:t xml:space="preserve"> городского поселения не издавался правовой акт, определяющий стаж (общую продолжительность) муниципальной службы муниципального служащего</w:t>
      </w:r>
      <w:r w:rsidRPr="00D45141">
        <w:rPr>
          <w:rFonts w:ascii="Arial" w:hAnsi="Arial" w:cs="Arial"/>
          <w:b/>
          <w:sz w:val="24"/>
          <w:szCs w:val="24"/>
        </w:rPr>
        <w:t>.</w:t>
      </w:r>
    </w:p>
    <w:p w:rsidR="008E6458" w:rsidRPr="00643668" w:rsidRDefault="00897074" w:rsidP="00643668">
      <w:pPr>
        <w:jc w:val="both"/>
        <w:rPr>
          <w:rFonts w:ascii="Arial" w:hAnsi="Arial" w:cs="Arial"/>
          <w:sz w:val="24"/>
          <w:szCs w:val="24"/>
        </w:rPr>
      </w:pPr>
      <w:r w:rsidRPr="008B0F57">
        <w:rPr>
          <w:rFonts w:ascii="Arial" w:hAnsi="Arial" w:cs="Arial"/>
          <w:sz w:val="24"/>
          <w:szCs w:val="24"/>
        </w:rPr>
        <w:t xml:space="preserve"> </w:t>
      </w:r>
      <w:r w:rsidR="00C218A9">
        <w:rPr>
          <w:rFonts w:ascii="Arial" w:hAnsi="Arial" w:cs="Arial"/>
          <w:sz w:val="24"/>
          <w:szCs w:val="24"/>
        </w:rPr>
        <w:t xml:space="preserve"> </w:t>
      </w:r>
      <w:r>
        <w:rPr>
          <w:rFonts w:ascii="Arial" w:hAnsi="Arial" w:cs="Arial"/>
          <w:sz w:val="24"/>
          <w:szCs w:val="24"/>
        </w:rPr>
        <w:t xml:space="preserve">         3</w:t>
      </w:r>
      <w:r w:rsidR="008E6458">
        <w:rPr>
          <w:rFonts w:ascii="Arial" w:hAnsi="Arial" w:cs="Arial"/>
          <w:sz w:val="24"/>
          <w:szCs w:val="24"/>
        </w:rPr>
        <w:t xml:space="preserve">. </w:t>
      </w:r>
      <w:r w:rsidR="008E6458" w:rsidRPr="00643668">
        <w:rPr>
          <w:rFonts w:ascii="Arial" w:hAnsi="Arial" w:cs="Arial"/>
          <w:sz w:val="24"/>
          <w:szCs w:val="24"/>
        </w:rPr>
        <w:t>В нарушение части 5 статьи 11 Федерального закона от 25 декабря 2008 года N 273-ФЗ "О противодействии коррупции" члены комиссии принимали участие в установлении стажа и надбавки за выслугу лет самим себе.</w:t>
      </w:r>
    </w:p>
    <w:p w:rsidR="00897074" w:rsidRPr="00897074" w:rsidRDefault="00897074" w:rsidP="008B047A">
      <w:pPr>
        <w:jc w:val="both"/>
        <w:rPr>
          <w:rFonts w:ascii="Arial" w:hAnsi="Arial" w:cs="Arial"/>
          <w:bCs/>
          <w:sz w:val="24"/>
          <w:szCs w:val="24"/>
        </w:rPr>
      </w:pPr>
      <w:r>
        <w:rPr>
          <w:rFonts w:ascii="Arial" w:hAnsi="Arial" w:cs="Arial"/>
          <w:sz w:val="24"/>
          <w:szCs w:val="24"/>
        </w:rPr>
        <w:t xml:space="preserve">           4</w:t>
      </w:r>
      <w:r w:rsidR="008E6458">
        <w:rPr>
          <w:rFonts w:ascii="Arial" w:hAnsi="Arial" w:cs="Arial"/>
          <w:sz w:val="24"/>
          <w:szCs w:val="24"/>
        </w:rPr>
        <w:t xml:space="preserve">. </w:t>
      </w:r>
      <w:r w:rsidRPr="00897074">
        <w:rPr>
          <w:rFonts w:ascii="Arial" w:hAnsi="Arial" w:cs="Arial"/>
          <w:bCs/>
          <w:sz w:val="24"/>
          <w:szCs w:val="24"/>
        </w:rPr>
        <w:t>В нарушение пункта 3.1 постановления Министерства труда и социального развития Российской Федерации от 10.10.2003 № 69 «Об утверждении инструкции по заполнению трудовых книжек» приказы (распоряжения) о переименовании должности не издавались, записи в трудовую книжку о переименовании должности не вносились.</w:t>
      </w:r>
    </w:p>
    <w:p w:rsidR="008E6458" w:rsidRDefault="00897074" w:rsidP="008B047A">
      <w:pPr>
        <w:jc w:val="both"/>
        <w:rPr>
          <w:rFonts w:ascii="Arial" w:hAnsi="Arial" w:cs="Arial"/>
          <w:sz w:val="24"/>
          <w:szCs w:val="24"/>
        </w:rPr>
      </w:pPr>
      <w:r>
        <w:rPr>
          <w:rFonts w:ascii="Arial" w:hAnsi="Arial" w:cs="Arial"/>
          <w:sz w:val="24"/>
          <w:szCs w:val="24"/>
        </w:rPr>
        <w:t xml:space="preserve">           5</w:t>
      </w:r>
      <w:r w:rsidR="008E6458">
        <w:rPr>
          <w:rFonts w:ascii="Arial" w:hAnsi="Arial" w:cs="Arial"/>
          <w:sz w:val="24"/>
          <w:szCs w:val="24"/>
        </w:rPr>
        <w:t>. Отмеченные нарушения по оплате труда, связанные с неправомерными выплатами надбавок, неправильным установлением</w:t>
      </w:r>
      <w:r w:rsidR="008E6458" w:rsidRPr="008D4829">
        <w:rPr>
          <w:rFonts w:ascii="Arial" w:hAnsi="Arial" w:cs="Arial"/>
          <w:sz w:val="24"/>
          <w:szCs w:val="24"/>
        </w:rPr>
        <w:t xml:space="preserve"> стажа муниципальной службы для начисления надбавки за выслугу лет и установления продолжительности ежегодного дополнительного оплачиваемого отпуска за выслугу лет</w:t>
      </w:r>
      <w:r w:rsidR="008E6458">
        <w:rPr>
          <w:rFonts w:ascii="Arial" w:hAnsi="Arial" w:cs="Arial"/>
          <w:sz w:val="24"/>
          <w:szCs w:val="24"/>
        </w:rPr>
        <w:t xml:space="preserve"> (переплата в сумме 12385,61 рублей), ошибками в расчетах надбавок за выслугу лет (переплата в сумме 18,99 рублей и недоплата в сумме 629,07 рублей), может указывать на несоблюдение принципа эффективности использования бюджетных средств, установленного статьей 34 Бюджетного кодекса РФ.</w:t>
      </w:r>
    </w:p>
    <w:p w:rsidR="008E6458" w:rsidRDefault="008E6458" w:rsidP="008B047A">
      <w:pPr>
        <w:jc w:val="both"/>
        <w:rPr>
          <w:rFonts w:ascii="Arial" w:hAnsi="Arial" w:cs="Arial"/>
          <w:sz w:val="24"/>
          <w:szCs w:val="24"/>
        </w:rPr>
      </w:pPr>
    </w:p>
    <w:p w:rsidR="008E6458" w:rsidRDefault="008E6458" w:rsidP="008B047A">
      <w:pPr>
        <w:jc w:val="both"/>
        <w:rPr>
          <w:rFonts w:ascii="Arial" w:hAnsi="Arial" w:cs="Arial"/>
          <w:sz w:val="24"/>
          <w:szCs w:val="24"/>
        </w:rPr>
      </w:pPr>
      <w:r w:rsidRPr="0031704F">
        <w:rPr>
          <w:rFonts w:ascii="Arial" w:hAnsi="Arial" w:cs="Arial"/>
          <w:sz w:val="24"/>
          <w:szCs w:val="24"/>
        </w:rPr>
        <w:t>Р</w:t>
      </w:r>
      <w:r>
        <w:rPr>
          <w:rFonts w:ascii="Arial" w:hAnsi="Arial" w:cs="Arial"/>
          <w:sz w:val="24"/>
          <w:szCs w:val="24"/>
        </w:rPr>
        <w:t xml:space="preserve">уководитель контрольной группы: </w:t>
      </w:r>
    </w:p>
    <w:p w:rsidR="008E6458" w:rsidRDefault="00C218A9" w:rsidP="008B047A">
      <w:pPr>
        <w:jc w:val="both"/>
        <w:rPr>
          <w:rFonts w:ascii="Arial" w:hAnsi="Arial" w:cs="Arial"/>
          <w:sz w:val="24"/>
          <w:szCs w:val="24"/>
        </w:rPr>
      </w:pPr>
      <w:r>
        <w:rPr>
          <w:rFonts w:ascii="Arial" w:hAnsi="Arial" w:cs="Arial"/>
          <w:sz w:val="24"/>
          <w:szCs w:val="24"/>
        </w:rPr>
        <w:t xml:space="preserve">   </w:t>
      </w:r>
      <w:r w:rsidR="008E6458" w:rsidRPr="00047711">
        <w:rPr>
          <w:rFonts w:ascii="Arial" w:hAnsi="Arial" w:cs="Arial"/>
          <w:sz w:val="24"/>
          <w:szCs w:val="24"/>
        </w:rPr>
        <w:t xml:space="preserve">заместитель главы Тяжинского </w:t>
      </w:r>
    </w:p>
    <w:p w:rsidR="008E6458" w:rsidRPr="00047711" w:rsidRDefault="008E6458" w:rsidP="008B047A">
      <w:pPr>
        <w:jc w:val="both"/>
        <w:rPr>
          <w:rFonts w:ascii="Arial" w:hAnsi="Arial" w:cs="Arial"/>
          <w:sz w:val="24"/>
          <w:szCs w:val="24"/>
        </w:rPr>
      </w:pPr>
      <w:r w:rsidRPr="00047711">
        <w:rPr>
          <w:rFonts w:ascii="Arial" w:hAnsi="Arial" w:cs="Arial"/>
          <w:sz w:val="24"/>
          <w:szCs w:val="24"/>
        </w:rPr>
        <w:t>муни</w:t>
      </w:r>
      <w:r>
        <w:rPr>
          <w:rFonts w:ascii="Arial" w:hAnsi="Arial" w:cs="Arial"/>
          <w:sz w:val="24"/>
          <w:szCs w:val="24"/>
        </w:rPr>
        <w:t>ципального района по экономике                ____________</w:t>
      </w:r>
      <w:proofErr w:type="gramStart"/>
      <w:r>
        <w:rPr>
          <w:rFonts w:ascii="Arial" w:hAnsi="Arial" w:cs="Arial"/>
          <w:sz w:val="24"/>
          <w:szCs w:val="24"/>
        </w:rPr>
        <w:t xml:space="preserve">_ </w:t>
      </w:r>
      <w:r w:rsidRPr="00047711">
        <w:rPr>
          <w:rFonts w:ascii="Arial" w:hAnsi="Arial" w:cs="Arial"/>
          <w:sz w:val="24"/>
          <w:szCs w:val="24"/>
        </w:rPr>
        <w:t xml:space="preserve"> А.</w:t>
      </w:r>
      <w:proofErr w:type="gramEnd"/>
      <w:r w:rsidRPr="00047711">
        <w:rPr>
          <w:rFonts w:ascii="Arial" w:hAnsi="Arial" w:cs="Arial"/>
          <w:sz w:val="24"/>
          <w:szCs w:val="24"/>
        </w:rPr>
        <w:t xml:space="preserve"> Н. </w:t>
      </w:r>
      <w:proofErr w:type="spellStart"/>
      <w:r w:rsidRPr="00047711">
        <w:rPr>
          <w:rFonts w:ascii="Arial" w:hAnsi="Arial" w:cs="Arial"/>
          <w:sz w:val="24"/>
          <w:szCs w:val="24"/>
        </w:rPr>
        <w:t>Парадников</w:t>
      </w:r>
      <w:proofErr w:type="spellEnd"/>
      <w:r w:rsidRPr="00047711">
        <w:rPr>
          <w:rFonts w:ascii="Arial" w:hAnsi="Arial" w:cs="Arial"/>
          <w:sz w:val="24"/>
          <w:szCs w:val="24"/>
        </w:rPr>
        <w:t>,</w:t>
      </w:r>
    </w:p>
    <w:p w:rsidR="008E6458" w:rsidRPr="00047711" w:rsidRDefault="008E6458" w:rsidP="008B047A">
      <w:pPr>
        <w:jc w:val="both"/>
        <w:rPr>
          <w:rFonts w:ascii="Arial" w:hAnsi="Arial" w:cs="Arial"/>
          <w:sz w:val="24"/>
          <w:szCs w:val="24"/>
        </w:rPr>
      </w:pPr>
      <w:r w:rsidRPr="00047711">
        <w:rPr>
          <w:rFonts w:ascii="Arial" w:hAnsi="Arial" w:cs="Arial"/>
          <w:sz w:val="24"/>
          <w:szCs w:val="24"/>
        </w:rPr>
        <w:t xml:space="preserve">           члены контрольной группы: </w:t>
      </w:r>
    </w:p>
    <w:p w:rsidR="008E6458" w:rsidRDefault="00C218A9" w:rsidP="008B047A">
      <w:pPr>
        <w:jc w:val="both"/>
        <w:rPr>
          <w:rFonts w:ascii="Arial" w:hAnsi="Arial" w:cs="Arial"/>
          <w:sz w:val="24"/>
          <w:szCs w:val="24"/>
        </w:rPr>
      </w:pPr>
      <w:r>
        <w:rPr>
          <w:rFonts w:ascii="Arial" w:hAnsi="Arial" w:cs="Arial"/>
          <w:sz w:val="24"/>
          <w:szCs w:val="24"/>
        </w:rPr>
        <w:t xml:space="preserve">   </w:t>
      </w:r>
      <w:r w:rsidR="008E6458">
        <w:rPr>
          <w:rFonts w:ascii="Arial" w:hAnsi="Arial" w:cs="Arial"/>
          <w:sz w:val="24"/>
          <w:szCs w:val="24"/>
        </w:rPr>
        <w:t>начальник</w:t>
      </w:r>
      <w:r>
        <w:rPr>
          <w:rFonts w:ascii="Arial" w:hAnsi="Arial" w:cs="Arial"/>
          <w:sz w:val="24"/>
          <w:szCs w:val="24"/>
        </w:rPr>
        <w:t xml:space="preserve"> </w:t>
      </w:r>
      <w:r w:rsidR="008E6458">
        <w:rPr>
          <w:rFonts w:ascii="Arial" w:hAnsi="Arial" w:cs="Arial"/>
          <w:sz w:val="24"/>
          <w:szCs w:val="24"/>
        </w:rPr>
        <w:t>юридического отдела</w:t>
      </w:r>
    </w:p>
    <w:p w:rsidR="008E6458" w:rsidRDefault="008E6458" w:rsidP="008B047A">
      <w:pPr>
        <w:jc w:val="both"/>
        <w:rPr>
          <w:rFonts w:ascii="Arial" w:hAnsi="Arial" w:cs="Arial"/>
          <w:sz w:val="24"/>
          <w:szCs w:val="24"/>
        </w:rPr>
      </w:pPr>
      <w:r>
        <w:rPr>
          <w:rFonts w:ascii="Arial" w:hAnsi="Arial" w:cs="Arial"/>
          <w:sz w:val="24"/>
          <w:szCs w:val="24"/>
        </w:rPr>
        <w:t>администрации Тяжинского</w:t>
      </w:r>
    </w:p>
    <w:p w:rsidR="008E6458" w:rsidRPr="00047711" w:rsidRDefault="008E6458" w:rsidP="008B047A">
      <w:pPr>
        <w:jc w:val="both"/>
        <w:rPr>
          <w:rFonts w:ascii="Arial" w:hAnsi="Arial" w:cs="Arial"/>
          <w:sz w:val="24"/>
          <w:szCs w:val="24"/>
        </w:rPr>
      </w:pPr>
      <w:r>
        <w:rPr>
          <w:rFonts w:ascii="Arial" w:hAnsi="Arial" w:cs="Arial"/>
          <w:sz w:val="24"/>
          <w:szCs w:val="24"/>
        </w:rPr>
        <w:t>муниципального района                                       ______________ Л. А</w:t>
      </w:r>
      <w:r w:rsidRPr="00047711">
        <w:rPr>
          <w:rFonts w:ascii="Arial" w:hAnsi="Arial" w:cs="Arial"/>
          <w:sz w:val="24"/>
          <w:szCs w:val="24"/>
        </w:rPr>
        <w:t xml:space="preserve">. </w:t>
      </w:r>
      <w:proofErr w:type="spellStart"/>
      <w:r>
        <w:rPr>
          <w:rFonts w:ascii="Arial" w:hAnsi="Arial" w:cs="Arial"/>
          <w:sz w:val="24"/>
          <w:szCs w:val="24"/>
        </w:rPr>
        <w:t>Кокрятская</w:t>
      </w:r>
      <w:proofErr w:type="spellEnd"/>
      <w:r w:rsidRPr="00047711">
        <w:rPr>
          <w:rFonts w:ascii="Arial" w:hAnsi="Arial" w:cs="Arial"/>
          <w:sz w:val="24"/>
          <w:szCs w:val="24"/>
        </w:rPr>
        <w:t>,</w:t>
      </w:r>
    </w:p>
    <w:p w:rsidR="008E6458" w:rsidRDefault="00C218A9" w:rsidP="008B047A">
      <w:pPr>
        <w:jc w:val="both"/>
        <w:rPr>
          <w:rFonts w:ascii="Arial" w:hAnsi="Arial" w:cs="Arial"/>
          <w:sz w:val="24"/>
          <w:szCs w:val="24"/>
        </w:rPr>
      </w:pPr>
      <w:r>
        <w:rPr>
          <w:rFonts w:ascii="Arial" w:hAnsi="Arial" w:cs="Arial"/>
          <w:sz w:val="24"/>
          <w:szCs w:val="24"/>
        </w:rPr>
        <w:lastRenderedPageBreak/>
        <w:t xml:space="preserve">   </w:t>
      </w:r>
      <w:r w:rsidR="008E6458" w:rsidRPr="00047711">
        <w:rPr>
          <w:rFonts w:ascii="Arial" w:hAnsi="Arial" w:cs="Arial"/>
          <w:sz w:val="24"/>
          <w:szCs w:val="24"/>
        </w:rPr>
        <w:t xml:space="preserve">главный специалист сектора внутреннего </w:t>
      </w:r>
    </w:p>
    <w:p w:rsidR="008E6458" w:rsidRDefault="008E6458" w:rsidP="008B047A">
      <w:pPr>
        <w:jc w:val="both"/>
        <w:rPr>
          <w:rFonts w:ascii="Arial" w:hAnsi="Arial" w:cs="Arial"/>
          <w:sz w:val="24"/>
          <w:szCs w:val="24"/>
        </w:rPr>
      </w:pPr>
      <w:r w:rsidRPr="00047711">
        <w:rPr>
          <w:rFonts w:ascii="Arial" w:hAnsi="Arial" w:cs="Arial"/>
          <w:sz w:val="24"/>
          <w:szCs w:val="24"/>
        </w:rPr>
        <w:t xml:space="preserve">финансового контроля администрации </w:t>
      </w:r>
    </w:p>
    <w:p w:rsidR="008E6458" w:rsidRPr="00047711" w:rsidRDefault="008E6458" w:rsidP="008B047A">
      <w:pPr>
        <w:jc w:val="both"/>
        <w:rPr>
          <w:rFonts w:ascii="Arial" w:hAnsi="Arial" w:cs="Arial"/>
          <w:i/>
          <w:iCs/>
          <w:sz w:val="20"/>
          <w:szCs w:val="20"/>
        </w:rPr>
      </w:pPr>
      <w:r w:rsidRPr="00047711">
        <w:rPr>
          <w:rFonts w:ascii="Arial" w:hAnsi="Arial" w:cs="Arial"/>
          <w:sz w:val="24"/>
          <w:szCs w:val="24"/>
        </w:rPr>
        <w:t>Тя</w:t>
      </w:r>
      <w:r>
        <w:rPr>
          <w:rFonts w:ascii="Arial" w:hAnsi="Arial" w:cs="Arial"/>
          <w:sz w:val="24"/>
          <w:szCs w:val="24"/>
        </w:rPr>
        <w:t>жинского муниципального района                  _____________</w:t>
      </w:r>
      <w:r w:rsidRPr="00047711">
        <w:rPr>
          <w:rFonts w:ascii="Arial" w:hAnsi="Arial" w:cs="Arial"/>
          <w:sz w:val="24"/>
          <w:szCs w:val="24"/>
        </w:rPr>
        <w:t xml:space="preserve"> Е. В. Трушель,</w:t>
      </w:r>
    </w:p>
    <w:p w:rsidR="008E6458" w:rsidRDefault="008E6458" w:rsidP="008B047A">
      <w:pPr>
        <w:jc w:val="both"/>
        <w:rPr>
          <w:rFonts w:ascii="Arial" w:hAnsi="Arial" w:cs="Arial"/>
          <w:sz w:val="24"/>
          <w:szCs w:val="24"/>
        </w:rPr>
      </w:pPr>
      <w:r w:rsidRPr="00047711">
        <w:rPr>
          <w:rFonts w:ascii="Arial" w:hAnsi="Arial" w:cs="Arial"/>
          <w:sz w:val="24"/>
          <w:szCs w:val="24"/>
        </w:rPr>
        <w:t xml:space="preserve">   главный специалист </w:t>
      </w:r>
      <w:r>
        <w:rPr>
          <w:rFonts w:ascii="Arial" w:hAnsi="Arial" w:cs="Arial"/>
          <w:sz w:val="24"/>
          <w:szCs w:val="24"/>
        </w:rPr>
        <w:t>организационного</w:t>
      </w:r>
    </w:p>
    <w:p w:rsidR="008E6458" w:rsidRDefault="008E6458" w:rsidP="008B047A">
      <w:pPr>
        <w:jc w:val="both"/>
        <w:rPr>
          <w:rFonts w:ascii="Arial" w:hAnsi="Arial" w:cs="Arial"/>
          <w:sz w:val="24"/>
          <w:szCs w:val="24"/>
        </w:rPr>
      </w:pPr>
      <w:r>
        <w:rPr>
          <w:rFonts w:ascii="Arial" w:hAnsi="Arial" w:cs="Arial"/>
          <w:sz w:val="24"/>
          <w:szCs w:val="24"/>
        </w:rPr>
        <w:t>отдела</w:t>
      </w:r>
      <w:r w:rsidRPr="00047711">
        <w:rPr>
          <w:rFonts w:ascii="Arial" w:hAnsi="Arial" w:cs="Arial"/>
          <w:sz w:val="24"/>
          <w:szCs w:val="24"/>
        </w:rPr>
        <w:t xml:space="preserve"> администрации</w:t>
      </w:r>
    </w:p>
    <w:p w:rsidR="008E6458" w:rsidRPr="00047711" w:rsidRDefault="008E6458" w:rsidP="008B047A">
      <w:pPr>
        <w:jc w:val="both"/>
        <w:rPr>
          <w:rFonts w:ascii="Arial" w:hAnsi="Arial" w:cs="Arial"/>
          <w:sz w:val="24"/>
          <w:szCs w:val="24"/>
        </w:rPr>
      </w:pPr>
      <w:r w:rsidRPr="00047711">
        <w:rPr>
          <w:rFonts w:ascii="Arial" w:hAnsi="Arial" w:cs="Arial"/>
          <w:sz w:val="24"/>
          <w:szCs w:val="24"/>
        </w:rPr>
        <w:t>Тя</w:t>
      </w:r>
      <w:r>
        <w:rPr>
          <w:rFonts w:ascii="Arial" w:hAnsi="Arial" w:cs="Arial"/>
          <w:sz w:val="24"/>
          <w:szCs w:val="24"/>
        </w:rPr>
        <w:t>жинского муниципального района                  ______________ А. А</w:t>
      </w:r>
      <w:r w:rsidRPr="00047711">
        <w:rPr>
          <w:rFonts w:ascii="Arial" w:hAnsi="Arial" w:cs="Arial"/>
          <w:sz w:val="24"/>
          <w:szCs w:val="24"/>
        </w:rPr>
        <w:t xml:space="preserve">. </w:t>
      </w:r>
      <w:r>
        <w:rPr>
          <w:rFonts w:ascii="Arial" w:hAnsi="Arial" w:cs="Arial"/>
          <w:sz w:val="24"/>
          <w:szCs w:val="24"/>
        </w:rPr>
        <w:t>Турунтаева.</w:t>
      </w:r>
    </w:p>
    <w:p w:rsidR="008E6458" w:rsidRPr="003A78C1" w:rsidRDefault="008E6458" w:rsidP="002E6AA2">
      <w:pPr>
        <w:jc w:val="both"/>
        <w:rPr>
          <w:rFonts w:ascii="Arial" w:hAnsi="Arial" w:cs="Arial"/>
          <w:sz w:val="24"/>
          <w:szCs w:val="24"/>
        </w:rPr>
      </w:pPr>
    </w:p>
    <w:p w:rsidR="008E6458" w:rsidRDefault="008E6458" w:rsidP="002E6AA2">
      <w:pPr>
        <w:rPr>
          <w:rFonts w:ascii="Arial" w:hAnsi="Arial" w:cs="Arial"/>
          <w:sz w:val="24"/>
          <w:szCs w:val="24"/>
        </w:rPr>
      </w:pPr>
    </w:p>
    <w:p w:rsidR="008E6458" w:rsidRDefault="008E6458" w:rsidP="0087707E">
      <w:pPr>
        <w:jc w:val="both"/>
        <w:rPr>
          <w:rFonts w:ascii="Arial" w:hAnsi="Arial" w:cs="Arial"/>
          <w:sz w:val="24"/>
          <w:szCs w:val="24"/>
        </w:rPr>
      </w:pPr>
      <w:r>
        <w:rPr>
          <w:rFonts w:ascii="Arial" w:hAnsi="Arial" w:cs="Arial"/>
          <w:sz w:val="24"/>
          <w:szCs w:val="24"/>
        </w:rPr>
        <w:t xml:space="preserve">Руководитель объекта контроля </w:t>
      </w:r>
    </w:p>
    <w:p w:rsidR="008E6458" w:rsidRDefault="008E6458" w:rsidP="0087707E">
      <w:pPr>
        <w:jc w:val="both"/>
        <w:rPr>
          <w:rFonts w:ascii="Arial" w:hAnsi="Arial" w:cs="Arial"/>
          <w:sz w:val="24"/>
          <w:szCs w:val="24"/>
        </w:rPr>
      </w:pPr>
      <w:r>
        <w:rPr>
          <w:rFonts w:ascii="Arial" w:hAnsi="Arial" w:cs="Arial"/>
          <w:sz w:val="24"/>
          <w:szCs w:val="24"/>
        </w:rPr>
        <w:t>_____________________________    _______________    ______________________</w:t>
      </w:r>
    </w:p>
    <w:p w:rsidR="008E6458" w:rsidRDefault="008E6458" w:rsidP="0087707E">
      <w:pPr>
        <w:jc w:val="center"/>
        <w:rPr>
          <w:rFonts w:ascii="Arial" w:hAnsi="Arial" w:cs="Arial"/>
          <w:i/>
          <w:iCs/>
          <w:sz w:val="20"/>
          <w:szCs w:val="20"/>
        </w:rPr>
      </w:pPr>
      <w:r>
        <w:rPr>
          <w:rFonts w:ascii="Arial" w:hAnsi="Arial" w:cs="Arial"/>
          <w:i/>
          <w:iCs/>
          <w:sz w:val="20"/>
          <w:szCs w:val="20"/>
        </w:rPr>
        <w:t>(</w:t>
      </w:r>
      <w:proofErr w:type="gramStart"/>
      <w:r>
        <w:rPr>
          <w:rFonts w:ascii="Arial" w:hAnsi="Arial" w:cs="Arial"/>
          <w:i/>
          <w:iCs/>
          <w:sz w:val="20"/>
          <w:szCs w:val="20"/>
        </w:rPr>
        <w:t xml:space="preserve">должность)   </w:t>
      </w:r>
      <w:proofErr w:type="gramEnd"/>
      <w:r>
        <w:rPr>
          <w:rFonts w:ascii="Arial" w:hAnsi="Arial" w:cs="Arial"/>
          <w:i/>
          <w:iCs/>
          <w:sz w:val="20"/>
          <w:szCs w:val="20"/>
        </w:rPr>
        <w:t xml:space="preserve">                                  (подпись)                     (расшифровка подписи)</w:t>
      </w:r>
    </w:p>
    <w:p w:rsidR="008E6458" w:rsidRDefault="008E6458" w:rsidP="0087707E">
      <w:pPr>
        <w:jc w:val="both"/>
        <w:rPr>
          <w:rFonts w:ascii="Arial" w:hAnsi="Arial" w:cs="Arial"/>
          <w:sz w:val="24"/>
          <w:szCs w:val="24"/>
        </w:rPr>
      </w:pPr>
    </w:p>
    <w:p w:rsidR="008E6458" w:rsidRDefault="008E6458" w:rsidP="0087707E">
      <w:pPr>
        <w:jc w:val="both"/>
        <w:rPr>
          <w:rFonts w:ascii="Arial" w:hAnsi="Arial" w:cs="Arial"/>
          <w:sz w:val="24"/>
          <w:szCs w:val="24"/>
        </w:rPr>
      </w:pPr>
      <w:r>
        <w:rPr>
          <w:rFonts w:ascii="Arial" w:hAnsi="Arial" w:cs="Arial"/>
          <w:sz w:val="24"/>
          <w:szCs w:val="24"/>
        </w:rPr>
        <w:t xml:space="preserve">Главный бухгалтер объекта контроля </w:t>
      </w:r>
    </w:p>
    <w:p w:rsidR="008E6458" w:rsidRDefault="008E6458" w:rsidP="0087707E">
      <w:pPr>
        <w:jc w:val="both"/>
        <w:rPr>
          <w:rFonts w:ascii="Arial" w:hAnsi="Arial" w:cs="Arial"/>
          <w:sz w:val="24"/>
          <w:szCs w:val="24"/>
        </w:rPr>
      </w:pPr>
      <w:r>
        <w:rPr>
          <w:rFonts w:ascii="Arial" w:hAnsi="Arial" w:cs="Arial"/>
          <w:sz w:val="24"/>
          <w:szCs w:val="24"/>
        </w:rPr>
        <w:t>_____________________________    _______________    _____________________</w:t>
      </w:r>
    </w:p>
    <w:p w:rsidR="008E6458" w:rsidRDefault="008E6458" w:rsidP="0087707E">
      <w:pPr>
        <w:jc w:val="center"/>
        <w:rPr>
          <w:rFonts w:ascii="Arial" w:hAnsi="Arial" w:cs="Arial"/>
          <w:i/>
          <w:iCs/>
          <w:sz w:val="20"/>
          <w:szCs w:val="20"/>
        </w:rPr>
      </w:pPr>
      <w:r>
        <w:rPr>
          <w:rFonts w:ascii="Arial" w:hAnsi="Arial" w:cs="Arial"/>
          <w:i/>
          <w:iCs/>
          <w:sz w:val="20"/>
          <w:szCs w:val="20"/>
        </w:rPr>
        <w:t>(</w:t>
      </w:r>
      <w:proofErr w:type="gramStart"/>
      <w:r>
        <w:rPr>
          <w:rFonts w:ascii="Arial" w:hAnsi="Arial" w:cs="Arial"/>
          <w:i/>
          <w:iCs/>
          <w:sz w:val="20"/>
          <w:szCs w:val="20"/>
        </w:rPr>
        <w:t xml:space="preserve">должность)   </w:t>
      </w:r>
      <w:proofErr w:type="gramEnd"/>
      <w:r>
        <w:rPr>
          <w:rFonts w:ascii="Arial" w:hAnsi="Arial" w:cs="Arial"/>
          <w:i/>
          <w:iCs/>
          <w:sz w:val="20"/>
          <w:szCs w:val="20"/>
        </w:rPr>
        <w:t xml:space="preserve">                                  (подпись)                     (расшифровка подписи)</w:t>
      </w:r>
    </w:p>
    <w:p w:rsidR="008E6458" w:rsidRDefault="008E6458" w:rsidP="0087707E">
      <w:pPr>
        <w:jc w:val="both"/>
        <w:rPr>
          <w:rFonts w:ascii="Arial" w:hAnsi="Arial" w:cs="Arial"/>
          <w:sz w:val="24"/>
          <w:szCs w:val="24"/>
        </w:rPr>
      </w:pPr>
    </w:p>
    <w:p w:rsidR="008E6458" w:rsidRDefault="008E6458" w:rsidP="0087707E">
      <w:pPr>
        <w:jc w:val="both"/>
        <w:rPr>
          <w:rFonts w:ascii="Arial" w:hAnsi="Arial" w:cs="Arial"/>
          <w:sz w:val="24"/>
          <w:szCs w:val="24"/>
        </w:rPr>
      </w:pPr>
      <w:r>
        <w:rPr>
          <w:rFonts w:ascii="Arial" w:hAnsi="Arial" w:cs="Arial"/>
          <w:sz w:val="24"/>
          <w:szCs w:val="24"/>
        </w:rPr>
        <w:t xml:space="preserve">Ознакомлен(а) и один экземпляр акта получил(а)  </w:t>
      </w:r>
    </w:p>
    <w:p w:rsidR="008E6458" w:rsidRDefault="008E6458" w:rsidP="0087707E">
      <w:pPr>
        <w:jc w:val="both"/>
        <w:rPr>
          <w:rFonts w:ascii="Arial" w:hAnsi="Arial" w:cs="Arial"/>
          <w:sz w:val="24"/>
          <w:szCs w:val="24"/>
        </w:rPr>
      </w:pPr>
      <w:r>
        <w:rPr>
          <w:rFonts w:ascii="Arial" w:hAnsi="Arial" w:cs="Arial"/>
          <w:sz w:val="24"/>
          <w:szCs w:val="24"/>
        </w:rPr>
        <w:t xml:space="preserve">«___» _________ 20___ г. </w:t>
      </w:r>
    </w:p>
    <w:p w:rsidR="008E6458" w:rsidRDefault="008E6458" w:rsidP="0087707E">
      <w:pPr>
        <w:jc w:val="center"/>
        <w:rPr>
          <w:rFonts w:ascii="Arial" w:hAnsi="Arial" w:cs="Arial"/>
          <w:sz w:val="24"/>
          <w:szCs w:val="24"/>
        </w:rPr>
      </w:pPr>
      <w:r>
        <w:rPr>
          <w:rFonts w:ascii="Arial" w:hAnsi="Arial" w:cs="Arial"/>
          <w:sz w:val="24"/>
          <w:szCs w:val="24"/>
        </w:rPr>
        <w:t>_____________________________________________________________________</w:t>
      </w:r>
      <w:proofErr w:type="gramStart"/>
      <w:r>
        <w:rPr>
          <w:rFonts w:ascii="Arial" w:hAnsi="Arial" w:cs="Arial"/>
          <w:sz w:val="24"/>
          <w:szCs w:val="24"/>
        </w:rPr>
        <w:t>_</w:t>
      </w:r>
      <w:r>
        <w:rPr>
          <w:rFonts w:ascii="Arial" w:hAnsi="Arial" w:cs="Arial"/>
          <w:i/>
          <w:iCs/>
          <w:sz w:val="20"/>
          <w:szCs w:val="20"/>
        </w:rPr>
        <w:t>(</w:t>
      </w:r>
      <w:proofErr w:type="gramEnd"/>
      <w:r>
        <w:rPr>
          <w:rFonts w:ascii="Arial" w:hAnsi="Arial" w:cs="Arial"/>
          <w:i/>
          <w:iCs/>
          <w:sz w:val="20"/>
          <w:szCs w:val="20"/>
        </w:rPr>
        <w:t>ссылка на наличие возражений и замечаний)</w:t>
      </w:r>
    </w:p>
    <w:p w:rsidR="008E6458" w:rsidRDefault="008E6458" w:rsidP="0087707E">
      <w:pPr>
        <w:jc w:val="both"/>
        <w:rPr>
          <w:rFonts w:ascii="Arial" w:hAnsi="Arial" w:cs="Arial"/>
          <w:sz w:val="24"/>
          <w:szCs w:val="24"/>
        </w:rPr>
      </w:pPr>
    </w:p>
    <w:p w:rsidR="008E6458" w:rsidRDefault="008E6458" w:rsidP="0087707E">
      <w:pPr>
        <w:jc w:val="both"/>
        <w:rPr>
          <w:rFonts w:ascii="Arial" w:hAnsi="Arial" w:cs="Arial"/>
          <w:sz w:val="24"/>
          <w:szCs w:val="24"/>
        </w:rPr>
      </w:pPr>
      <w:r>
        <w:rPr>
          <w:rFonts w:ascii="Arial" w:hAnsi="Arial" w:cs="Arial"/>
          <w:sz w:val="24"/>
          <w:szCs w:val="24"/>
        </w:rPr>
        <w:t>____________________________________                 _________________________</w:t>
      </w:r>
    </w:p>
    <w:p w:rsidR="008E6458" w:rsidRDefault="008E6458" w:rsidP="0087707E">
      <w:pPr>
        <w:jc w:val="both"/>
        <w:rPr>
          <w:rFonts w:ascii="Arial" w:hAnsi="Arial" w:cs="Arial"/>
          <w:i/>
          <w:iCs/>
          <w:sz w:val="20"/>
          <w:szCs w:val="20"/>
        </w:rPr>
      </w:pPr>
      <w:r>
        <w:rPr>
          <w:rFonts w:ascii="Arial" w:hAnsi="Arial" w:cs="Arial"/>
          <w:i/>
          <w:iCs/>
          <w:sz w:val="20"/>
          <w:szCs w:val="20"/>
        </w:rPr>
        <w:t xml:space="preserve">(подпись руководителя                                  </w:t>
      </w:r>
      <w:r>
        <w:rPr>
          <w:rFonts w:ascii="Arial" w:hAnsi="Arial" w:cs="Arial"/>
          <w:i/>
          <w:iCs/>
          <w:sz w:val="20"/>
          <w:szCs w:val="20"/>
        </w:rPr>
        <w:tab/>
      </w:r>
      <w:r>
        <w:rPr>
          <w:rFonts w:ascii="Arial" w:hAnsi="Arial" w:cs="Arial"/>
          <w:i/>
          <w:iCs/>
          <w:sz w:val="20"/>
          <w:szCs w:val="20"/>
        </w:rPr>
        <w:tab/>
        <w:t xml:space="preserve"> (подпись руководителя                           </w:t>
      </w:r>
      <w:proofErr w:type="gramStart"/>
      <w:r>
        <w:rPr>
          <w:rFonts w:ascii="Arial" w:hAnsi="Arial" w:cs="Arial"/>
          <w:i/>
          <w:iCs/>
          <w:sz w:val="20"/>
          <w:szCs w:val="20"/>
        </w:rPr>
        <w:t>контрольной  группы</w:t>
      </w:r>
      <w:proofErr w:type="gramEnd"/>
      <w:r>
        <w:rPr>
          <w:rFonts w:ascii="Arial" w:hAnsi="Arial" w:cs="Arial"/>
          <w:i/>
          <w:iCs/>
          <w:sz w:val="20"/>
          <w:szCs w:val="20"/>
        </w:rPr>
        <w:t xml:space="preserve">)                                                             </w:t>
      </w:r>
      <w:r>
        <w:rPr>
          <w:rFonts w:ascii="Arial" w:hAnsi="Arial" w:cs="Arial"/>
          <w:i/>
          <w:iCs/>
          <w:sz w:val="20"/>
          <w:szCs w:val="20"/>
        </w:rPr>
        <w:tab/>
        <w:t xml:space="preserve"> объекта контроля) </w:t>
      </w:r>
    </w:p>
    <w:p w:rsidR="008E6458" w:rsidRDefault="008E6458" w:rsidP="0087707E">
      <w:pPr>
        <w:jc w:val="both"/>
        <w:rPr>
          <w:rFonts w:ascii="Arial" w:hAnsi="Arial" w:cs="Arial"/>
          <w:sz w:val="24"/>
          <w:szCs w:val="24"/>
        </w:rPr>
      </w:pPr>
    </w:p>
    <w:p w:rsidR="008E6458" w:rsidRDefault="008E6458" w:rsidP="0087707E">
      <w:pPr>
        <w:jc w:val="both"/>
        <w:rPr>
          <w:rFonts w:ascii="Arial" w:hAnsi="Arial" w:cs="Arial"/>
          <w:sz w:val="24"/>
          <w:szCs w:val="24"/>
        </w:rPr>
      </w:pPr>
      <w:r>
        <w:rPr>
          <w:rFonts w:ascii="Arial" w:hAnsi="Arial" w:cs="Arial"/>
          <w:sz w:val="24"/>
          <w:szCs w:val="24"/>
        </w:rPr>
        <w:t xml:space="preserve">Объект контроля вправе представить письменные возражения на акт проверки (ревизии) в течении 5 (пяти) рабочих дней со дня получения акта. </w:t>
      </w:r>
    </w:p>
    <w:p w:rsidR="008E6458" w:rsidRDefault="008E6458" w:rsidP="0087707E">
      <w:pPr>
        <w:jc w:val="both"/>
        <w:rPr>
          <w:rFonts w:ascii="Arial" w:hAnsi="Arial" w:cs="Arial"/>
          <w:sz w:val="24"/>
          <w:szCs w:val="24"/>
        </w:rPr>
      </w:pPr>
      <w:r>
        <w:rPr>
          <w:rFonts w:ascii="Arial" w:hAnsi="Arial" w:cs="Arial"/>
          <w:sz w:val="24"/>
          <w:szCs w:val="24"/>
        </w:rPr>
        <w:t xml:space="preserve">- - - - - - - - - - - - - - - - - - - - - - - - - - - - - - - - - - - - - - - - - - - - - - - - - - - - - - - - - - - - - - - - </w:t>
      </w:r>
    </w:p>
    <w:p w:rsidR="008E6458" w:rsidRDefault="008E6458" w:rsidP="0087707E">
      <w:pPr>
        <w:jc w:val="both"/>
        <w:rPr>
          <w:rFonts w:ascii="Arial" w:hAnsi="Arial" w:cs="Arial"/>
          <w:i/>
          <w:iCs/>
          <w:sz w:val="20"/>
          <w:szCs w:val="20"/>
        </w:rPr>
      </w:pPr>
      <w:r>
        <w:rPr>
          <w:rFonts w:ascii="Arial" w:hAnsi="Arial" w:cs="Arial"/>
          <w:i/>
          <w:iCs/>
          <w:sz w:val="20"/>
          <w:szCs w:val="20"/>
        </w:rPr>
        <w:t>Заполняется в случае отказа от подписи:</w:t>
      </w:r>
    </w:p>
    <w:p w:rsidR="008E6458" w:rsidRDefault="008E6458" w:rsidP="0087707E">
      <w:pPr>
        <w:jc w:val="both"/>
        <w:rPr>
          <w:rFonts w:ascii="Arial" w:hAnsi="Arial" w:cs="Arial"/>
          <w:sz w:val="24"/>
          <w:szCs w:val="24"/>
        </w:rPr>
      </w:pPr>
      <w:r>
        <w:rPr>
          <w:rFonts w:ascii="Arial" w:hAnsi="Arial" w:cs="Arial"/>
          <w:sz w:val="24"/>
          <w:szCs w:val="24"/>
        </w:rPr>
        <w:t>От подписи под настоящим актом представитель (-и) отказался (-</w:t>
      </w:r>
      <w:proofErr w:type="spellStart"/>
      <w:r>
        <w:rPr>
          <w:rFonts w:ascii="Arial" w:hAnsi="Arial" w:cs="Arial"/>
          <w:sz w:val="24"/>
          <w:szCs w:val="24"/>
        </w:rPr>
        <w:t>ись</w:t>
      </w:r>
      <w:proofErr w:type="spellEnd"/>
      <w:r>
        <w:rPr>
          <w:rFonts w:ascii="Arial" w:hAnsi="Arial" w:cs="Arial"/>
          <w:sz w:val="24"/>
          <w:szCs w:val="24"/>
        </w:rPr>
        <w:t xml:space="preserve">). </w:t>
      </w:r>
    </w:p>
    <w:p w:rsidR="008E6458" w:rsidRDefault="008E6458" w:rsidP="0087707E">
      <w:pPr>
        <w:jc w:val="center"/>
        <w:rPr>
          <w:rFonts w:ascii="Arial" w:hAnsi="Arial" w:cs="Arial"/>
          <w:i/>
          <w:iCs/>
          <w:sz w:val="20"/>
          <w:szCs w:val="20"/>
        </w:rPr>
      </w:pPr>
      <w:r>
        <w:rPr>
          <w:rFonts w:ascii="Arial" w:hAnsi="Arial" w:cs="Arial"/>
          <w:sz w:val="24"/>
          <w:szCs w:val="24"/>
        </w:rPr>
        <w:t>_____________________________________________________________________</w:t>
      </w:r>
      <w:proofErr w:type="gramStart"/>
      <w:r>
        <w:rPr>
          <w:rFonts w:ascii="Arial" w:hAnsi="Arial" w:cs="Arial"/>
          <w:sz w:val="24"/>
          <w:szCs w:val="24"/>
        </w:rPr>
        <w:t>_</w:t>
      </w:r>
      <w:r>
        <w:rPr>
          <w:rFonts w:ascii="Arial" w:hAnsi="Arial" w:cs="Arial"/>
          <w:i/>
          <w:iCs/>
          <w:sz w:val="20"/>
          <w:szCs w:val="20"/>
        </w:rPr>
        <w:t>(</w:t>
      </w:r>
      <w:proofErr w:type="gramEnd"/>
      <w:r>
        <w:rPr>
          <w:rFonts w:ascii="Arial" w:hAnsi="Arial" w:cs="Arial"/>
          <w:i/>
          <w:iCs/>
          <w:sz w:val="20"/>
          <w:szCs w:val="20"/>
        </w:rPr>
        <w:t>наименование объекта контроля, должность, ФИО объекта контроля)</w:t>
      </w:r>
    </w:p>
    <w:p w:rsidR="008E6458" w:rsidRDefault="008E6458" w:rsidP="0087707E">
      <w:pPr>
        <w:jc w:val="both"/>
        <w:rPr>
          <w:rFonts w:ascii="Arial" w:hAnsi="Arial" w:cs="Arial"/>
          <w:sz w:val="24"/>
          <w:szCs w:val="24"/>
        </w:rPr>
      </w:pPr>
      <w:r>
        <w:rPr>
          <w:rFonts w:ascii="Arial" w:hAnsi="Arial" w:cs="Arial"/>
          <w:sz w:val="24"/>
          <w:szCs w:val="24"/>
        </w:rPr>
        <w:t xml:space="preserve">Подписи: </w:t>
      </w:r>
    </w:p>
    <w:p w:rsidR="008E6458" w:rsidRDefault="008E6458" w:rsidP="0087707E">
      <w:pPr>
        <w:rPr>
          <w:rFonts w:ascii="Arial" w:hAnsi="Arial" w:cs="Arial"/>
          <w:sz w:val="24"/>
          <w:szCs w:val="24"/>
        </w:rPr>
      </w:pPr>
      <w:r>
        <w:rPr>
          <w:rFonts w:ascii="Arial" w:hAnsi="Arial" w:cs="Arial"/>
          <w:sz w:val="24"/>
          <w:szCs w:val="24"/>
        </w:rPr>
        <w:t>Руководитель контрольной группы: _______________________________________</w:t>
      </w:r>
    </w:p>
    <w:p w:rsidR="008E6458" w:rsidRDefault="008E6458" w:rsidP="0087707E">
      <w:pPr>
        <w:rPr>
          <w:rFonts w:ascii="Arial" w:hAnsi="Arial" w:cs="Arial"/>
          <w:sz w:val="24"/>
          <w:szCs w:val="24"/>
        </w:rPr>
      </w:pPr>
      <w:r>
        <w:rPr>
          <w:rFonts w:ascii="Arial" w:hAnsi="Arial" w:cs="Arial"/>
          <w:i/>
          <w:iCs/>
          <w:sz w:val="20"/>
          <w:szCs w:val="20"/>
        </w:rPr>
        <w:t>(должность, ФИО руководителя контрольной) группы)</w:t>
      </w:r>
    </w:p>
    <w:p w:rsidR="008E6458" w:rsidRDefault="008E6458" w:rsidP="0087707E">
      <w:pPr>
        <w:jc w:val="both"/>
        <w:rPr>
          <w:rFonts w:ascii="Arial" w:hAnsi="Arial" w:cs="Arial"/>
          <w:sz w:val="24"/>
          <w:szCs w:val="24"/>
        </w:rPr>
      </w:pPr>
    </w:p>
    <w:p w:rsidR="008E6458" w:rsidRDefault="008E6458" w:rsidP="0087707E">
      <w:pPr>
        <w:jc w:val="both"/>
        <w:rPr>
          <w:rFonts w:ascii="Arial" w:hAnsi="Arial" w:cs="Arial"/>
          <w:sz w:val="24"/>
          <w:szCs w:val="24"/>
        </w:rPr>
      </w:pPr>
      <w:r>
        <w:rPr>
          <w:rFonts w:ascii="Arial" w:hAnsi="Arial" w:cs="Arial"/>
          <w:sz w:val="24"/>
          <w:szCs w:val="24"/>
        </w:rPr>
        <w:t xml:space="preserve">Члены контрольной группы: </w:t>
      </w:r>
    </w:p>
    <w:p w:rsidR="008E6458" w:rsidRDefault="008E6458" w:rsidP="0087707E">
      <w:pPr>
        <w:jc w:val="center"/>
        <w:rPr>
          <w:rFonts w:ascii="Arial" w:hAnsi="Arial" w:cs="Arial"/>
          <w:sz w:val="24"/>
          <w:szCs w:val="24"/>
        </w:rPr>
      </w:pPr>
      <w:r>
        <w:rPr>
          <w:rFonts w:ascii="Arial" w:hAnsi="Arial" w:cs="Arial"/>
          <w:sz w:val="24"/>
          <w:szCs w:val="24"/>
        </w:rPr>
        <w:t>_____________________________________________________________________</w:t>
      </w:r>
    </w:p>
    <w:p w:rsidR="008E6458" w:rsidRDefault="008E6458" w:rsidP="0087707E">
      <w:pPr>
        <w:jc w:val="center"/>
        <w:rPr>
          <w:rFonts w:ascii="Arial" w:hAnsi="Arial" w:cs="Arial"/>
          <w:i/>
          <w:iCs/>
          <w:sz w:val="20"/>
          <w:szCs w:val="20"/>
        </w:rPr>
      </w:pPr>
      <w:r>
        <w:rPr>
          <w:rFonts w:ascii="Arial" w:hAnsi="Arial" w:cs="Arial"/>
          <w:i/>
          <w:iCs/>
          <w:sz w:val="20"/>
          <w:szCs w:val="20"/>
        </w:rPr>
        <w:t>(должность, фамилия, имя, отчество)</w:t>
      </w:r>
    </w:p>
    <w:p w:rsidR="008E6458" w:rsidRDefault="008E6458" w:rsidP="0087707E">
      <w:pPr>
        <w:jc w:val="center"/>
        <w:rPr>
          <w:rFonts w:ascii="Arial" w:hAnsi="Arial" w:cs="Arial"/>
          <w:sz w:val="24"/>
          <w:szCs w:val="24"/>
        </w:rPr>
      </w:pPr>
      <w:r>
        <w:rPr>
          <w:rFonts w:ascii="Arial" w:hAnsi="Arial" w:cs="Arial"/>
          <w:sz w:val="24"/>
          <w:szCs w:val="24"/>
        </w:rPr>
        <w:t>_____________________________________________________________________</w:t>
      </w:r>
      <w:proofErr w:type="gramStart"/>
      <w:r>
        <w:rPr>
          <w:rFonts w:ascii="Arial" w:hAnsi="Arial" w:cs="Arial"/>
          <w:sz w:val="24"/>
          <w:szCs w:val="24"/>
        </w:rPr>
        <w:t>_</w:t>
      </w:r>
      <w:r>
        <w:rPr>
          <w:rFonts w:ascii="Arial" w:hAnsi="Arial" w:cs="Arial"/>
          <w:i/>
          <w:iCs/>
          <w:sz w:val="20"/>
          <w:szCs w:val="20"/>
        </w:rPr>
        <w:t>(</w:t>
      </w:r>
      <w:proofErr w:type="gramEnd"/>
      <w:r>
        <w:rPr>
          <w:rFonts w:ascii="Arial" w:hAnsi="Arial" w:cs="Arial"/>
          <w:i/>
          <w:iCs/>
          <w:sz w:val="20"/>
          <w:szCs w:val="20"/>
        </w:rPr>
        <w:t>должность, фамилия, имя, отчество)</w:t>
      </w:r>
    </w:p>
    <w:p w:rsidR="008E6458" w:rsidRDefault="008E6458" w:rsidP="0087707E">
      <w:pPr>
        <w:jc w:val="both"/>
        <w:rPr>
          <w:rFonts w:ascii="Arial" w:hAnsi="Arial" w:cs="Arial"/>
          <w:sz w:val="24"/>
          <w:szCs w:val="24"/>
        </w:rPr>
      </w:pPr>
    </w:p>
    <w:p w:rsidR="008E6458" w:rsidRDefault="008E6458" w:rsidP="0087707E">
      <w:pPr>
        <w:jc w:val="both"/>
        <w:rPr>
          <w:rFonts w:ascii="Arial" w:hAnsi="Arial" w:cs="Arial"/>
          <w:sz w:val="24"/>
          <w:szCs w:val="24"/>
        </w:rPr>
      </w:pPr>
    </w:p>
    <w:p w:rsidR="008E6458" w:rsidRDefault="008E6458"/>
    <w:sectPr w:rsidR="008E6458" w:rsidSect="00957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93D"/>
    <w:multiLevelType w:val="hybridMultilevel"/>
    <w:tmpl w:val="F31C1D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E14419"/>
    <w:multiLevelType w:val="hybridMultilevel"/>
    <w:tmpl w:val="73667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E980B0E"/>
    <w:multiLevelType w:val="hybridMultilevel"/>
    <w:tmpl w:val="82A0B3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1C6ACA"/>
    <w:multiLevelType w:val="hybridMultilevel"/>
    <w:tmpl w:val="242AC5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602874"/>
    <w:multiLevelType w:val="hybridMultilevel"/>
    <w:tmpl w:val="2B7694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C7A0C57"/>
    <w:multiLevelType w:val="multilevel"/>
    <w:tmpl w:val="97AAEF92"/>
    <w:lvl w:ilvl="0">
      <w:start w:val="1"/>
      <w:numFmt w:val="decimal"/>
      <w:lvlText w:val="%1."/>
      <w:lvlJc w:val="left"/>
      <w:pPr>
        <w:ind w:left="360" w:hanging="36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6" w15:restartNumberingAfterBreak="0">
    <w:nsid w:val="31C62843"/>
    <w:multiLevelType w:val="hybridMultilevel"/>
    <w:tmpl w:val="734463B2"/>
    <w:lvl w:ilvl="0" w:tplc="FEDCCE8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52610767"/>
    <w:multiLevelType w:val="hybridMultilevel"/>
    <w:tmpl w:val="D3C024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2EA1AF7"/>
    <w:multiLevelType w:val="hybridMultilevel"/>
    <w:tmpl w:val="B21A42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A5C53CD"/>
    <w:multiLevelType w:val="hybridMultilevel"/>
    <w:tmpl w:val="9ED84A2A"/>
    <w:lvl w:ilvl="0" w:tplc="430A32D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4544D5"/>
    <w:multiLevelType w:val="hybridMultilevel"/>
    <w:tmpl w:val="9B161E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8"/>
  </w:num>
  <w:num w:numId="3">
    <w:abstractNumId w:val="7"/>
  </w:num>
  <w:num w:numId="4">
    <w:abstractNumId w:val="10"/>
  </w:num>
  <w:num w:numId="5">
    <w:abstractNumId w:val="4"/>
  </w:num>
  <w:num w:numId="6">
    <w:abstractNumId w:val="5"/>
  </w:num>
  <w:num w:numId="7">
    <w:abstractNumId w:val="3"/>
  </w:num>
  <w:num w:numId="8">
    <w:abstractNumId w:val="6"/>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54"/>
    <w:rsid w:val="00015475"/>
    <w:rsid w:val="00017B87"/>
    <w:rsid w:val="00020E67"/>
    <w:rsid w:val="00031C51"/>
    <w:rsid w:val="00032036"/>
    <w:rsid w:val="000336EF"/>
    <w:rsid w:val="0003599C"/>
    <w:rsid w:val="00036BB9"/>
    <w:rsid w:val="000400D7"/>
    <w:rsid w:val="000401DB"/>
    <w:rsid w:val="00042296"/>
    <w:rsid w:val="00042890"/>
    <w:rsid w:val="00043CE4"/>
    <w:rsid w:val="000463EC"/>
    <w:rsid w:val="000469C2"/>
    <w:rsid w:val="00047229"/>
    <w:rsid w:val="00047711"/>
    <w:rsid w:val="00052F69"/>
    <w:rsid w:val="000543B6"/>
    <w:rsid w:val="00055832"/>
    <w:rsid w:val="000578C0"/>
    <w:rsid w:val="0006234A"/>
    <w:rsid w:val="0006489C"/>
    <w:rsid w:val="00067FFC"/>
    <w:rsid w:val="00070061"/>
    <w:rsid w:val="00071830"/>
    <w:rsid w:val="0007432A"/>
    <w:rsid w:val="00082378"/>
    <w:rsid w:val="00090C39"/>
    <w:rsid w:val="000921F4"/>
    <w:rsid w:val="000A0181"/>
    <w:rsid w:val="000A5D45"/>
    <w:rsid w:val="000B00C9"/>
    <w:rsid w:val="000B1122"/>
    <w:rsid w:val="000B35C6"/>
    <w:rsid w:val="000B396C"/>
    <w:rsid w:val="000B6B8B"/>
    <w:rsid w:val="000C7C91"/>
    <w:rsid w:val="000D0EAC"/>
    <w:rsid w:val="000D40E4"/>
    <w:rsid w:val="000D458B"/>
    <w:rsid w:val="000D7663"/>
    <w:rsid w:val="000E3FE5"/>
    <w:rsid w:val="000E5149"/>
    <w:rsid w:val="000E5318"/>
    <w:rsid w:val="000F1052"/>
    <w:rsid w:val="000F27D1"/>
    <w:rsid w:val="000F6C5A"/>
    <w:rsid w:val="001009F9"/>
    <w:rsid w:val="00105B5F"/>
    <w:rsid w:val="001073A0"/>
    <w:rsid w:val="001167AC"/>
    <w:rsid w:val="0011739B"/>
    <w:rsid w:val="00125068"/>
    <w:rsid w:val="001310D4"/>
    <w:rsid w:val="001432E5"/>
    <w:rsid w:val="0015613A"/>
    <w:rsid w:val="0016059C"/>
    <w:rsid w:val="0016719E"/>
    <w:rsid w:val="00174691"/>
    <w:rsid w:val="0019075A"/>
    <w:rsid w:val="001B357F"/>
    <w:rsid w:val="001C69D5"/>
    <w:rsid w:val="001C7622"/>
    <w:rsid w:val="001D046F"/>
    <w:rsid w:val="001D67D4"/>
    <w:rsid w:val="001E3E2E"/>
    <w:rsid w:val="001F088F"/>
    <w:rsid w:val="001F1E94"/>
    <w:rsid w:val="001F6BB8"/>
    <w:rsid w:val="001F7574"/>
    <w:rsid w:val="0020681F"/>
    <w:rsid w:val="00227F7F"/>
    <w:rsid w:val="0024621B"/>
    <w:rsid w:val="00253795"/>
    <w:rsid w:val="00260750"/>
    <w:rsid w:val="00271914"/>
    <w:rsid w:val="0027234D"/>
    <w:rsid w:val="002727DA"/>
    <w:rsid w:val="00285C07"/>
    <w:rsid w:val="00293DE8"/>
    <w:rsid w:val="00293DEF"/>
    <w:rsid w:val="00295B8F"/>
    <w:rsid w:val="00297C3E"/>
    <w:rsid w:val="002A2A50"/>
    <w:rsid w:val="002A4D03"/>
    <w:rsid w:val="002B0A7E"/>
    <w:rsid w:val="002B1253"/>
    <w:rsid w:val="002B50F1"/>
    <w:rsid w:val="002B7284"/>
    <w:rsid w:val="002C2080"/>
    <w:rsid w:val="002D06A2"/>
    <w:rsid w:val="002E4F97"/>
    <w:rsid w:val="002E6AA2"/>
    <w:rsid w:val="002F1BBE"/>
    <w:rsid w:val="00302D5C"/>
    <w:rsid w:val="003055A6"/>
    <w:rsid w:val="0030727E"/>
    <w:rsid w:val="00310E90"/>
    <w:rsid w:val="0031425C"/>
    <w:rsid w:val="0031704F"/>
    <w:rsid w:val="00317218"/>
    <w:rsid w:val="00320E69"/>
    <w:rsid w:val="0032417F"/>
    <w:rsid w:val="00327E9E"/>
    <w:rsid w:val="00330DA7"/>
    <w:rsid w:val="00336616"/>
    <w:rsid w:val="00342F15"/>
    <w:rsid w:val="003442A5"/>
    <w:rsid w:val="00352935"/>
    <w:rsid w:val="00355F58"/>
    <w:rsid w:val="00361D02"/>
    <w:rsid w:val="00370237"/>
    <w:rsid w:val="00370D4C"/>
    <w:rsid w:val="00374E0F"/>
    <w:rsid w:val="003856F4"/>
    <w:rsid w:val="00390F90"/>
    <w:rsid w:val="00392B55"/>
    <w:rsid w:val="00393061"/>
    <w:rsid w:val="0039419E"/>
    <w:rsid w:val="00396ED8"/>
    <w:rsid w:val="00397BAC"/>
    <w:rsid w:val="003A1181"/>
    <w:rsid w:val="003A2C43"/>
    <w:rsid w:val="003A560E"/>
    <w:rsid w:val="003A6AFC"/>
    <w:rsid w:val="003A78C1"/>
    <w:rsid w:val="003B26F6"/>
    <w:rsid w:val="003D0BD5"/>
    <w:rsid w:val="003D3982"/>
    <w:rsid w:val="003D44E6"/>
    <w:rsid w:val="003D4E6E"/>
    <w:rsid w:val="003D6720"/>
    <w:rsid w:val="003D700D"/>
    <w:rsid w:val="003D7617"/>
    <w:rsid w:val="003E0919"/>
    <w:rsid w:val="003F0B49"/>
    <w:rsid w:val="003F1DCA"/>
    <w:rsid w:val="003F506A"/>
    <w:rsid w:val="004012AD"/>
    <w:rsid w:val="0041082D"/>
    <w:rsid w:val="004115A2"/>
    <w:rsid w:val="00412816"/>
    <w:rsid w:val="0041296A"/>
    <w:rsid w:val="00414DAA"/>
    <w:rsid w:val="00417993"/>
    <w:rsid w:val="0043003C"/>
    <w:rsid w:val="00430627"/>
    <w:rsid w:val="00431A49"/>
    <w:rsid w:val="00432C7E"/>
    <w:rsid w:val="004352B8"/>
    <w:rsid w:val="00440A92"/>
    <w:rsid w:val="00441B27"/>
    <w:rsid w:val="004427B6"/>
    <w:rsid w:val="004434A1"/>
    <w:rsid w:val="00447282"/>
    <w:rsid w:val="0045156B"/>
    <w:rsid w:val="0045253E"/>
    <w:rsid w:val="004574B0"/>
    <w:rsid w:val="004635AA"/>
    <w:rsid w:val="004726BD"/>
    <w:rsid w:val="0048268B"/>
    <w:rsid w:val="00484458"/>
    <w:rsid w:val="004869C6"/>
    <w:rsid w:val="004917EA"/>
    <w:rsid w:val="004921C1"/>
    <w:rsid w:val="004929D7"/>
    <w:rsid w:val="0049400B"/>
    <w:rsid w:val="004A3A1B"/>
    <w:rsid w:val="004B2416"/>
    <w:rsid w:val="004B4A44"/>
    <w:rsid w:val="004B5411"/>
    <w:rsid w:val="004B5DCD"/>
    <w:rsid w:val="004C3922"/>
    <w:rsid w:val="004C7E2E"/>
    <w:rsid w:val="004D10E7"/>
    <w:rsid w:val="004D12A4"/>
    <w:rsid w:val="004D15F8"/>
    <w:rsid w:val="004E3290"/>
    <w:rsid w:val="004E4AEC"/>
    <w:rsid w:val="004F11FA"/>
    <w:rsid w:val="00501BDF"/>
    <w:rsid w:val="005030B7"/>
    <w:rsid w:val="00506C5E"/>
    <w:rsid w:val="00520730"/>
    <w:rsid w:val="00521DDF"/>
    <w:rsid w:val="00525236"/>
    <w:rsid w:val="00527DC1"/>
    <w:rsid w:val="005303C0"/>
    <w:rsid w:val="005304C6"/>
    <w:rsid w:val="00533E92"/>
    <w:rsid w:val="00536A32"/>
    <w:rsid w:val="00537913"/>
    <w:rsid w:val="005427CB"/>
    <w:rsid w:val="005445BF"/>
    <w:rsid w:val="005516F3"/>
    <w:rsid w:val="00553069"/>
    <w:rsid w:val="0055369E"/>
    <w:rsid w:val="00554277"/>
    <w:rsid w:val="00562260"/>
    <w:rsid w:val="00563F13"/>
    <w:rsid w:val="00567A1E"/>
    <w:rsid w:val="00570DE2"/>
    <w:rsid w:val="00573B8F"/>
    <w:rsid w:val="005756B3"/>
    <w:rsid w:val="005820C7"/>
    <w:rsid w:val="00583195"/>
    <w:rsid w:val="00583CA5"/>
    <w:rsid w:val="005843FA"/>
    <w:rsid w:val="005900CA"/>
    <w:rsid w:val="00590805"/>
    <w:rsid w:val="00597E2A"/>
    <w:rsid w:val="005A4383"/>
    <w:rsid w:val="005B20A6"/>
    <w:rsid w:val="005D07E8"/>
    <w:rsid w:val="005D1BC2"/>
    <w:rsid w:val="005D797C"/>
    <w:rsid w:val="005E27AD"/>
    <w:rsid w:val="005E29D4"/>
    <w:rsid w:val="005E4047"/>
    <w:rsid w:val="005E481B"/>
    <w:rsid w:val="005E5BBC"/>
    <w:rsid w:val="00601976"/>
    <w:rsid w:val="00602284"/>
    <w:rsid w:val="00604499"/>
    <w:rsid w:val="006062DC"/>
    <w:rsid w:val="00606529"/>
    <w:rsid w:val="00613EA7"/>
    <w:rsid w:val="006143B5"/>
    <w:rsid w:val="00616534"/>
    <w:rsid w:val="00617A85"/>
    <w:rsid w:val="00626C8C"/>
    <w:rsid w:val="00631C5A"/>
    <w:rsid w:val="00635B94"/>
    <w:rsid w:val="006365F2"/>
    <w:rsid w:val="006400F1"/>
    <w:rsid w:val="00642ED6"/>
    <w:rsid w:val="00643668"/>
    <w:rsid w:val="006626C5"/>
    <w:rsid w:val="00677FAE"/>
    <w:rsid w:val="006858A5"/>
    <w:rsid w:val="006858F9"/>
    <w:rsid w:val="00694FFD"/>
    <w:rsid w:val="006956D3"/>
    <w:rsid w:val="006A2C3A"/>
    <w:rsid w:val="006B20D6"/>
    <w:rsid w:val="006B4F54"/>
    <w:rsid w:val="006B77D5"/>
    <w:rsid w:val="006C05D0"/>
    <w:rsid w:val="006C11CF"/>
    <w:rsid w:val="006D592A"/>
    <w:rsid w:val="006D70B1"/>
    <w:rsid w:val="006E1B7A"/>
    <w:rsid w:val="006E64D2"/>
    <w:rsid w:val="006F739B"/>
    <w:rsid w:val="007045C0"/>
    <w:rsid w:val="007124A8"/>
    <w:rsid w:val="00721FAB"/>
    <w:rsid w:val="00723D8F"/>
    <w:rsid w:val="00725126"/>
    <w:rsid w:val="0073126C"/>
    <w:rsid w:val="00735A30"/>
    <w:rsid w:val="00736109"/>
    <w:rsid w:val="00745DD1"/>
    <w:rsid w:val="00750401"/>
    <w:rsid w:val="007515D9"/>
    <w:rsid w:val="00754B03"/>
    <w:rsid w:val="007639B2"/>
    <w:rsid w:val="007712D6"/>
    <w:rsid w:val="0077351B"/>
    <w:rsid w:val="00775FC0"/>
    <w:rsid w:val="00776F82"/>
    <w:rsid w:val="00780C4C"/>
    <w:rsid w:val="007922A1"/>
    <w:rsid w:val="00793D76"/>
    <w:rsid w:val="007A0CD2"/>
    <w:rsid w:val="007A3770"/>
    <w:rsid w:val="007A3A41"/>
    <w:rsid w:val="007C1C17"/>
    <w:rsid w:val="007C7292"/>
    <w:rsid w:val="007D2894"/>
    <w:rsid w:val="007D336B"/>
    <w:rsid w:val="007D376E"/>
    <w:rsid w:val="007D6B74"/>
    <w:rsid w:val="007D6E17"/>
    <w:rsid w:val="007E77BB"/>
    <w:rsid w:val="007F6101"/>
    <w:rsid w:val="00800D24"/>
    <w:rsid w:val="008057E6"/>
    <w:rsid w:val="00806251"/>
    <w:rsid w:val="008064B5"/>
    <w:rsid w:val="00810F5B"/>
    <w:rsid w:val="008126B3"/>
    <w:rsid w:val="008129F3"/>
    <w:rsid w:val="0083718A"/>
    <w:rsid w:val="008433D4"/>
    <w:rsid w:val="008446B3"/>
    <w:rsid w:val="00850CC0"/>
    <w:rsid w:val="008521CE"/>
    <w:rsid w:val="00855E06"/>
    <w:rsid w:val="00856468"/>
    <w:rsid w:val="008568B8"/>
    <w:rsid w:val="00860E2D"/>
    <w:rsid w:val="00870FB3"/>
    <w:rsid w:val="00872B51"/>
    <w:rsid w:val="00873EF6"/>
    <w:rsid w:val="008743FC"/>
    <w:rsid w:val="00874F92"/>
    <w:rsid w:val="0087707E"/>
    <w:rsid w:val="00877408"/>
    <w:rsid w:val="00884803"/>
    <w:rsid w:val="00890C70"/>
    <w:rsid w:val="008924AC"/>
    <w:rsid w:val="00892545"/>
    <w:rsid w:val="00897074"/>
    <w:rsid w:val="008A3FFB"/>
    <w:rsid w:val="008B047A"/>
    <w:rsid w:val="008B0F57"/>
    <w:rsid w:val="008B3C6F"/>
    <w:rsid w:val="008B48FF"/>
    <w:rsid w:val="008B5CF2"/>
    <w:rsid w:val="008C5EA4"/>
    <w:rsid w:val="008C66E9"/>
    <w:rsid w:val="008D0BE4"/>
    <w:rsid w:val="008D23A7"/>
    <w:rsid w:val="008D409A"/>
    <w:rsid w:val="008D4829"/>
    <w:rsid w:val="008E1850"/>
    <w:rsid w:val="008E5C18"/>
    <w:rsid w:val="008E6458"/>
    <w:rsid w:val="008E6891"/>
    <w:rsid w:val="008F06A1"/>
    <w:rsid w:val="008F7C91"/>
    <w:rsid w:val="0090015C"/>
    <w:rsid w:val="009003F6"/>
    <w:rsid w:val="00914BCF"/>
    <w:rsid w:val="0092336E"/>
    <w:rsid w:val="009307D0"/>
    <w:rsid w:val="00933F93"/>
    <w:rsid w:val="00940E48"/>
    <w:rsid w:val="0094679A"/>
    <w:rsid w:val="00952248"/>
    <w:rsid w:val="00954435"/>
    <w:rsid w:val="00957093"/>
    <w:rsid w:val="00962AAB"/>
    <w:rsid w:val="00964DCC"/>
    <w:rsid w:val="00977867"/>
    <w:rsid w:val="009819BF"/>
    <w:rsid w:val="00981C3A"/>
    <w:rsid w:val="00982247"/>
    <w:rsid w:val="009834DE"/>
    <w:rsid w:val="00983B36"/>
    <w:rsid w:val="0098584E"/>
    <w:rsid w:val="00995CAD"/>
    <w:rsid w:val="009977F3"/>
    <w:rsid w:val="009A26EA"/>
    <w:rsid w:val="009B3D62"/>
    <w:rsid w:val="009C0ECD"/>
    <w:rsid w:val="009C138A"/>
    <w:rsid w:val="009D294F"/>
    <w:rsid w:val="009D73F6"/>
    <w:rsid w:val="009E1DE4"/>
    <w:rsid w:val="009E2C59"/>
    <w:rsid w:val="009E4E60"/>
    <w:rsid w:val="009E64B4"/>
    <w:rsid w:val="009F07DF"/>
    <w:rsid w:val="009F3E47"/>
    <w:rsid w:val="009F7CCE"/>
    <w:rsid w:val="00A06B2D"/>
    <w:rsid w:val="00A11DF2"/>
    <w:rsid w:val="00A15844"/>
    <w:rsid w:val="00A16377"/>
    <w:rsid w:val="00A17366"/>
    <w:rsid w:val="00A177F7"/>
    <w:rsid w:val="00A17EAD"/>
    <w:rsid w:val="00A267B1"/>
    <w:rsid w:val="00A26C65"/>
    <w:rsid w:val="00A3660B"/>
    <w:rsid w:val="00A40DBD"/>
    <w:rsid w:val="00A4143F"/>
    <w:rsid w:val="00A426F6"/>
    <w:rsid w:val="00A42A5A"/>
    <w:rsid w:val="00A4643C"/>
    <w:rsid w:val="00A52CC8"/>
    <w:rsid w:val="00A61612"/>
    <w:rsid w:val="00A61D03"/>
    <w:rsid w:val="00A65AEA"/>
    <w:rsid w:val="00A74AB8"/>
    <w:rsid w:val="00A838BD"/>
    <w:rsid w:val="00A850E1"/>
    <w:rsid w:val="00A868C8"/>
    <w:rsid w:val="00A90A3B"/>
    <w:rsid w:val="00A978DA"/>
    <w:rsid w:val="00AA52A0"/>
    <w:rsid w:val="00AA7880"/>
    <w:rsid w:val="00AA7B8A"/>
    <w:rsid w:val="00AB1859"/>
    <w:rsid w:val="00AB2FF5"/>
    <w:rsid w:val="00AB35BC"/>
    <w:rsid w:val="00AC12F7"/>
    <w:rsid w:val="00AE0628"/>
    <w:rsid w:val="00AE1BA9"/>
    <w:rsid w:val="00AE4811"/>
    <w:rsid w:val="00AF317D"/>
    <w:rsid w:val="00AF71AD"/>
    <w:rsid w:val="00B0459E"/>
    <w:rsid w:val="00B0661E"/>
    <w:rsid w:val="00B17AF0"/>
    <w:rsid w:val="00B25B22"/>
    <w:rsid w:val="00B27054"/>
    <w:rsid w:val="00B37018"/>
    <w:rsid w:val="00B37146"/>
    <w:rsid w:val="00B37386"/>
    <w:rsid w:val="00B41F1F"/>
    <w:rsid w:val="00B437A8"/>
    <w:rsid w:val="00B50F7E"/>
    <w:rsid w:val="00B56B4F"/>
    <w:rsid w:val="00B57686"/>
    <w:rsid w:val="00B607DC"/>
    <w:rsid w:val="00B618A4"/>
    <w:rsid w:val="00B6793E"/>
    <w:rsid w:val="00B679A4"/>
    <w:rsid w:val="00B67BF7"/>
    <w:rsid w:val="00B71317"/>
    <w:rsid w:val="00B835DD"/>
    <w:rsid w:val="00B8603F"/>
    <w:rsid w:val="00B93760"/>
    <w:rsid w:val="00B965E0"/>
    <w:rsid w:val="00BA0AE8"/>
    <w:rsid w:val="00BA2BE1"/>
    <w:rsid w:val="00BA2C59"/>
    <w:rsid w:val="00BA564B"/>
    <w:rsid w:val="00BB0CB3"/>
    <w:rsid w:val="00BB214F"/>
    <w:rsid w:val="00BB25ED"/>
    <w:rsid w:val="00BB5357"/>
    <w:rsid w:val="00BB65AA"/>
    <w:rsid w:val="00BC79A2"/>
    <w:rsid w:val="00BC7CAA"/>
    <w:rsid w:val="00BD1F2F"/>
    <w:rsid w:val="00BD393D"/>
    <w:rsid w:val="00BD503F"/>
    <w:rsid w:val="00BD5181"/>
    <w:rsid w:val="00BE179C"/>
    <w:rsid w:val="00BF45A9"/>
    <w:rsid w:val="00BF49B4"/>
    <w:rsid w:val="00BF67E9"/>
    <w:rsid w:val="00C014EF"/>
    <w:rsid w:val="00C03AF7"/>
    <w:rsid w:val="00C05CDB"/>
    <w:rsid w:val="00C0667E"/>
    <w:rsid w:val="00C13E2B"/>
    <w:rsid w:val="00C16792"/>
    <w:rsid w:val="00C17A9A"/>
    <w:rsid w:val="00C218A9"/>
    <w:rsid w:val="00C220E8"/>
    <w:rsid w:val="00C2465B"/>
    <w:rsid w:val="00C26579"/>
    <w:rsid w:val="00C30A3F"/>
    <w:rsid w:val="00C328EB"/>
    <w:rsid w:val="00C349D2"/>
    <w:rsid w:val="00C40A53"/>
    <w:rsid w:val="00C45723"/>
    <w:rsid w:val="00C5033F"/>
    <w:rsid w:val="00C50E53"/>
    <w:rsid w:val="00C52BE0"/>
    <w:rsid w:val="00C53CCD"/>
    <w:rsid w:val="00C53D4A"/>
    <w:rsid w:val="00C6110E"/>
    <w:rsid w:val="00C617D5"/>
    <w:rsid w:val="00C624A4"/>
    <w:rsid w:val="00C63B3E"/>
    <w:rsid w:val="00C7788F"/>
    <w:rsid w:val="00C80292"/>
    <w:rsid w:val="00C83AF1"/>
    <w:rsid w:val="00C865FC"/>
    <w:rsid w:val="00C8676B"/>
    <w:rsid w:val="00C87586"/>
    <w:rsid w:val="00C9107C"/>
    <w:rsid w:val="00C929AE"/>
    <w:rsid w:val="00C9716B"/>
    <w:rsid w:val="00C979E9"/>
    <w:rsid w:val="00CA22A3"/>
    <w:rsid w:val="00CA508C"/>
    <w:rsid w:val="00CA7316"/>
    <w:rsid w:val="00CB1509"/>
    <w:rsid w:val="00CB7247"/>
    <w:rsid w:val="00CB773A"/>
    <w:rsid w:val="00CC408B"/>
    <w:rsid w:val="00CD5EE4"/>
    <w:rsid w:val="00CE0291"/>
    <w:rsid w:val="00CE2F57"/>
    <w:rsid w:val="00CE5C19"/>
    <w:rsid w:val="00CF3582"/>
    <w:rsid w:val="00D005C2"/>
    <w:rsid w:val="00D05609"/>
    <w:rsid w:val="00D0776D"/>
    <w:rsid w:val="00D216C0"/>
    <w:rsid w:val="00D25750"/>
    <w:rsid w:val="00D26C55"/>
    <w:rsid w:val="00D30271"/>
    <w:rsid w:val="00D3185F"/>
    <w:rsid w:val="00D33809"/>
    <w:rsid w:val="00D35BB2"/>
    <w:rsid w:val="00D45141"/>
    <w:rsid w:val="00D47F3C"/>
    <w:rsid w:val="00D507A1"/>
    <w:rsid w:val="00D50863"/>
    <w:rsid w:val="00D51776"/>
    <w:rsid w:val="00D612C1"/>
    <w:rsid w:val="00D61E52"/>
    <w:rsid w:val="00D6282D"/>
    <w:rsid w:val="00D63053"/>
    <w:rsid w:val="00D64373"/>
    <w:rsid w:val="00D71556"/>
    <w:rsid w:val="00D724B6"/>
    <w:rsid w:val="00D72BA7"/>
    <w:rsid w:val="00D84040"/>
    <w:rsid w:val="00D86628"/>
    <w:rsid w:val="00D87B5B"/>
    <w:rsid w:val="00D90468"/>
    <w:rsid w:val="00D906C4"/>
    <w:rsid w:val="00D9531F"/>
    <w:rsid w:val="00D9609C"/>
    <w:rsid w:val="00DA0494"/>
    <w:rsid w:val="00DA4C9D"/>
    <w:rsid w:val="00DB0CFD"/>
    <w:rsid w:val="00DB3731"/>
    <w:rsid w:val="00DC2E21"/>
    <w:rsid w:val="00DD2FD5"/>
    <w:rsid w:val="00DE1FBB"/>
    <w:rsid w:val="00E01467"/>
    <w:rsid w:val="00E075DF"/>
    <w:rsid w:val="00E11CC2"/>
    <w:rsid w:val="00E12DA9"/>
    <w:rsid w:val="00E17547"/>
    <w:rsid w:val="00E21657"/>
    <w:rsid w:val="00E21D1E"/>
    <w:rsid w:val="00E22699"/>
    <w:rsid w:val="00E25005"/>
    <w:rsid w:val="00E253B4"/>
    <w:rsid w:val="00E26A73"/>
    <w:rsid w:val="00E26E82"/>
    <w:rsid w:val="00E2755B"/>
    <w:rsid w:val="00E360CA"/>
    <w:rsid w:val="00E36808"/>
    <w:rsid w:val="00E377F7"/>
    <w:rsid w:val="00E4234C"/>
    <w:rsid w:val="00E45DC2"/>
    <w:rsid w:val="00E64A10"/>
    <w:rsid w:val="00E75D8A"/>
    <w:rsid w:val="00E83F90"/>
    <w:rsid w:val="00E93821"/>
    <w:rsid w:val="00EA0699"/>
    <w:rsid w:val="00EA27CB"/>
    <w:rsid w:val="00EB206D"/>
    <w:rsid w:val="00EC04C3"/>
    <w:rsid w:val="00EC4C7F"/>
    <w:rsid w:val="00ED79A5"/>
    <w:rsid w:val="00EE2E76"/>
    <w:rsid w:val="00EE4E7D"/>
    <w:rsid w:val="00EE5656"/>
    <w:rsid w:val="00EE5978"/>
    <w:rsid w:val="00EE69C7"/>
    <w:rsid w:val="00F046C5"/>
    <w:rsid w:val="00F0736E"/>
    <w:rsid w:val="00F10633"/>
    <w:rsid w:val="00F260E8"/>
    <w:rsid w:val="00F3791D"/>
    <w:rsid w:val="00F4187E"/>
    <w:rsid w:val="00F45165"/>
    <w:rsid w:val="00F6759F"/>
    <w:rsid w:val="00F7130C"/>
    <w:rsid w:val="00F726BC"/>
    <w:rsid w:val="00F73806"/>
    <w:rsid w:val="00F73893"/>
    <w:rsid w:val="00F73DE2"/>
    <w:rsid w:val="00F751E5"/>
    <w:rsid w:val="00F80C18"/>
    <w:rsid w:val="00F81564"/>
    <w:rsid w:val="00F84054"/>
    <w:rsid w:val="00F94C45"/>
    <w:rsid w:val="00F97C84"/>
    <w:rsid w:val="00FA1889"/>
    <w:rsid w:val="00FA26AC"/>
    <w:rsid w:val="00FA2BA1"/>
    <w:rsid w:val="00FA4B1C"/>
    <w:rsid w:val="00FA7F4E"/>
    <w:rsid w:val="00FB0815"/>
    <w:rsid w:val="00FB4E32"/>
    <w:rsid w:val="00FB5CEA"/>
    <w:rsid w:val="00FB6BF1"/>
    <w:rsid w:val="00FC4255"/>
    <w:rsid w:val="00FD3772"/>
    <w:rsid w:val="00FD58BF"/>
    <w:rsid w:val="00FD7FD6"/>
    <w:rsid w:val="00FE2C43"/>
    <w:rsid w:val="00FF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644FA"/>
  <w15:docId w15:val="{290AEE0F-0FEE-449E-B4FE-267E18D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074"/>
    <w:rPr>
      <w:rFonts w:ascii="Times New Roman" w:eastAsia="Times New Roman" w:hAnsi="Times New Roman"/>
      <w:sz w:val="28"/>
      <w:szCs w:val="28"/>
    </w:rPr>
  </w:style>
  <w:style w:type="paragraph" w:styleId="3">
    <w:name w:val="heading 3"/>
    <w:basedOn w:val="a"/>
    <w:next w:val="a"/>
    <w:link w:val="30"/>
    <w:uiPriority w:val="99"/>
    <w:qFormat/>
    <w:rsid w:val="00B71317"/>
    <w:pPr>
      <w:keepNext/>
      <w:widowControl w:val="0"/>
      <w:autoSpaceDE w:val="0"/>
      <w:autoSpaceDN w:val="0"/>
      <w:adjustRightInd w:val="0"/>
      <w:jc w:val="center"/>
      <w:outlineLvl w:val="2"/>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71317"/>
    <w:rPr>
      <w:rFonts w:ascii="Times New Roman" w:hAnsi="Times New Roman" w:cs="Times New Roman"/>
      <w:sz w:val="28"/>
      <w:szCs w:val="28"/>
      <w:lang w:eastAsia="ru-RU"/>
    </w:rPr>
  </w:style>
  <w:style w:type="paragraph" w:styleId="a3">
    <w:name w:val="Balloon Text"/>
    <w:basedOn w:val="a"/>
    <w:link w:val="a4"/>
    <w:uiPriority w:val="99"/>
    <w:semiHidden/>
    <w:rsid w:val="00432C7E"/>
    <w:rPr>
      <w:rFonts w:ascii="Tahoma" w:eastAsia="Calibri" w:hAnsi="Tahoma" w:cs="Tahoma"/>
      <w:sz w:val="16"/>
      <w:szCs w:val="16"/>
    </w:rPr>
  </w:style>
  <w:style w:type="character" w:customStyle="1" w:styleId="a4">
    <w:name w:val="Текст выноски Знак"/>
    <w:link w:val="a3"/>
    <w:uiPriority w:val="99"/>
    <w:semiHidden/>
    <w:locked/>
    <w:rsid w:val="00432C7E"/>
    <w:rPr>
      <w:rFonts w:ascii="Tahoma" w:hAnsi="Tahoma" w:cs="Tahoma"/>
      <w:sz w:val="16"/>
      <w:szCs w:val="16"/>
      <w:lang w:eastAsia="ru-RU"/>
    </w:rPr>
  </w:style>
  <w:style w:type="character" w:customStyle="1" w:styleId="ui-jqgrid-title">
    <w:name w:val="ui-jqgrid-title"/>
    <w:basedOn w:val="a0"/>
    <w:uiPriority w:val="99"/>
    <w:rsid w:val="00590805"/>
  </w:style>
  <w:style w:type="paragraph" w:styleId="a5">
    <w:name w:val="List Paragraph"/>
    <w:basedOn w:val="a"/>
    <w:uiPriority w:val="99"/>
    <w:qFormat/>
    <w:rsid w:val="007E77BB"/>
    <w:pPr>
      <w:ind w:left="720"/>
    </w:pPr>
  </w:style>
  <w:style w:type="character" w:styleId="a6">
    <w:name w:val="annotation reference"/>
    <w:uiPriority w:val="99"/>
    <w:semiHidden/>
    <w:rsid w:val="00043CE4"/>
    <w:rPr>
      <w:sz w:val="16"/>
      <w:szCs w:val="16"/>
    </w:rPr>
  </w:style>
  <w:style w:type="paragraph" w:styleId="a7">
    <w:name w:val="annotation text"/>
    <w:basedOn w:val="a"/>
    <w:link w:val="a8"/>
    <w:uiPriority w:val="99"/>
    <w:semiHidden/>
    <w:rsid w:val="00043CE4"/>
    <w:rPr>
      <w:rFonts w:eastAsia="Calibri"/>
      <w:sz w:val="20"/>
      <w:szCs w:val="20"/>
    </w:rPr>
  </w:style>
  <w:style w:type="character" w:customStyle="1" w:styleId="a8">
    <w:name w:val="Текст примечания Знак"/>
    <w:link w:val="a7"/>
    <w:uiPriority w:val="99"/>
    <w:semiHidden/>
    <w:locked/>
    <w:rsid w:val="00043CE4"/>
    <w:rPr>
      <w:rFonts w:ascii="Times New Roman" w:hAnsi="Times New Roman" w:cs="Times New Roman"/>
      <w:sz w:val="20"/>
      <w:szCs w:val="20"/>
      <w:lang w:eastAsia="ru-RU"/>
    </w:rPr>
  </w:style>
  <w:style w:type="paragraph" w:styleId="a9">
    <w:name w:val="annotation subject"/>
    <w:basedOn w:val="a7"/>
    <w:next w:val="a7"/>
    <w:link w:val="aa"/>
    <w:uiPriority w:val="99"/>
    <w:semiHidden/>
    <w:rsid w:val="00043CE4"/>
    <w:rPr>
      <w:b/>
      <w:bCs/>
    </w:rPr>
  </w:style>
  <w:style w:type="character" w:customStyle="1" w:styleId="aa">
    <w:name w:val="Тема примечания Знак"/>
    <w:link w:val="a9"/>
    <w:uiPriority w:val="99"/>
    <w:semiHidden/>
    <w:locked/>
    <w:rsid w:val="00043CE4"/>
    <w:rPr>
      <w:rFonts w:ascii="Times New Roman" w:hAnsi="Times New Roman" w:cs="Times New Roman"/>
      <w:b/>
      <w:bCs/>
      <w:sz w:val="20"/>
      <w:szCs w:val="20"/>
      <w:lang w:eastAsia="ru-RU"/>
    </w:rPr>
  </w:style>
  <w:style w:type="table" w:styleId="ab">
    <w:name w:val="Table Grid"/>
    <w:basedOn w:val="a1"/>
    <w:uiPriority w:val="99"/>
    <w:rsid w:val="00043CE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8B047A"/>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78102">
      <w:marLeft w:val="0"/>
      <w:marRight w:val="0"/>
      <w:marTop w:val="0"/>
      <w:marBottom w:val="0"/>
      <w:divBdr>
        <w:top w:val="none" w:sz="0" w:space="0" w:color="auto"/>
        <w:left w:val="none" w:sz="0" w:space="0" w:color="auto"/>
        <w:bottom w:val="none" w:sz="0" w:space="0" w:color="auto"/>
        <w:right w:val="none" w:sz="0" w:space="0" w:color="auto"/>
      </w:divBdr>
    </w:div>
    <w:div w:id="2050178103">
      <w:marLeft w:val="0"/>
      <w:marRight w:val="0"/>
      <w:marTop w:val="0"/>
      <w:marBottom w:val="0"/>
      <w:divBdr>
        <w:top w:val="none" w:sz="0" w:space="0" w:color="auto"/>
        <w:left w:val="none" w:sz="0" w:space="0" w:color="auto"/>
        <w:bottom w:val="none" w:sz="0" w:space="0" w:color="auto"/>
        <w:right w:val="none" w:sz="0" w:space="0" w:color="auto"/>
      </w:divBdr>
      <w:divsChild>
        <w:div w:id="2050178104">
          <w:marLeft w:val="0"/>
          <w:marRight w:val="0"/>
          <w:marTop w:val="0"/>
          <w:marBottom w:val="0"/>
          <w:divBdr>
            <w:top w:val="none" w:sz="0" w:space="0" w:color="auto"/>
            <w:left w:val="none" w:sz="0" w:space="0" w:color="auto"/>
            <w:bottom w:val="none" w:sz="0" w:space="0" w:color="auto"/>
            <w:right w:val="none" w:sz="0" w:space="0" w:color="auto"/>
          </w:divBdr>
        </w:div>
      </w:divsChild>
    </w:div>
    <w:div w:id="2050178105">
      <w:marLeft w:val="0"/>
      <w:marRight w:val="0"/>
      <w:marTop w:val="0"/>
      <w:marBottom w:val="0"/>
      <w:divBdr>
        <w:top w:val="none" w:sz="0" w:space="0" w:color="auto"/>
        <w:left w:val="none" w:sz="0" w:space="0" w:color="auto"/>
        <w:bottom w:val="none" w:sz="0" w:space="0" w:color="auto"/>
        <w:right w:val="none" w:sz="0" w:space="0" w:color="auto"/>
      </w:divBdr>
    </w:div>
    <w:div w:id="2050178106">
      <w:marLeft w:val="0"/>
      <w:marRight w:val="0"/>
      <w:marTop w:val="0"/>
      <w:marBottom w:val="0"/>
      <w:divBdr>
        <w:top w:val="none" w:sz="0" w:space="0" w:color="auto"/>
        <w:left w:val="none" w:sz="0" w:space="0" w:color="auto"/>
        <w:bottom w:val="none" w:sz="0" w:space="0" w:color="auto"/>
        <w:right w:val="none" w:sz="0" w:space="0" w:color="auto"/>
      </w:divBdr>
    </w:div>
    <w:div w:id="2050178107">
      <w:marLeft w:val="0"/>
      <w:marRight w:val="0"/>
      <w:marTop w:val="0"/>
      <w:marBottom w:val="0"/>
      <w:divBdr>
        <w:top w:val="none" w:sz="0" w:space="0" w:color="auto"/>
        <w:left w:val="none" w:sz="0" w:space="0" w:color="auto"/>
        <w:bottom w:val="none" w:sz="0" w:space="0" w:color="auto"/>
        <w:right w:val="none" w:sz="0" w:space="0" w:color="auto"/>
      </w:divBdr>
    </w:div>
    <w:div w:id="2050178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B6B5C0327C648D4EE26A9E9B8284BFC67BC78B5680C1DE71C517A6F493D9608D1F84E524EA0D55284946495459DD84F24FDCD05295d1I3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036A951F0B5226C5D87FCDE64D725F15F2E2361314E1129A974E7757737596D6D43CA2DED7F295AFB2999729AN3A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yazhin.ru" TargetMode="External"/><Relationship Id="rId11" Type="http://schemas.openxmlformats.org/officeDocument/2006/relationships/hyperlink" Target="consultantplus://offline/ref=FC4FE1B5E26E36E12553C1739F2F033DB539ACA3CAF90AC7FB9D999CCC36D14F5FD7007DD9391EBC2FE036ED4D4371CC8EF4AC6768351A6F677768wDCAJ" TargetMode="External"/><Relationship Id="rId5" Type="http://schemas.openxmlformats.org/officeDocument/2006/relationships/image" Target="media/image1.jpeg"/><Relationship Id="rId10" Type="http://schemas.openxmlformats.org/officeDocument/2006/relationships/hyperlink" Target="consultantplus://offline/ref=BBB6B5C0327C648D4EE26A9E9B8284BFC67BC78B5680C1DE71C517A6F493D9608D1F84E020E30B55284946495459DD84F24FDCD05295d1I3F" TargetMode="External"/><Relationship Id="rId4" Type="http://schemas.openxmlformats.org/officeDocument/2006/relationships/webSettings" Target="webSettings.xml"/><Relationship Id="rId9" Type="http://schemas.openxmlformats.org/officeDocument/2006/relationships/hyperlink" Target="consultantplus://offline/ref=BBB6B5C0327C648D4EE26A9E9B8284BFC67BC78B5680C1DE71C517A6F493D9609F1FDCE923E2145F7C06001C58d5I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19</Pages>
  <Words>8724</Words>
  <Characters>49730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dc:creator>
  <cp:keywords/>
  <dc:description/>
  <cp:lastModifiedBy>kso</cp:lastModifiedBy>
  <cp:revision>15</cp:revision>
  <cp:lastPrinted>2018-03-30T05:56:00Z</cp:lastPrinted>
  <dcterms:created xsi:type="dcterms:W3CDTF">2018-11-12T05:00:00Z</dcterms:created>
  <dcterms:modified xsi:type="dcterms:W3CDTF">2019-08-02T05:17:00Z</dcterms:modified>
</cp:coreProperties>
</file>